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042" w:rsidRPr="004B0042" w:rsidRDefault="004B0042" w:rsidP="004B0042">
      <w:pPr>
        <w:rPr>
          <w:rFonts w:ascii="Arial" w:hAnsi="Arial" w:cs="Arial"/>
        </w:rPr>
      </w:pPr>
      <w:r w:rsidRPr="004B0042">
        <w:rPr>
          <w:rFonts w:ascii="Arial" w:hAnsi="Arial" w:cs="Arial"/>
          <w:noProof/>
          <w:lang w:eastAsia="es-MX"/>
        </w:rPr>
        <w:drawing>
          <wp:anchor distT="0" distB="0" distL="114300" distR="114300" simplePos="0" relativeHeight="251659264" behindDoc="0" locked="0" layoutInCell="1" allowOverlap="1" wp14:anchorId="5BB7250A" wp14:editId="1C14E9CB">
            <wp:simplePos x="0" y="0"/>
            <wp:positionH relativeFrom="column">
              <wp:align>left</wp:align>
            </wp:positionH>
            <wp:positionV relativeFrom="paragraph">
              <wp:posOffset>-6985</wp:posOffset>
            </wp:positionV>
            <wp:extent cx="1543050" cy="1343025"/>
            <wp:effectExtent l="0" t="0" r="0" b="0"/>
            <wp:wrapSquare wrapText="right"/>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0042">
        <w:rPr>
          <w:rFonts w:ascii="Arial" w:hAnsi="Arial" w:cs="Arial"/>
        </w:rPr>
        <w:br w:type="textWrapping" w:clear="all"/>
      </w:r>
      <w:r w:rsidRPr="004B0042">
        <w:rPr>
          <w:rFonts w:ascii="Arial" w:hAnsi="Arial" w:cs="Arial"/>
        </w:rPr>
        <w:tab/>
      </w:r>
    </w:p>
    <w:p w:rsidR="004B0042" w:rsidRPr="004B0042" w:rsidRDefault="004B0042" w:rsidP="004B0042">
      <w:pPr>
        <w:rPr>
          <w:rFonts w:ascii="Arial" w:hAnsi="Arial" w:cs="Arial"/>
        </w:rPr>
      </w:pPr>
    </w:p>
    <w:p w:rsidR="004B0042" w:rsidRDefault="004B0042" w:rsidP="004B0042">
      <w:pPr>
        <w:rPr>
          <w:rFonts w:ascii="Arial" w:hAnsi="Arial" w:cs="Arial"/>
        </w:rPr>
      </w:pPr>
    </w:p>
    <w:p w:rsidR="00E94664" w:rsidRDefault="00E94664" w:rsidP="004B0042">
      <w:pPr>
        <w:rPr>
          <w:rFonts w:ascii="Arial" w:hAnsi="Arial" w:cs="Arial"/>
        </w:rPr>
      </w:pPr>
    </w:p>
    <w:p w:rsidR="00E94664" w:rsidRPr="004B0042" w:rsidRDefault="00E94664" w:rsidP="004B0042">
      <w:pPr>
        <w:rPr>
          <w:rFonts w:ascii="Arial" w:hAnsi="Arial" w:cs="Arial"/>
        </w:rPr>
      </w:pPr>
    </w:p>
    <w:p w:rsidR="004B0042" w:rsidRPr="004B0042" w:rsidRDefault="004B0042" w:rsidP="004B0042">
      <w:pPr>
        <w:rPr>
          <w:rFonts w:ascii="Arial" w:hAnsi="Arial" w:cs="Arial"/>
        </w:rPr>
      </w:pPr>
    </w:p>
    <w:p w:rsidR="004B0042" w:rsidRPr="004B0042" w:rsidRDefault="004B0042" w:rsidP="004B0042">
      <w:pPr>
        <w:jc w:val="center"/>
        <w:rPr>
          <w:rFonts w:ascii="Arial" w:hAnsi="Arial" w:cs="Arial"/>
          <w:b/>
          <w:color w:val="000000"/>
          <w:sz w:val="56"/>
        </w:rPr>
      </w:pPr>
      <w:r w:rsidRPr="004B0042">
        <w:rPr>
          <w:rFonts w:ascii="Arial" w:hAnsi="Arial" w:cs="Arial"/>
          <w:b/>
          <w:color w:val="000000"/>
          <w:sz w:val="56"/>
        </w:rPr>
        <w:t>DIRECCIÓN GENERAL DE RECURSOS HUMANOS</w:t>
      </w:r>
    </w:p>
    <w:p w:rsidR="004B0042" w:rsidRPr="004B0042" w:rsidRDefault="004B0042" w:rsidP="004B0042">
      <w:pPr>
        <w:jc w:val="center"/>
        <w:rPr>
          <w:rFonts w:ascii="Arial" w:hAnsi="Arial" w:cs="Arial"/>
          <w:b/>
          <w:color w:val="000000"/>
        </w:rPr>
      </w:pPr>
    </w:p>
    <w:p w:rsidR="004B0042" w:rsidRPr="004B0042" w:rsidRDefault="004B0042" w:rsidP="004B0042">
      <w:pPr>
        <w:jc w:val="center"/>
        <w:rPr>
          <w:rFonts w:ascii="Arial" w:hAnsi="Arial" w:cs="Arial"/>
          <w:b/>
          <w:color w:val="000000"/>
        </w:rPr>
      </w:pPr>
    </w:p>
    <w:p w:rsidR="004B0042" w:rsidRPr="004B0042" w:rsidRDefault="004B0042" w:rsidP="004B0042">
      <w:pPr>
        <w:jc w:val="center"/>
        <w:rPr>
          <w:rFonts w:ascii="Arial" w:hAnsi="Arial" w:cs="Arial"/>
          <w:b/>
          <w:color w:val="000000"/>
        </w:rPr>
      </w:pPr>
    </w:p>
    <w:p w:rsidR="004B0042" w:rsidRPr="004B0042" w:rsidRDefault="004B0042" w:rsidP="004B0042">
      <w:pPr>
        <w:jc w:val="center"/>
        <w:rPr>
          <w:rFonts w:ascii="Arial" w:hAnsi="Arial" w:cs="Arial"/>
          <w:b/>
          <w:color w:val="00863D"/>
          <w:sz w:val="48"/>
        </w:rPr>
      </w:pPr>
      <w:r w:rsidRPr="004B0042">
        <w:rPr>
          <w:rFonts w:ascii="Arial" w:hAnsi="Arial" w:cs="Arial"/>
          <w:b/>
          <w:color w:val="00863D"/>
          <w:sz w:val="48"/>
        </w:rPr>
        <w:t xml:space="preserve">Lineamientos para </w:t>
      </w:r>
      <w:r>
        <w:rPr>
          <w:rFonts w:ascii="Arial" w:hAnsi="Arial" w:cs="Arial"/>
          <w:b/>
          <w:color w:val="00863D"/>
          <w:sz w:val="48"/>
        </w:rPr>
        <w:t>e</w:t>
      </w:r>
      <w:r w:rsidRPr="004B0042">
        <w:rPr>
          <w:rFonts w:ascii="Arial" w:hAnsi="Arial" w:cs="Arial"/>
          <w:b/>
          <w:color w:val="00863D"/>
          <w:sz w:val="48"/>
        </w:rPr>
        <w:t xml:space="preserve">l </w:t>
      </w:r>
      <w:r>
        <w:rPr>
          <w:rFonts w:ascii="Arial" w:hAnsi="Arial" w:cs="Arial"/>
          <w:b/>
          <w:color w:val="00863D"/>
          <w:sz w:val="48"/>
        </w:rPr>
        <w:t>funcionamiento</w:t>
      </w:r>
      <w:r w:rsidRPr="004B0042">
        <w:rPr>
          <w:rFonts w:ascii="Arial" w:hAnsi="Arial" w:cs="Arial"/>
          <w:b/>
          <w:color w:val="00863D"/>
          <w:sz w:val="48"/>
        </w:rPr>
        <w:t xml:space="preserve"> del área infantil del Tribunal Electoral del </w:t>
      </w:r>
      <w:r w:rsidR="00E94664">
        <w:rPr>
          <w:rFonts w:ascii="Arial" w:hAnsi="Arial" w:cs="Arial"/>
          <w:b/>
          <w:color w:val="00863D"/>
          <w:sz w:val="48"/>
        </w:rPr>
        <w:t>Poder Judicial de la Federación</w:t>
      </w:r>
    </w:p>
    <w:p w:rsidR="004B0042" w:rsidRPr="004B0042" w:rsidRDefault="004B0042" w:rsidP="004B0042">
      <w:pPr>
        <w:jc w:val="center"/>
        <w:rPr>
          <w:rFonts w:ascii="Arial" w:hAnsi="Arial" w:cs="Arial"/>
          <w:color w:val="000000"/>
        </w:rPr>
      </w:pPr>
    </w:p>
    <w:p w:rsidR="004B0042" w:rsidRPr="004B0042" w:rsidRDefault="004B0042" w:rsidP="004B0042">
      <w:pPr>
        <w:jc w:val="center"/>
        <w:rPr>
          <w:rFonts w:ascii="Arial" w:hAnsi="Arial" w:cs="Arial"/>
        </w:rPr>
      </w:pPr>
    </w:p>
    <w:p w:rsidR="004B0042" w:rsidRPr="004B0042" w:rsidRDefault="004B0042" w:rsidP="004B0042">
      <w:pPr>
        <w:jc w:val="center"/>
        <w:rPr>
          <w:rFonts w:ascii="Arial" w:hAnsi="Arial" w:cs="Arial"/>
        </w:rPr>
      </w:pPr>
    </w:p>
    <w:p w:rsidR="004B0042" w:rsidRPr="004B0042" w:rsidRDefault="004B0042" w:rsidP="004B0042">
      <w:pPr>
        <w:jc w:val="center"/>
        <w:rPr>
          <w:rFonts w:ascii="Arial" w:hAnsi="Arial" w:cs="Arial"/>
        </w:rPr>
      </w:pPr>
    </w:p>
    <w:p w:rsidR="004B0042" w:rsidRPr="004B0042" w:rsidRDefault="004B0042" w:rsidP="004B0042">
      <w:pPr>
        <w:ind w:right="34"/>
        <w:jc w:val="right"/>
        <w:rPr>
          <w:rFonts w:ascii="Arial" w:hAnsi="Arial" w:cs="Arial"/>
          <w:color w:val="00863D"/>
          <w:sz w:val="72"/>
          <w:szCs w:val="72"/>
        </w:rPr>
      </w:pPr>
      <w:r w:rsidRPr="004B0042">
        <w:rPr>
          <w:rFonts w:ascii="Arial" w:hAnsi="Arial" w:cs="Arial"/>
          <w:color w:val="00863D"/>
        </w:rPr>
        <w:br w:type="page"/>
      </w:r>
      <w:r w:rsidRPr="004B0042">
        <w:rPr>
          <w:rFonts w:ascii="Arial" w:hAnsi="Arial" w:cs="Arial"/>
          <w:color w:val="00863D"/>
          <w:sz w:val="72"/>
          <w:szCs w:val="72"/>
        </w:rPr>
        <w:lastRenderedPageBreak/>
        <w:t>ÍNDICE</w:t>
      </w:r>
    </w:p>
    <w:p w:rsidR="004B0042" w:rsidRPr="004B0042" w:rsidRDefault="004B0042" w:rsidP="004B0042">
      <w:pPr>
        <w:ind w:right="34"/>
        <w:jc w:val="right"/>
        <w:rPr>
          <w:rFonts w:ascii="Arial" w:hAnsi="Arial" w:cs="Arial"/>
          <w:b/>
          <w:color w:val="00863D"/>
        </w:rPr>
      </w:pPr>
      <w:r w:rsidRPr="004B0042">
        <w:rPr>
          <w:rFonts w:ascii="Arial" w:hAnsi="Arial" w:cs="Arial"/>
          <w:b/>
          <w:color w:val="00863D"/>
        </w:rPr>
        <w:t>_____________________________________________________________________</w:t>
      </w:r>
    </w:p>
    <w:p w:rsidR="004B0042" w:rsidRPr="004B0042" w:rsidRDefault="004B0042" w:rsidP="004B0042">
      <w:pPr>
        <w:spacing w:line="360" w:lineRule="auto"/>
        <w:ind w:right="34"/>
        <w:rPr>
          <w:rFonts w:ascii="Arial" w:hAnsi="Arial" w:cs="Arial"/>
          <w:b/>
          <w:color w:val="00863D"/>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461"/>
      </w:tblGrid>
      <w:tr w:rsidR="0050071A" w:rsidRPr="0050071A" w:rsidTr="007B5462">
        <w:tc>
          <w:tcPr>
            <w:tcW w:w="0" w:type="auto"/>
          </w:tcPr>
          <w:p w:rsidR="0050071A" w:rsidRPr="0050071A" w:rsidRDefault="0050071A" w:rsidP="00A06DE2">
            <w:pPr>
              <w:spacing w:before="120" w:after="120"/>
              <w:rPr>
                <w:rFonts w:ascii="Arial" w:hAnsi="Arial" w:cs="Arial"/>
                <w:bCs/>
                <w:noProof/>
              </w:rPr>
            </w:pPr>
            <w:r w:rsidRPr="004B0042">
              <w:rPr>
                <w:rFonts w:ascii="Arial" w:hAnsi="Arial" w:cs="Arial"/>
                <w:bCs/>
                <w:noProof/>
              </w:rPr>
              <w:t>Presentación……………………………………...……………</w:t>
            </w:r>
            <w:r>
              <w:rPr>
                <w:rFonts w:ascii="Arial" w:hAnsi="Arial" w:cs="Arial"/>
                <w:bCs/>
                <w:noProof/>
              </w:rPr>
              <w:t>…..</w:t>
            </w:r>
            <w:r w:rsidRPr="004B0042">
              <w:rPr>
                <w:rFonts w:ascii="Arial" w:hAnsi="Arial" w:cs="Arial"/>
                <w:bCs/>
                <w:noProof/>
              </w:rPr>
              <w:t>……………………</w:t>
            </w:r>
            <w:r>
              <w:rPr>
                <w:rFonts w:ascii="Arial" w:hAnsi="Arial" w:cs="Arial"/>
                <w:bCs/>
                <w:noProof/>
              </w:rPr>
              <w:t>………..</w:t>
            </w:r>
          </w:p>
        </w:tc>
        <w:tc>
          <w:tcPr>
            <w:tcW w:w="0" w:type="auto"/>
          </w:tcPr>
          <w:p w:rsidR="0050071A" w:rsidRPr="0050071A" w:rsidRDefault="0000204E" w:rsidP="00A06DE2">
            <w:pPr>
              <w:spacing w:before="120" w:after="120"/>
              <w:rPr>
                <w:rFonts w:ascii="Arial" w:hAnsi="Arial" w:cs="Arial"/>
                <w:bCs/>
                <w:noProof/>
              </w:rPr>
            </w:pPr>
            <w:r>
              <w:rPr>
                <w:rFonts w:ascii="Arial" w:hAnsi="Arial" w:cs="Arial"/>
                <w:bCs/>
                <w:noProof/>
              </w:rPr>
              <w:t>4</w:t>
            </w:r>
          </w:p>
        </w:tc>
      </w:tr>
      <w:tr w:rsidR="0050071A" w:rsidRPr="0050071A" w:rsidTr="007B5462">
        <w:tc>
          <w:tcPr>
            <w:tcW w:w="0" w:type="auto"/>
          </w:tcPr>
          <w:p w:rsidR="0050071A" w:rsidRPr="0050071A" w:rsidRDefault="0050071A" w:rsidP="00A06DE2">
            <w:pPr>
              <w:spacing w:before="120" w:after="120"/>
              <w:rPr>
                <w:rFonts w:ascii="Arial" w:hAnsi="Arial" w:cs="Arial"/>
                <w:bCs/>
                <w:noProof/>
              </w:rPr>
            </w:pPr>
            <w:r w:rsidRPr="004B0042">
              <w:rPr>
                <w:rFonts w:ascii="Arial" w:hAnsi="Arial" w:cs="Arial"/>
                <w:bCs/>
                <w:noProof/>
              </w:rPr>
              <w:t>Objetivo…..……………………………………..………………</w:t>
            </w:r>
            <w:r>
              <w:rPr>
                <w:rFonts w:ascii="Arial" w:hAnsi="Arial" w:cs="Arial"/>
                <w:bCs/>
                <w:noProof/>
              </w:rPr>
              <w:t>…..</w:t>
            </w:r>
            <w:r w:rsidRPr="004B0042">
              <w:rPr>
                <w:rFonts w:ascii="Arial" w:hAnsi="Arial" w:cs="Arial"/>
                <w:bCs/>
                <w:noProof/>
              </w:rPr>
              <w:t>……………..……...</w:t>
            </w:r>
            <w:r>
              <w:rPr>
                <w:rFonts w:ascii="Arial" w:hAnsi="Arial" w:cs="Arial"/>
                <w:bCs/>
                <w:noProof/>
              </w:rPr>
              <w:t>...........</w:t>
            </w:r>
          </w:p>
        </w:tc>
        <w:tc>
          <w:tcPr>
            <w:tcW w:w="0" w:type="auto"/>
          </w:tcPr>
          <w:p w:rsidR="0050071A" w:rsidRPr="0050071A" w:rsidRDefault="0000204E" w:rsidP="00A06DE2">
            <w:pPr>
              <w:spacing w:before="120" w:after="120"/>
              <w:rPr>
                <w:rFonts w:ascii="Arial" w:hAnsi="Arial" w:cs="Arial"/>
                <w:bCs/>
                <w:noProof/>
              </w:rPr>
            </w:pPr>
            <w:r>
              <w:rPr>
                <w:rFonts w:ascii="Arial" w:hAnsi="Arial" w:cs="Arial"/>
                <w:bCs/>
                <w:noProof/>
              </w:rPr>
              <w:t>5</w:t>
            </w:r>
          </w:p>
        </w:tc>
      </w:tr>
      <w:tr w:rsidR="0050071A" w:rsidRPr="0050071A" w:rsidTr="007B5462">
        <w:tc>
          <w:tcPr>
            <w:tcW w:w="0" w:type="auto"/>
          </w:tcPr>
          <w:p w:rsidR="0050071A" w:rsidRPr="0050071A" w:rsidRDefault="0050071A" w:rsidP="00A06DE2">
            <w:pPr>
              <w:spacing w:before="120" w:after="120"/>
              <w:rPr>
                <w:rFonts w:ascii="Arial" w:hAnsi="Arial" w:cs="Arial"/>
                <w:bCs/>
                <w:noProof/>
                <w:color w:val="000000"/>
              </w:rPr>
            </w:pPr>
            <w:r w:rsidRPr="004B0042">
              <w:rPr>
                <w:rFonts w:ascii="Arial" w:hAnsi="Arial" w:cs="Arial"/>
                <w:bCs/>
                <w:noProof/>
                <w:color w:val="000000"/>
              </w:rPr>
              <w:t>Marco Jurídico.………………………..………………………</w:t>
            </w:r>
            <w:r>
              <w:rPr>
                <w:rFonts w:ascii="Arial" w:hAnsi="Arial" w:cs="Arial"/>
                <w:bCs/>
                <w:noProof/>
                <w:color w:val="000000"/>
              </w:rPr>
              <w:t>….</w:t>
            </w:r>
            <w:r w:rsidRPr="004B0042">
              <w:rPr>
                <w:rFonts w:ascii="Arial" w:hAnsi="Arial" w:cs="Arial"/>
                <w:bCs/>
                <w:noProof/>
                <w:color w:val="000000"/>
              </w:rPr>
              <w:t>………………………</w:t>
            </w:r>
            <w:r>
              <w:rPr>
                <w:rFonts w:ascii="Arial" w:hAnsi="Arial" w:cs="Arial"/>
                <w:bCs/>
                <w:noProof/>
                <w:color w:val="000000"/>
              </w:rPr>
              <w:t>………</w:t>
            </w:r>
          </w:p>
        </w:tc>
        <w:tc>
          <w:tcPr>
            <w:tcW w:w="0" w:type="auto"/>
          </w:tcPr>
          <w:p w:rsidR="0050071A" w:rsidRPr="0050071A" w:rsidRDefault="0000204E" w:rsidP="00A06DE2">
            <w:pPr>
              <w:spacing w:before="120" w:after="120"/>
              <w:rPr>
                <w:rFonts w:ascii="Arial" w:hAnsi="Arial" w:cs="Arial"/>
                <w:bCs/>
                <w:noProof/>
                <w:color w:val="000000"/>
              </w:rPr>
            </w:pPr>
            <w:r>
              <w:rPr>
                <w:rFonts w:ascii="Arial" w:hAnsi="Arial" w:cs="Arial"/>
                <w:bCs/>
                <w:noProof/>
                <w:color w:val="000000"/>
              </w:rPr>
              <w:t>6</w:t>
            </w:r>
          </w:p>
        </w:tc>
      </w:tr>
      <w:tr w:rsidR="007A04EB" w:rsidRPr="0050071A" w:rsidTr="007B5462">
        <w:tc>
          <w:tcPr>
            <w:tcW w:w="0" w:type="auto"/>
          </w:tcPr>
          <w:p w:rsidR="007A04EB" w:rsidRPr="004B0042" w:rsidRDefault="007A04EB" w:rsidP="00A06DE2">
            <w:pPr>
              <w:spacing w:before="120" w:after="120"/>
              <w:rPr>
                <w:rFonts w:ascii="Arial" w:hAnsi="Arial" w:cs="Arial"/>
                <w:bCs/>
                <w:noProof/>
                <w:color w:val="000000"/>
              </w:rPr>
            </w:pPr>
            <w:r w:rsidRPr="007A04EB">
              <w:rPr>
                <w:rFonts w:ascii="Arial" w:hAnsi="Arial" w:cs="Arial"/>
                <w:b/>
                <w:bCs/>
                <w:noProof/>
                <w:color w:val="000000"/>
              </w:rPr>
              <w:t>CONSIDERANDOS</w:t>
            </w:r>
            <w:r>
              <w:rPr>
                <w:rFonts w:ascii="Arial" w:hAnsi="Arial" w:cs="Arial"/>
                <w:bCs/>
                <w:noProof/>
                <w:color w:val="000000"/>
              </w:rPr>
              <w:t>………………………………………………………………………………</w:t>
            </w:r>
          </w:p>
        </w:tc>
        <w:tc>
          <w:tcPr>
            <w:tcW w:w="0" w:type="auto"/>
          </w:tcPr>
          <w:p w:rsidR="007A04EB" w:rsidRDefault="004C32ED" w:rsidP="00A06DE2">
            <w:pPr>
              <w:spacing w:before="120" w:after="120"/>
              <w:rPr>
                <w:rFonts w:ascii="Arial" w:hAnsi="Arial" w:cs="Arial"/>
                <w:bCs/>
                <w:noProof/>
                <w:color w:val="000000"/>
              </w:rPr>
            </w:pPr>
            <w:r>
              <w:rPr>
                <w:rFonts w:ascii="Arial" w:hAnsi="Arial" w:cs="Arial"/>
                <w:bCs/>
                <w:noProof/>
                <w:color w:val="000000"/>
              </w:rPr>
              <w:t>7</w:t>
            </w:r>
          </w:p>
        </w:tc>
      </w:tr>
      <w:tr w:rsidR="0050071A" w:rsidRPr="0050071A" w:rsidTr="007B5462">
        <w:tc>
          <w:tcPr>
            <w:tcW w:w="0" w:type="auto"/>
          </w:tcPr>
          <w:p w:rsidR="0050071A" w:rsidRPr="0050071A" w:rsidRDefault="007B5462" w:rsidP="0050071A">
            <w:pPr>
              <w:spacing w:before="120" w:after="120"/>
              <w:rPr>
                <w:rFonts w:ascii="Arial" w:hAnsi="Arial" w:cs="Arial"/>
                <w:bCs/>
                <w:noProof/>
              </w:rPr>
            </w:pPr>
            <w:r>
              <w:rPr>
                <w:rFonts w:ascii="Arial" w:hAnsi="Arial" w:cs="Arial"/>
                <w:b/>
                <w:bCs/>
                <w:noProof/>
              </w:rPr>
              <w:t>TÍTULO PRIMERO</w:t>
            </w:r>
          </w:p>
        </w:tc>
        <w:tc>
          <w:tcPr>
            <w:tcW w:w="0" w:type="auto"/>
            <w:vAlign w:val="center"/>
          </w:tcPr>
          <w:p w:rsidR="0050071A" w:rsidRPr="0050071A"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Disposiciones Generales</w:t>
            </w:r>
          </w:p>
        </w:tc>
        <w:tc>
          <w:tcPr>
            <w:tcW w:w="0" w:type="auto"/>
          </w:tcPr>
          <w:p w:rsidR="0050071A" w:rsidRPr="0000204E"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A06DE2">
            <w:pPr>
              <w:spacing w:before="120" w:after="120"/>
              <w:rPr>
                <w:rFonts w:ascii="Arial" w:hAnsi="Arial" w:cs="Arial"/>
                <w:bCs/>
                <w:noProof/>
                <w:color w:val="000000"/>
              </w:rPr>
            </w:pPr>
            <w:r w:rsidRPr="0050071A">
              <w:rPr>
                <w:rFonts w:ascii="Arial" w:hAnsi="Arial" w:cs="Arial"/>
                <w:b/>
                <w:bCs/>
                <w:noProof/>
                <w:color w:val="000000"/>
              </w:rPr>
              <w:t xml:space="preserve">Capítulo I. </w:t>
            </w:r>
            <w:r w:rsidRPr="0050071A">
              <w:rPr>
                <w:rFonts w:ascii="Arial" w:hAnsi="Arial" w:cs="Arial"/>
                <w:bCs/>
                <w:noProof/>
                <w:color w:val="000000"/>
              </w:rPr>
              <w:t>Disposiciones Generales ………………………….......</w:t>
            </w:r>
            <w:r>
              <w:rPr>
                <w:rFonts w:ascii="Arial" w:hAnsi="Arial" w:cs="Arial"/>
                <w:bCs/>
                <w:noProof/>
                <w:color w:val="000000"/>
              </w:rPr>
              <w:t>................</w:t>
            </w:r>
            <w:r w:rsidRPr="0050071A">
              <w:rPr>
                <w:rFonts w:ascii="Arial" w:hAnsi="Arial" w:cs="Arial"/>
                <w:bCs/>
                <w:noProof/>
                <w:color w:val="000000"/>
              </w:rPr>
              <w:t>.................…</w:t>
            </w:r>
            <w:r w:rsidRPr="004B0042">
              <w:rPr>
                <w:rFonts w:ascii="Arial" w:hAnsi="Arial" w:cs="Arial"/>
                <w:bCs/>
                <w:noProof/>
                <w:color w:val="000000"/>
              </w:rPr>
              <w:t>.</w:t>
            </w:r>
          </w:p>
        </w:tc>
        <w:tc>
          <w:tcPr>
            <w:tcW w:w="0" w:type="auto"/>
          </w:tcPr>
          <w:p w:rsidR="0050071A" w:rsidRPr="0000204E" w:rsidRDefault="004C32ED" w:rsidP="004C32ED">
            <w:pPr>
              <w:spacing w:before="120" w:after="120"/>
              <w:rPr>
                <w:rFonts w:ascii="Arial" w:hAnsi="Arial" w:cs="Arial"/>
                <w:bCs/>
                <w:noProof/>
              </w:rPr>
            </w:pPr>
            <w:r>
              <w:rPr>
                <w:rFonts w:ascii="Arial" w:hAnsi="Arial" w:cs="Arial"/>
                <w:bCs/>
                <w:noProof/>
              </w:rPr>
              <w:t>8</w:t>
            </w: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TÍTULO SEGUNDO</w:t>
            </w:r>
          </w:p>
        </w:tc>
        <w:tc>
          <w:tcPr>
            <w:tcW w:w="0" w:type="auto"/>
          </w:tcPr>
          <w:p w:rsidR="0050071A" w:rsidRPr="0050071A"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Prestación del Servicio</w:t>
            </w:r>
            <w:r w:rsidR="003055B8" w:rsidRPr="0017482B">
              <w:rPr>
                <w:rFonts w:ascii="Arial" w:hAnsi="Arial" w:cs="Arial"/>
                <w:bCs/>
                <w:noProof/>
              </w:rPr>
              <w:t>………………………………………………………………………..</w:t>
            </w:r>
          </w:p>
        </w:tc>
        <w:tc>
          <w:tcPr>
            <w:tcW w:w="0" w:type="auto"/>
          </w:tcPr>
          <w:p w:rsidR="0050071A" w:rsidRPr="0000204E" w:rsidRDefault="003055B8" w:rsidP="008B3317">
            <w:pPr>
              <w:spacing w:before="120" w:after="120"/>
              <w:rPr>
                <w:rFonts w:ascii="Arial" w:hAnsi="Arial" w:cs="Arial"/>
                <w:bCs/>
                <w:noProof/>
              </w:rPr>
            </w:pPr>
            <w:r>
              <w:rPr>
                <w:rFonts w:ascii="Arial" w:hAnsi="Arial" w:cs="Arial"/>
                <w:bCs/>
                <w:noProof/>
              </w:rPr>
              <w:t>1</w:t>
            </w:r>
            <w:r w:rsidR="008B3317">
              <w:rPr>
                <w:rFonts w:ascii="Arial" w:hAnsi="Arial" w:cs="Arial"/>
                <w:bCs/>
                <w:noProof/>
              </w:rPr>
              <w:t>1</w:t>
            </w: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Capítulo I.</w:t>
            </w:r>
            <w:r w:rsidRPr="0050071A">
              <w:rPr>
                <w:rFonts w:ascii="Arial" w:hAnsi="Arial" w:cs="Arial"/>
                <w:bCs/>
                <w:noProof/>
              </w:rPr>
              <w:t xml:space="preserve"> Organización……………………………………………</w:t>
            </w:r>
            <w:r>
              <w:rPr>
                <w:rFonts w:ascii="Arial" w:hAnsi="Arial" w:cs="Arial"/>
                <w:bCs/>
                <w:noProof/>
              </w:rPr>
              <w:t>………….</w:t>
            </w:r>
            <w:r w:rsidRPr="0050071A">
              <w:rPr>
                <w:rFonts w:ascii="Arial" w:hAnsi="Arial" w:cs="Arial"/>
                <w:bCs/>
                <w:noProof/>
              </w:rPr>
              <w:t>………………..</w:t>
            </w:r>
          </w:p>
        </w:tc>
        <w:tc>
          <w:tcPr>
            <w:tcW w:w="0" w:type="auto"/>
          </w:tcPr>
          <w:p w:rsidR="0050071A" w:rsidRPr="0000204E" w:rsidRDefault="003055B8" w:rsidP="004C32ED">
            <w:pPr>
              <w:spacing w:before="120" w:after="120"/>
              <w:rPr>
                <w:rFonts w:ascii="Arial" w:hAnsi="Arial" w:cs="Arial"/>
                <w:bCs/>
                <w:noProof/>
              </w:rPr>
            </w:pPr>
            <w:r>
              <w:rPr>
                <w:rFonts w:ascii="Arial" w:hAnsi="Arial" w:cs="Arial"/>
                <w:bCs/>
                <w:noProof/>
              </w:rPr>
              <w:t>1</w:t>
            </w:r>
            <w:r w:rsidR="004C32ED">
              <w:rPr>
                <w:rFonts w:ascii="Arial" w:hAnsi="Arial" w:cs="Arial"/>
                <w:bCs/>
                <w:noProof/>
              </w:rPr>
              <w:t>3</w:t>
            </w:r>
          </w:p>
        </w:tc>
      </w:tr>
      <w:tr w:rsidR="0050071A" w:rsidRPr="0050071A" w:rsidTr="007B5462">
        <w:tc>
          <w:tcPr>
            <w:tcW w:w="0" w:type="auto"/>
          </w:tcPr>
          <w:p w:rsidR="0050071A" w:rsidRPr="0050071A" w:rsidRDefault="0050071A" w:rsidP="00202934">
            <w:pPr>
              <w:spacing w:before="120" w:after="120"/>
              <w:rPr>
                <w:rFonts w:ascii="Arial" w:hAnsi="Arial" w:cs="Arial"/>
                <w:bCs/>
                <w:noProof/>
              </w:rPr>
            </w:pPr>
            <w:r w:rsidRPr="0050071A">
              <w:rPr>
                <w:rFonts w:ascii="Arial" w:hAnsi="Arial" w:cs="Arial"/>
                <w:b/>
                <w:bCs/>
                <w:noProof/>
              </w:rPr>
              <w:t>Capítulo II.</w:t>
            </w:r>
            <w:r w:rsidRPr="0050071A">
              <w:rPr>
                <w:rFonts w:ascii="Arial" w:hAnsi="Arial" w:cs="Arial"/>
                <w:bCs/>
                <w:noProof/>
              </w:rPr>
              <w:t xml:space="preserve"> De la inscripción al área</w:t>
            </w:r>
            <w:r w:rsidR="00202934">
              <w:rPr>
                <w:rFonts w:ascii="Arial" w:hAnsi="Arial" w:cs="Arial"/>
                <w:bCs/>
                <w:noProof/>
              </w:rPr>
              <w:t xml:space="preserve"> infantil…</w:t>
            </w:r>
            <w:r w:rsidRPr="0050071A">
              <w:rPr>
                <w:rFonts w:ascii="Arial" w:hAnsi="Arial" w:cs="Arial"/>
                <w:bCs/>
                <w:noProof/>
              </w:rPr>
              <w:t>………………………</w:t>
            </w:r>
            <w:r>
              <w:rPr>
                <w:rFonts w:ascii="Arial" w:hAnsi="Arial" w:cs="Arial"/>
                <w:bCs/>
                <w:noProof/>
              </w:rPr>
              <w:t>…………...</w:t>
            </w:r>
            <w:r w:rsidRPr="0050071A">
              <w:rPr>
                <w:rFonts w:ascii="Arial" w:hAnsi="Arial" w:cs="Arial"/>
                <w:bCs/>
                <w:noProof/>
              </w:rPr>
              <w:t>……………</w:t>
            </w:r>
          </w:p>
        </w:tc>
        <w:tc>
          <w:tcPr>
            <w:tcW w:w="0" w:type="auto"/>
          </w:tcPr>
          <w:p w:rsidR="0050071A" w:rsidRPr="0000204E" w:rsidRDefault="003055B8" w:rsidP="004C32ED">
            <w:pPr>
              <w:spacing w:before="120" w:after="120"/>
              <w:rPr>
                <w:rFonts w:ascii="Arial" w:hAnsi="Arial" w:cs="Arial"/>
                <w:bCs/>
                <w:noProof/>
              </w:rPr>
            </w:pPr>
            <w:r>
              <w:rPr>
                <w:rFonts w:ascii="Arial" w:hAnsi="Arial" w:cs="Arial"/>
                <w:bCs/>
                <w:noProof/>
              </w:rPr>
              <w:t>1</w:t>
            </w:r>
            <w:r w:rsidR="004C32ED">
              <w:rPr>
                <w:rFonts w:ascii="Arial" w:hAnsi="Arial" w:cs="Arial"/>
                <w:bCs/>
                <w:noProof/>
              </w:rPr>
              <w:t>4</w:t>
            </w:r>
          </w:p>
        </w:tc>
      </w:tr>
      <w:tr w:rsidR="0050071A" w:rsidRPr="0050071A" w:rsidTr="007B5462">
        <w:tc>
          <w:tcPr>
            <w:tcW w:w="0" w:type="auto"/>
          </w:tcPr>
          <w:p w:rsidR="0050071A" w:rsidRPr="0050071A" w:rsidRDefault="0050071A" w:rsidP="00A06DE2">
            <w:pPr>
              <w:spacing w:before="120" w:after="120"/>
              <w:rPr>
                <w:rFonts w:ascii="Arial" w:hAnsi="Arial" w:cs="Arial"/>
                <w:bCs/>
                <w:noProof/>
                <w:color w:val="000000"/>
              </w:rPr>
            </w:pPr>
            <w:r w:rsidRPr="0050071A">
              <w:rPr>
                <w:rFonts w:ascii="Arial" w:hAnsi="Arial" w:cs="Arial"/>
                <w:b/>
                <w:bCs/>
                <w:noProof/>
                <w:color w:val="000000"/>
              </w:rPr>
              <w:t>Capítulo III.</w:t>
            </w:r>
            <w:r w:rsidRPr="0050071A">
              <w:rPr>
                <w:rFonts w:ascii="Arial" w:hAnsi="Arial" w:cs="Arial"/>
                <w:bCs/>
                <w:noProof/>
                <w:color w:val="000000"/>
              </w:rPr>
              <w:t xml:space="preserve"> Recepción y entrega de las y los menores……………………</w:t>
            </w:r>
            <w:r>
              <w:rPr>
                <w:rFonts w:ascii="Arial" w:hAnsi="Arial" w:cs="Arial"/>
                <w:bCs/>
                <w:noProof/>
                <w:color w:val="000000"/>
              </w:rPr>
              <w:t>…………</w:t>
            </w:r>
            <w:r w:rsidRPr="0050071A">
              <w:rPr>
                <w:rFonts w:ascii="Arial" w:hAnsi="Arial" w:cs="Arial"/>
                <w:bCs/>
                <w:noProof/>
                <w:color w:val="000000"/>
              </w:rPr>
              <w:t>……..</w:t>
            </w:r>
          </w:p>
        </w:tc>
        <w:tc>
          <w:tcPr>
            <w:tcW w:w="0" w:type="auto"/>
          </w:tcPr>
          <w:p w:rsidR="0050071A" w:rsidRPr="0000204E" w:rsidRDefault="004C32ED" w:rsidP="00A06DE2">
            <w:pPr>
              <w:spacing w:before="120" w:after="120"/>
              <w:rPr>
                <w:rFonts w:ascii="Arial" w:hAnsi="Arial" w:cs="Arial"/>
                <w:bCs/>
                <w:noProof/>
              </w:rPr>
            </w:pPr>
            <w:r>
              <w:rPr>
                <w:rFonts w:ascii="Arial" w:hAnsi="Arial" w:cs="Arial"/>
                <w:bCs/>
                <w:noProof/>
              </w:rPr>
              <w:t>19</w:t>
            </w: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TÍTULO TERCERO</w:t>
            </w:r>
          </w:p>
        </w:tc>
        <w:tc>
          <w:tcPr>
            <w:tcW w:w="0" w:type="auto"/>
          </w:tcPr>
          <w:p w:rsidR="0050071A" w:rsidRPr="0050071A"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Derechos y Obligaciones</w:t>
            </w:r>
          </w:p>
        </w:tc>
        <w:tc>
          <w:tcPr>
            <w:tcW w:w="0" w:type="auto"/>
          </w:tcPr>
          <w:p w:rsidR="0050071A" w:rsidRPr="0000204E"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E8146C">
            <w:pPr>
              <w:spacing w:before="120" w:after="120"/>
              <w:jc w:val="both"/>
              <w:rPr>
                <w:rFonts w:ascii="Arial" w:hAnsi="Arial" w:cs="Arial"/>
                <w:bCs/>
                <w:noProof/>
                <w:color w:val="000000"/>
              </w:rPr>
            </w:pPr>
            <w:r w:rsidRPr="0050071A">
              <w:rPr>
                <w:rFonts w:ascii="Arial" w:hAnsi="Arial" w:cs="Arial"/>
                <w:b/>
                <w:bCs/>
                <w:noProof/>
                <w:color w:val="000000"/>
              </w:rPr>
              <w:t xml:space="preserve">Capítulo I. </w:t>
            </w:r>
            <w:r w:rsidRPr="0050071A">
              <w:rPr>
                <w:rFonts w:ascii="Arial" w:hAnsi="Arial" w:cs="Arial"/>
                <w:bCs/>
                <w:noProof/>
                <w:color w:val="000000"/>
              </w:rPr>
              <w:t xml:space="preserve">De los </w:t>
            </w:r>
            <w:r w:rsidR="00E8146C">
              <w:rPr>
                <w:rFonts w:ascii="Arial" w:hAnsi="Arial" w:cs="Arial"/>
                <w:bCs/>
                <w:noProof/>
                <w:color w:val="000000"/>
              </w:rPr>
              <w:t>derechos de las y los menores…………………………………………….</w:t>
            </w:r>
          </w:p>
        </w:tc>
        <w:tc>
          <w:tcPr>
            <w:tcW w:w="0" w:type="auto"/>
          </w:tcPr>
          <w:p w:rsidR="0050071A" w:rsidRPr="0000204E" w:rsidRDefault="004C32ED" w:rsidP="0000204E">
            <w:pPr>
              <w:spacing w:before="120" w:after="120"/>
              <w:rPr>
                <w:rFonts w:ascii="Arial" w:hAnsi="Arial" w:cs="Arial"/>
                <w:bCs/>
                <w:noProof/>
              </w:rPr>
            </w:pPr>
            <w:r>
              <w:rPr>
                <w:rFonts w:ascii="Arial" w:hAnsi="Arial" w:cs="Arial"/>
                <w:bCs/>
                <w:noProof/>
              </w:rPr>
              <w:t>21</w:t>
            </w:r>
          </w:p>
        </w:tc>
      </w:tr>
      <w:tr w:rsidR="00E8146C" w:rsidRPr="0050071A" w:rsidTr="007B5462">
        <w:tc>
          <w:tcPr>
            <w:tcW w:w="0" w:type="auto"/>
          </w:tcPr>
          <w:p w:rsidR="00E8146C" w:rsidRPr="0050071A" w:rsidRDefault="00E8146C" w:rsidP="00A06DE2">
            <w:pPr>
              <w:spacing w:before="120" w:after="120"/>
              <w:jc w:val="both"/>
              <w:rPr>
                <w:rFonts w:ascii="Arial" w:hAnsi="Arial" w:cs="Arial"/>
                <w:b/>
                <w:bCs/>
                <w:noProof/>
                <w:color w:val="000000"/>
              </w:rPr>
            </w:pPr>
            <w:r w:rsidRPr="0050071A">
              <w:rPr>
                <w:rFonts w:ascii="Arial" w:hAnsi="Arial" w:cs="Arial"/>
                <w:b/>
                <w:bCs/>
                <w:noProof/>
                <w:color w:val="000000"/>
              </w:rPr>
              <w:t>Capítulo II.</w:t>
            </w:r>
            <w:r>
              <w:rPr>
                <w:rFonts w:ascii="Arial" w:hAnsi="Arial" w:cs="Arial"/>
                <w:b/>
                <w:bCs/>
                <w:noProof/>
                <w:color w:val="000000"/>
              </w:rPr>
              <w:t xml:space="preserve"> </w:t>
            </w:r>
            <w:r>
              <w:rPr>
                <w:rFonts w:ascii="Arial" w:hAnsi="Arial" w:cs="Arial"/>
                <w:bCs/>
                <w:noProof/>
                <w:color w:val="000000"/>
              </w:rPr>
              <w:t xml:space="preserve">De los derechos de las </w:t>
            </w:r>
            <w:r w:rsidRPr="0050071A">
              <w:rPr>
                <w:rFonts w:ascii="Arial" w:hAnsi="Arial" w:cs="Arial"/>
                <w:bCs/>
                <w:noProof/>
                <w:color w:val="000000"/>
              </w:rPr>
              <w:t>personas beneficiarias del servicio……</w:t>
            </w:r>
            <w:r>
              <w:rPr>
                <w:rFonts w:ascii="Arial" w:hAnsi="Arial" w:cs="Arial"/>
                <w:bCs/>
                <w:noProof/>
                <w:color w:val="000000"/>
              </w:rPr>
              <w:t>……….…</w:t>
            </w:r>
            <w:r w:rsidRPr="0050071A">
              <w:rPr>
                <w:rFonts w:ascii="Arial" w:hAnsi="Arial" w:cs="Arial"/>
                <w:bCs/>
                <w:noProof/>
                <w:color w:val="000000"/>
              </w:rPr>
              <w:t>…..</w:t>
            </w:r>
          </w:p>
        </w:tc>
        <w:tc>
          <w:tcPr>
            <w:tcW w:w="0" w:type="auto"/>
          </w:tcPr>
          <w:p w:rsidR="00E8146C" w:rsidRDefault="00E8146C" w:rsidP="0000204E">
            <w:pPr>
              <w:spacing w:before="120" w:after="120"/>
              <w:rPr>
                <w:rFonts w:ascii="Arial" w:hAnsi="Arial" w:cs="Arial"/>
                <w:bCs/>
                <w:noProof/>
              </w:rPr>
            </w:pPr>
            <w:r>
              <w:rPr>
                <w:rFonts w:ascii="Arial" w:hAnsi="Arial" w:cs="Arial"/>
                <w:bCs/>
                <w:noProof/>
              </w:rPr>
              <w:t>22</w:t>
            </w:r>
          </w:p>
        </w:tc>
      </w:tr>
      <w:tr w:rsidR="0050071A" w:rsidRPr="0050071A" w:rsidTr="007B5462">
        <w:tc>
          <w:tcPr>
            <w:tcW w:w="0" w:type="auto"/>
          </w:tcPr>
          <w:p w:rsidR="0050071A" w:rsidRPr="0050071A" w:rsidRDefault="0050071A" w:rsidP="00A06DE2">
            <w:pPr>
              <w:spacing w:before="120" w:after="120"/>
              <w:jc w:val="both"/>
              <w:rPr>
                <w:rFonts w:ascii="Arial" w:hAnsi="Arial" w:cs="Arial"/>
                <w:bCs/>
                <w:noProof/>
                <w:color w:val="000000"/>
              </w:rPr>
            </w:pPr>
            <w:r w:rsidRPr="0050071A">
              <w:rPr>
                <w:rFonts w:ascii="Arial" w:hAnsi="Arial" w:cs="Arial"/>
                <w:b/>
                <w:bCs/>
                <w:noProof/>
                <w:color w:val="000000"/>
              </w:rPr>
              <w:t>Capítulo II</w:t>
            </w:r>
            <w:r w:rsidR="00E8146C">
              <w:rPr>
                <w:rFonts w:ascii="Arial" w:hAnsi="Arial" w:cs="Arial"/>
                <w:b/>
                <w:bCs/>
                <w:noProof/>
                <w:color w:val="000000"/>
              </w:rPr>
              <w:t>I</w:t>
            </w:r>
            <w:r w:rsidRPr="0050071A">
              <w:rPr>
                <w:rFonts w:ascii="Arial" w:hAnsi="Arial" w:cs="Arial"/>
                <w:b/>
                <w:bCs/>
                <w:noProof/>
                <w:color w:val="000000"/>
              </w:rPr>
              <w:t xml:space="preserve">. </w:t>
            </w:r>
            <w:r w:rsidRPr="0050071A">
              <w:rPr>
                <w:rFonts w:ascii="Arial" w:hAnsi="Arial" w:cs="Arial"/>
                <w:bCs/>
                <w:noProof/>
                <w:color w:val="000000"/>
              </w:rPr>
              <w:t>De las obligaciones de las personas beneficiarias del servicio……</w:t>
            </w:r>
            <w:r>
              <w:rPr>
                <w:rFonts w:ascii="Arial" w:hAnsi="Arial" w:cs="Arial"/>
                <w:bCs/>
                <w:noProof/>
                <w:color w:val="000000"/>
              </w:rPr>
              <w:t>……..</w:t>
            </w:r>
            <w:r w:rsidRPr="0050071A">
              <w:rPr>
                <w:rFonts w:ascii="Arial" w:hAnsi="Arial" w:cs="Arial"/>
                <w:bCs/>
                <w:noProof/>
                <w:color w:val="000000"/>
              </w:rPr>
              <w:t>…..</w:t>
            </w:r>
          </w:p>
        </w:tc>
        <w:tc>
          <w:tcPr>
            <w:tcW w:w="0" w:type="auto"/>
          </w:tcPr>
          <w:p w:rsidR="0050071A" w:rsidRPr="0000204E" w:rsidRDefault="008B3317" w:rsidP="00E8146C">
            <w:pPr>
              <w:spacing w:before="120" w:after="120"/>
              <w:rPr>
                <w:rFonts w:ascii="Arial" w:hAnsi="Arial" w:cs="Arial"/>
                <w:bCs/>
                <w:noProof/>
              </w:rPr>
            </w:pPr>
            <w:r>
              <w:rPr>
                <w:rFonts w:ascii="Arial" w:hAnsi="Arial" w:cs="Arial"/>
                <w:bCs/>
                <w:noProof/>
              </w:rPr>
              <w:t>2</w:t>
            </w:r>
            <w:r w:rsidR="004C32ED">
              <w:rPr>
                <w:rFonts w:ascii="Arial" w:hAnsi="Arial" w:cs="Arial"/>
                <w:bCs/>
                <w:noProof/>
              </w:rPr>
              <w:t>2</w:t>
            </w:r>
          </w:p>
        </w:tc>
      </w:tr>
      <w:tr w:rsidR="0050071A" w:rsidRPr="0050071A" w:rsidTr="007B5462">
        <w:tc>
          <w:tcPr>
            <w:tcW w:w="0" w:type="auto"/>
          </w:tcPr>
          <w:p w:rsidR="0050071A" w:rsidRPr="0050071A" w:rsidRDefault="00E8146C" w:rsidP="00E8146C">
            <w:pPr>
              <w:spacing w:before="120" w:after="120"/>
              <w:jc w:val="both"/>
              <w:rPr>
                <w:rFonts w:ascii="Arial" w:hAnsi="Arial" w:cs="Arial"/>
                <w:bCs/>
                <w:noProof/>
                <w:color w:val="000000"/>
              </w:rPr>
            </w:pPr>
            <w:r>
              <w:rPr>
                <w:rFonts w:ascii="Arial" w:hAnsi="Arial" w:cs="Arial"/>
                <w:b/>
                <w:bCs/>
                <w:noProof/>
                <w:color w:val="000000"/>
              </w:rPr>
              <w:t>Capítulo IV</w:t>
            </w:r>
            <w:r w:rsidR="0050071A" w:rsidRPr="0050071A">
              <w:rPr>
                <w:rFonts w:ascii="Arial" w:hAnsi="Arial" w:cs="Arial"/>
                <w:b/>
                <w:bCs/>
                <w:noProof/>
                <w:color w:val="000000"/>
              </w:rPr>
              <w:t xml:space="preserve">. </w:t>
            </w:r>
            <w:r w:rsidR="0050071A" w:rsidRPr="0050071A">
              <w:rPr>
                <w:rFonts w:ascii="Arial" w:hAnsi="Arial" w:cs="Arial"/>
                <w:bCs/>
                <w:noProof/>
                <w:color w:val="000000"/>
              </w:rPr>
              <w:t>De las obligaciones del personal del área</w:t>
            </w:r>
            <w:r>
              <w:rPr>
                <w:rFonts w:ascii="Arial" w:hAnsi="Arial" w:cs="Arial"/>
                <w:bCs/>
                <w:noProof/>
                <w:color w:val="000000"/>
              </w:rPr>
              <w:t xml:space="preserve"> infantil</w:t>
            </w:r>
            <w:r w:rsidR="0050071A" w:rsidRPr="0050071A">
              <w:rPr>
                <w:rFonts w:ascii="Arial" w:hAnsi="Arial" w:cs="Arial"/>
                <w:bCs/>
                <w:noProof/>
                <w:color w:val="000000"/>
              </w:rPr>
              <w:t>………</w:t>
            </w:r>
            <w:r w:rsidR="0050071A">
              <w:rPr>
                <w:rFonts w:ascii="Arial" w:hAnsi="Arial" w:cs="Arial"/>
                <w:bCs/>
                <w:noProof/>
                <w:color w:val="000000"/>
              </w:rPr>
              <w:t>……….</w:t>
            </w:r>
            <w:r w:rsidR="0050071A" w:rsidRPr="0050071A">
              <w:rPr>
                <w:rFonts w:ascii="Arial" w:hAnsi="Arial" w:cs="Arial"/>
                <w:bCs/>
                <w:noProof/>
                <w:color w:val="000000"/>
              </w:rPr>
              <w:t>…………</w:t>
            </w:r>
            <w:r w:rsidR="0050071A">
              <w:rPr>
                <w:rFonts w:ascii="Arial" w:hAnsi="Arial" w:cs="Arial"/>
                <w:bCs/>
                <w:noProof/>
                <w:color w:val="000000"/>
              </w:rPr>
              <w:t>.</w:t>
            </w:r>
            <w:r w:rsidR="0050071A" w:rsidRPr="0050071A">
              <w:rPr>
                <w:rFonts w:ascii="Arial" w:hAnsi="Arial" w:cs="Arial"/>
                <w:bCs/>
                <w:noProof/>
                <w:color w:val="000000"/>
              </w:rPr>
              <w:t>…...</w:t>
            </w:r>
          </w:p>
        </w:tc>
        <w:tc>
          <w:tcPr>
            <w:tcW w:w="0" w:type="auto"/>
          </w:tcPr>
          <w:p w:rsidR="0050071A" w:rsidRPr="0000204E" w:rsidRDefault="003055B8" w:rsidP="008B3317">
            <w:pPr>
              <w:spacing w:before="120" w:after="120"/>
              <w:rPr>
                <w:rFonts w:ascii="Arial" w:hAnsi="Arial" w:cs="Arial"/>
                <w:bCs/>
                <w:noProof/>
              </w:rPr>
            </w:pPr>
            <w:r>
              <w:rPr>
                <w:rFonts w:ascii="Arial" w:hAnsi="Arial" w:cs="Arial"/>
                <w:bCs/>
                <w:noProof/>
              </w:rPr>
              <w:t>2</w:t>
            </w:r>
            <w:r w:rsidR="004C32ED">
              <w:rPr>
                <w:rFonts w:ascii="Arial" w:hAnsi="Arial" w:cs="Arial"/>
                <w:bCs/>
                <w:noProof/>
              </w:rPr>
              <w:t>3</w:t>
            </w:r>
          </w:p>
        </w:tc>
      </w:tr>
      <w:tr w:rsidR="0050071A" w:rsidRPr="0050071A" w:rsidTr="007B5462">
        <w:tc>
          <w:tcPr>
            <w:tcW w:w="0" w:type="auto"/>
          </w:tcPr>
          <w:p w:rsidR="0050071A" w:rsidRPr="0050071A" w:rsidRDefault="00E8146C" w:rsidP="00A06DE2">
            <w:pPr>
              <w:spacing w:before="120" w:after="120"/>
              <w:rPr>
                <w:rFonts w:ascii="Arial" w:hAnsi="Arial" w:cs="Arial"/>
                <w:bCs/>
                <w:noProof/>
                <w:color w:val="000000"/>
              </w:rPr>
            </w:pPr>
            <w:r>
              <w:rPr>
                <w:rFonts w:ascii="Arial" w:hAnsi="Arial" w:cs="Arial"/>
                <w:b/>
                <w:bCs/>
                <w:noProof/>
                <w:color w:val="000000"/>
              </w:rPr>
              <w:t xml:space="preserve">Capítulo </w:t>
            </w:r>
            <w:r w:rsidR="0050071A" w:rsidRPr="0050071A">
              <w:rPr>
                <w:rFonts w:ascii="Arial" w:hAnsi="Arial" w:cs="Arial"/>
                <w:b/>
                <w:bCs/>
                <w:noProof/>
                <w:color w:val="000000"/>
              </w:rPr>
              <w:t>V.</w:t>
            </w:r>
            <w:r w:rsidR="0050071A" w:rsidRPr="0050071A">
              <w:rPr>
                <w:rFonts w:ascii="Arial" w:hAnsi="Arial" w:cs="Arial"/>
                <w:bCs/>
                <w:noProof/>
                <w:color w:val="000000"/>
              </w:rPr>
              <w:t xml:space="preserve"> Conducta de las y los menores inscritos………</w:t>
            </w:r>
            <w:r w:rsidR="0050071A">
              <w:rPr>
                <w:rFonts w:ascii="Arial" w:hAnsi="Arial" w:cs="Arial"/>
                <w:bCs/>
                <w:noProof/>
                <w:color w:val="000000"/>
              </w:rPr>
              <w:t>……</w:t>
            </w:r>
            <w:r>
              <w:rPr>
                <w:rFonts w:ascii="Arial" w:hAnsi="Arial" w:cs="Arial"/>
                <w:bCs/>
                <w:noProof/>
                <w:color w:val="000000"/>
              </w:rPr>
              <w:t>….</w:t>
            </w:r>
            <w:r w:rsidR="0050071A" w:rsidRPr="0050071A">
              <w:rPr>
                <w:rFonts w:ascii="Arial" w:hAnsi="Arial" w:cs="Arial"/>
                <w:bCs/>
                <w:noProof/>
                <w:color w:val="000000"/>
              </w:rPr>
              <w:t>…………………</w:t>
            </w:r>
            <w:r w:rsidR="0050071A">
              <w:rPr>
                <w:rFonts w:ascii="Arial" w:hAnsi="Arial" w:cs="Arial"/>
                <w:bCs/>
                <w:noProof/>
                <w:color w:val="000000"/>
              </w:rPr>
              <w:t>.</w:t>
            </w:r>
            <w:r w:rsidR="0050071A" w:rsidRPr="0050071A">
              <w:rPr>
                <w:rFonts w:ascii="Arial" w:hAnsi="Arial" w:cs="Arial"/>
                <w:bCs/>
                <w:noProof/>
                <w:color w:val="000000"/>
              </w:rPr>
              <w:t>…….</w:t>
            </w:r>
          </w:p>
        </w:tc>
        <w:tc>
          <w:tcPr>
            <w:tcW w:w="0" w:type="auto"/>
          </w:tcPr>
          <w:p w:rsidR="0050071A" w:rsidRPr="0000204E" w:rsidRDefault="003055B8" w:rsidP="00E8146C">
            <w:pPr>
              <w:spacing w:before="120" w:after="120"/>
              <w:rPr>
                <w:rFonts w:ascii="Arial" w:hAnsi="Arial" w:cs="Arial"/>
                <w:bCs/>
                <w:noProof/>
              </w:rPr>
            </w:pPr>
            <w:r>
              <w:rPr>
                <w:rFonts w:ascii="Arial" w:hAnsi="Arial" w:cs="Arial"/>
                <w:bCs/>
                <w:noProof/>
              </w:rPr>
              <w:t>2</w:t>
            </w:r>
            <w:r w:rsidR="004C32ED">
              <w:rPr>
                <w:rFonts w:ascii="Arial" w:hAnsi="Arial" w:cs="Arial"/>
                <w:bCs/>
                <w:noProof/>
              </w:rPr>
              <w:t>5</w:t>
            </w:r>
          </w:p>
        </w:tc>
      </w:tr>
      <w:tr w:rsidR="0050071A" w:rsidRPr="0050071A" w:rsidTr="007B5462">
        <w:tc>
          <w:tcPr>
            <w:tcW w:w="0" w:type="auto"/>
          </w:tcPr>
          <w:p w:rsidR="00E8146C" w:rsidRDefault="00E8146C" w:rsidP="0050071A">
            <w:pPr>
              <w:spacing w:before="120" w:after="120"/>
              <w:rPr>
                <w:rFonts w:ascii="Arial" w:hAnsi="Arial" w:cs="Arial"/>
                <w:b/>
                <w:bCs/>
                <w:noProof/>
              </w:rPr>
            </w:pPr>
          </w:p>
          <w:p w:rsidR="0050071A" w:rsidRPr="0050071A" w:rsidRDefault="0050071A" w:rsidP="0050071A">
            <w:pPr>
              <w:spacing w:before="120" w:after="120"/>
              <w:rPr>
                <w:rFonts w:ascii="Arial" w:hAnsi="Arial" w:cs="Arial"/>
                <w:bCs/>
                <w:noProof/>
              </w:rPr>
            </w:pPr>
            <w:r w:rsidRPr="0050071A">
              <w:rPr>
                <w:rFonts w:ascii="Arial" w:hAnsi="Arial" w:cs="Arial"/>
                <w:b/>
                <w:bCs/>
                <w:noProof/>
              </w:rPr>
              <w:lastRenderedPageBreak/>
              <w:t>TÍTULO CUARTO</w:t>
            </w:r>
          </w:p>
        </w:tc>
        <w:tc>
          <w:tcPr>
            <w:tcW w:w="0" w:type="auto"/>
          </w:tcPr>
          <w:p w:rsidR="0050071A" w:rsidRPr="0050071A" w:rsidRDefault="0050071A" w:rsidP="0000204E">
            <w:pPr>
              <w:spacing w:before="120" w:after="120"/>
              <w:rPr>
                <w:rFonts w:ascii="Arial" w:hAnsi="Arial" w:cs="Arial"/>
                <w:bCs/>
                <w:noProof/>
              </w:rPr>
            </w:pP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Suspensión del servicio</w:t>
            </w:r>
          </w:p>
        </w:tc>
        <w:tc>
          <w:tcPr>
            <w:tcW w:w="0" w:type="auto"/>
          </w:tcPr>
          <w:p w:rsidR="0050071A" w:rsidRPr="0050071A" w:rsidRDefault="0050071A" w:rsidP="00A06DE2">
            <w:pPr>
              <w:ind w:right="566"/>
              <w:rPr>
                <w:rFonts w:ascii="Arial" w:hAnsi="Arial" w:cs="Arial"/>
                <w:b/>
                <w:bCs/>
                <w:noProof/>
                <w:color w:val="000000"/>
              </w:rPr>
            </w:pPr>
          </w:p>
        </w:tc>
      </w:tr>
      <w:tr w:rsidR="0050071A" w:rsidRPr="0050071A" w:rsidTr="007B5462">
        <w:tc>
          <w:tcPr>
            <w:tcW w:w="0" w:type="auto"/>
          </w:tcPr>
          <w:p w:rsidR="0050071A" w:rsidRPr="0050071A" w:rsidRDefault="0050071A" w:rsidP="00A06DE2">
            <w:pPr>
              <w:spacing w:before="120" w:after="120"/>
              <w:rPr>
                <w:rFonts w:ascii="Arial" w:hAnsi="Arial" w:cs="Arial"/>
                <w:bCs/>
                <w:noProof/>
                <w:color w:val="000000"/>
              </w:rPr>
            </w:pPr>
            <w:r w:rsidRPr="0050071A">
              <w:rPr>
                <w:rFonts w:ascii="Arial" w:hAnsi="Arial" w:cs="Arial"/>
                <w:b/>
                <w:bCs/>
                <w:noProof/>
                <w:color w:val="000000"/>
              </w:rPr>
              <w:t xml:space="preserve">Capítulo I. </w:t>
            </w:r>
            <w:r w:rsidRPr="0050071A">
              <w:rPr>
                <w:rFonts w:ascii="Arial" w:hAnsi="Arial" w:cs="Arial"/>
                <w:bCs/>
                <w:noProof/>
                <w:color w:val="000000"/>
              </w:rPr>
              <w:t>De la suspensión del servicio……………</w:t>
            </w:r>
            <w:r>
              <w:rPr>
                <w:rFonts w:ascii="Arial" w:hAnsi="Arial" w:cs="Arial"/>
                <w:bCs/>
                <w:noProof/>
                <w:color w:val="000000"/>
              </w:rPr>
              <w:t>…</w:t>
            </w:r>
            <w:r w:rsidRPr="0050071A">
              <w:rPr>
                <w:rFonts w:ascii="Arial" w:hAnsi="Arial" w:cs="Arial"/>
                <w:bCs/>
                <w:noProof/>
                <w:color w:val="000000"/>
              </w:rPr>
              <w:t>………………</w:t>
            </w:r>
            <w:r w:rsidR="0000204E">
              <w:rPr>
                <w:rFonts w:ascii="Arial" w:hAnsi="Arial" w:cs="Arial"/>
                <w:bCs/>
                <w:noProof/>
                <w:color w:val="000000"/>
              </w:rPr>
              <w:t>.</w:t>
            </w:r>
            <w:r w:rsidRPr="0050071A">
              <w:rPr>
                <w:rFonts w:ascii="Arial" w:hAnsi="Arial" w:cs="Arial"/>
                <w:bCs/>
                <w:noProof/>
                <w:color w:val="000000"/>
              </w:rPr>
              <w:t>………</w:t>
            </w:r>
            <w:r>
              <w:rPr>
                <w:rFonts w:ascii="Arial" w:hAnsi="Arial" w:cs="Arial"/>
                <w:bCs/>
                <w:noProof/>
                <w:color w:val="000000"/>
              </w:rPr>
              <w:t>…….</w:t>
            </w:r>
            <w:r w:rsidRPr="0050071A">
              <w:rPr>
                <w:rFonts w:ascii="Arial" w:hAnsi="Arial" w:cs="Arial"/>
                <w:bCs/>
                <w:noProof/>
                <w:color w:val="000000"/>
              </w:rPr>
              <w:t>………</w:t>
            </w:r>
          </w:p>
        </w:tc>
        <w:tc>
          <w:tcPr>
            <w:tcW w:w="0" w:type="auto"/>
          </w:tcPr>
          <w:p w:rsidR="0050071A" w:rsidRPr="0050071A" w:rsidRDefault="00E8146C" w:rsidP="008B3317">
            <w:pPr>
              <w:spacing w:before="120" w:after="120"/>
              <w:rPr>
                <w:rFonts w:ascii="Arial" w:hAnsi="Arial" w:cs="Arial"/>
                <w:bCs/>
                <w:noProof/>
                <w:color w:val="000000"/>
              </w:rPr>
            </w:pPr>
            <w:r>
              <w:rPr>
                <w:rFonts w:ascii="Arial" w:hAnsi="Arial" w:cs="Arial"/>
                <w:bCs/>
                <w:noProof/>
                <w:color w:val="000000"/>
              </w:rPr>
              <w:t>26</w:t>
            </w:r>
          </w:p>
        </w:tc>
      </w:tr>
      <w:tr w:rsidR="0050071A" w:rsidRPr="0050071A" w:rsidTr="007B5462">
        <w:tc>
          <w:tcPr>
            <w:tcW w:w="0" w:type="auto"/>
          </w:tcPr>
          <w:p w:rsidR="0050071A" w:rsidRPr="0050071A" w:rsidRDefault="0050071A" w:rsidP="00E8146C">
            <w:pPr>
              <w:spacing w:before="120" w:after="120"/>
              <w:rPr>
                <w:rFonts w:ascii="Arial" w:hAnsi="Arial" w:cs="Arial"/>
                <w:bCs/>
                <w:noProof/>
              </w:rPr>
            </w:pPr>
            <w:r w:rsidRPr="0050071A">
              <w:rPr>
                <w:rFonts w:ascii="Arial" w:hAnsi="Arial" w:cs="Arial"/>
                <w:b/>
                <w:bCs/>
                <w:noProof/>
              </w:rPr>
              <w:t xml:space="preserve">TÍTULO </w:t>
            </w:r>
            <w:r w:rsidR="00E8146C">
              <w:rPr>
                <w:rFonts w:ascii="Arial" w:hAnsi="Arial" w:cs="Arial"/>
                <w:b/>
                <w:bCs/>
                <w:noProof/>
              </w:rPr>
              <w:t>QUINTO</w:t>
            </w:r>
          </w:p>
        </w:tc>
        <w:tc>
          <w:tcPr>
            <w:tcW w:w="0" w:type="auto"/>
          </w:tcPr>
          <w:p w:rsidR="0050071A" w:rsidRPr="0050071A" w:rsidRDefault="0050071A" w:rsidP="00A06DE2">
            <w:pPr>
              <w:ind w:right="2033"/>
              <w:rPr>
                <w:rFonts w:ascii="Arial" w:hAnsi="Arial" w:cs="Arial"/>
                <w:bCs/>
                <w:noProof/>
              </w:rPr>
            </w:pPr>
          </w:p>
        </w:tc>
      </w:tr>
      <w:tr w:rsidR="0050071A" w:rsidRPr="0050071A" w:rsidTr="007B5462">
        <w:tc>
          <w:tcPr>
            <w:tcW w:w="0" w:type="auto"/>
          </w:tcPr>
          <w:p w:rsidR="0050071A" w:rsidRPr="0050071A" w:rsidRDefault="0050071A" w:rsidP="0050071A">
            <w:pPr>
              <w:spacing w:before="120" w:after="120"/>
              <w:rPr>
                <w:rFonts w:ascii="Arial" w:hAnsi="Arial" w:cs="Arial"/>
                <w:bCs/>
                <w:noProof/>
              </w:rPr>
            </w:pPr>
            <w:r w:rsidRPr="0050071A">
              <w:rPr>
                <w:rFonts w:ascii="Arial" w:hAnsi="Arial" w:cs="Arial"/>
                <w:b/>
                <w:bCs/>
                <w:noProof/>
              </w:rPr>
              <w:t>Medidas preventivas y sanciones</w:t>
            </w:r>
          </w:p>
        </w:tc>
        <w:tc>
          <w:tcPr>
            <w:tcW w:w="0" w:type="auto"/>
          </w:tcPr>
          <w:p w:rsidR="0050071A" w:rsidRPr="0050071A" w:rsidRDefault="0050071A" w:rsidP="00A06DE2">
            <w:pPr>
              <w:ind w:right="566"/>
              <w:rPr>
                <w:rFonts w:ascii="Arial" w:hAnsi="Arial" w:cs="Arial"/>
                <w:b/>
                <w:bCs/>
                <w:noProof/>
                <w:color w:val="000000"/>
              </w:rPr>
            </w:pPr>
          </w:p>
        </w:tc>
      </w:tr>
      <w:tr w:rsidR="0050071A" w:rsidRPr="0050071A" w:rsidTr="007B5462">
        <w:tc>
          <w:tcPr>
            <w:tcW w:w="0" w:type="auto"/>
          </w:tcPr>
          <w:p w:rsidR="0050071A" w:rsidRPr="0050071A" w:rsidRDefault="0050071A" w:rsidP="00A06DE2">
            <w:pPr>
              <w:spacing w:before="120" w:after="120"/>
              <w:jc w:val="both"/>
              <w:rPr>
                <w:rFonts w:ascii="Arial" w:hAnsi="Arial" w:cs="Arial"/>
                <w:bCs/>
                <w:noProof/>
                <w:color w:val="000000"/>
              </w:rPr>
            </w:pPr>
            <w:r w:rsidRPr="0050071A">
              <w:rPr>
                <w:rFonts w:ascii="Arial" w:hAnsi="Arial" w:cs="Arial"/>
                <w:b/>
                <w:bCs/>
                <w:noProof/>
                <w:color w:val="000000"/>
              </w:rPr>
              <w:t xml:space="preserve">Capítulo I. </w:t>
            </w:r>
            <w:r w:rsidRPr="0050071A">
              <w:rPr>
                <w:rFonts w:ascii="Arial" w:hAnsi="Arial" w:cs="Arial"/>
                <w:bCs/>
                <w:noProof/>
                <w:color w:val="000000"/>
              </w:rPr>
              <w:t>Medidas preventivas………………………</w:t>
            </w:r>
            <w:r>
              <w:rPr>
                <w:rFonts w:ascii="Arial" w:hAnsi="Arial" w:cs="Arial"/>
                <w:bCs/>
                <w:noProof/>
                <w:color w:val="000000"/>
              </w:rPr>
              <w:t>…</w:t>
            </w:r>
            <w:r w:rsidRPr="0050071A">
              <w:rPr>
                <w:rFonts w:ascii="Arial" w:hAnsi="Arial" w:cs="Arial"/>
                <w:bCs/>
                <w:noProof/>
                <w:color w:val="000000"/>
              </w:rPr>
              <w:t>……………</w:t>
            </w:r>
            <w:r>
              <w:rPr>
                <w:rFonts w:ascii="Arial" w:hAnsi="Arial" w:cs="Arial"/>
                <w:bCs/>
                <w:noProof/>
                <w:color w:val="000000"/>
              </w:rPr>
              <w:t>…</w:t>
            </w:r>
            <w:r w:rsidR="0000204E">
              <w:rPr>
                <w:rFonts w:ascii="Arial" w:hAnsi="Arial" w:cs="Arial"/>
                <w:bCs/>
                <w:noProof/>
                <w:color w:val="000000"/>
              </w:rPr>
              <w:t>.</w:t>
            </w:r>
            <w:r>
              <w:rPr>
                <w:rFonts w:ascii="Arial" w:hAnsi="Arial" w:cs="Arial"/>
                <w:bCs/>
                <w:noProof/>
                <w:color w:val="000000"/>
              </w:rPr>
              <w:t>…</w:t>
            </w:r>
            <w:r w:rsidR="0000204E">
              <w:rPr>
                <w:rFonts w:ascii="Arial" w:hAnsi="Arial" w:cs="Arial"/>
                <w:bCs/>
                <w:noProof/>
                <w:color w:val="000000"/>
              </w:rPr>
              <w:t>.</w:t>
            </w:r>
            <w:r>
              <w:rPr>
                <w:rFonts w:ascii="Arial" w:hAnsi="Arial" w:cs="Arial"/>
                <w:bCs/>
                <w:noProof/>
                <w:color w:val="000000"/>
              </w:rPr>
              <w:t>…</w:t>
            </w:r>
            <w:r w:rsidRPr="0050071A">
              <w:rPr>
                <w:rFonts w:ascii="Arial" w:hAnsi="Arial" w:cs="Arial"/>
                <w:bCs/>
                <w:noProof/>
                <w:color w:val="000000"/>
              </w:rPr>
              <w:t>………………</w:t>
            </w:r>
          </w:p>
        </w:tc>
        <w:tc>
          <w:tcPr>
            <w:tcW w:w="0" w:type="auto"/>
          </w:tcPr>
          <w:p w:rsidR="0050071A" w:rsidRPr="0050071A" w:rsidRDefault="00E8146C" w:rsidP="008B3317">
            <w:pPr>
              <w:spacing w:before="120" w:after="120"/>
              <w:jc w:val="both"/>
              <w:rPr>
                <w:rFonts w:ascii="Arial" w:hAnsi="Arial" w:cs="Arial"/>
                <w:bCs/>
                <w:noProof/>
                <w:color w:val="000000"/>
              </w:rPr>
            </w:pPr>
            <w:r>
              <w:rPr>
                <w:rFonts w:ascii="Arial" w:hAnsi="Arial" w:cs="Arial"/>
                <w:bCs/>
                <w:noProof/>
                <w:color w:val="000000"/>
              </w:rPr>
              <w:t>27</w:t>
            </w:r>
          </w:p>
        </w:tc>
      </w:tr>
      <w:tr w:rsidR="0050071A" w:rsidRPr="0050071A" w:rsidTr="007B5462">
        <w:tc>
          <w:tcPr>
            <w:tcW w:w="0" w:type="auto"/>
          </w:tcPr>
          <w:p w:rsidR="0050071A" w:rsidRPr="0050071A" w:rsidRDefault="0050071A" w:rsidP="00A06DE2">
            <w:pPr>
              <w:spacing w:before="120" w:after="120"/>
              <w:rPr>
                <w:rFonts w:ascii="Arial" w:hAnsi="Arial" w:cs="Arial"/>
                <w:bCs/>
                <w:noProof/>
                <w:color w:val="000000"/>
              </w:rPr>
            </w:pPr>
            <w:r w:rsidRPr="0050071A">
              <w:rPr>
                <w:rFonts w:ascii="Arial" w:hAnsi="Arial" w:cs="Arial"/>
                <w:b/>
                <w:bCs/>
                <w:noProof/>
                <w:color w:val="000000"/>
              </w:rPr>
              <w:t>Capítulo II.</w:t>
            </w:r>
            <w:r w:rsidRPr="0050071A">
              <w:rPr>
                <w:rFonts w:ascii="Arial" w:hAnsi="Arial" w:cs="Arial"/>
                <w:bCs/>
                <w:noProof/>
                <w:color w:val="000000"/>
              </w:rPr>
              <w:t xml:space="preserve"> De las sanciones……………………………</w:t>
            </w:r>
            <w:r>
              <w:rPr>
                <w:rFonts w:ascii="Arial" w:hAnsi="Arial" w:cs="Arial"/>
                <w:bCs/>
                <w:noProof/>
                <w:color w:val="000000"/>
              </w:rPr>
              <w:t>…</w:t>
            </w:r>
            <w:r w:rsidRPr="0050071A">
              <w:rPr>
                <w:rFonts w:ascii="Arial" w:hAnsi="Arial" w:cs="Arial"/>
                <w:bCs/>
                <w:noProof/>
                <w:color w:val="000000"/>
              </w:rPr>
              <w:t>……………</w:t>
            </w:r>
            <w:r>
              <w:rPr>
                <w:rFonts w:ascii="Arial" w:hAnsi="Arial" w:cs="Arial"/>
                <w:bCs/>
                <w:noProof/>
                <w:color w:val="000000"/>
              </w:rPr>
              <w:t>…</w:t>
            </w:r>
            <w:r w:rsidR="0000204E">
              <w:rPr>
                <w:rFonts w:ascii="Arial" w:hAnsi="Arial" w:cs="Arial"/>
                <w:bCs/>
                <w:noProof/>
                <w:color w:val="000000"/>
              </w:rPr>
              <w:t>..</w:t>
            </w:r>
            <w:r>
              <w:rPr>
                <w:rFonts w:ascii="Arial" w:hAnsi="Arial" w:cs="Arial"/>
                <w:bCs/>
                <w:noProof/>
                <w:color w:val="000000"/>
              </w:rPr>
              <w:t>….</w:t>
            </w:r>
            <w:r w:rsidRPr="0050071A">
              <w:rPr>
                <w:rFonts w:ascii="Arial" w:hAnsi="Arial" w:cs="Arial"/>
                <w:bCs/>
                <w:noProof/>
                <w:color w:val="000000"/>
              </w:rPr>
              <w:t>………………</w:t>
            </w:r>
          </w:p>
        </w:tc>
        <w:tc>
          <w:tcPr>
            <w:tcW w:w="0" w:type="auto"/>
          </w:tcPr>
          <w:p w:rsidR="0050071A" w:rsidRPr="0050071A" w:rsidRDefault="004C32ED" w:rsidP="00E8146C">
            <w:pPr>
              <w:spacing w:before="120" w:after="120"/>
              <w:rPr>
                <w:rFonts w:ascii="Arial" w:hAnsi="Arial" w:cs="Arial"/>
                <w:bCs/>
                <w:noProof/>
                <w:color w:val="000000"/>
              </w:rPr>
            </w:pPr>
            <w:r>
              <w:rPr>
                <w:rFonts w:ascii="Arial" w:hAnsi="Arial" w:cs="Arial"/>
                <w:bCs/>
                <w:noProof/>
                <w:color w:val="000000"/>
              </w:rPr>
              <w:t>28</w:t>
            </w:r>
          </w:p>
        </w:tc>
      </w:tr>
      <w:tr w:rsidR="0050071A" w:rsidRPr="0050071A" w:rsidTr="007B5462">
        <w:tc>
          <w:tcPr>
            <w:tcW w:w="0" w:type="auto"/>
          </w:tcPr>
          <w:p w:rsidR="0050071A" w:rsidRPr="0050071A" w:rsidRDefault="0050071A" w:rsidP="00A06DE2">
            <w:pPr>
              <w:spacing w:before="120" w:after="120"/>
              <w:rPr>
                <w:rFonts w:ascii="Arial" w:hAnsi="Arial" w:cs="Arial"/>
                <w:bCs/>
                <w:noProof/>
              </w:rPr>
            </w:pPr>
            <w:r w:rsidRPr="0050071A">
              <w:rPr>
                <w:rFonts w:ascii="Arial" w:hAnsi="Arial" w:cs="Arial"/>
                <w:b/>
                <w:bCs/>
                <w:noProof/>
              </w:rPr>
              <w:t>TRANSITORIOS</w:t>
            </w:r>
            <w:r w:rsidRPr="004B0042">
              <w:rPr>
                <w:rFonts w:ascii="Arial" w:hAnsi="Arial" w:cs="Arial"/>
                <w:bCs/>
                <w:noProof/>
              </w:rPr>
              <w:t>…………………………………………</w:t>
            </w:r>
            <w:r>
              <w:rPr>
                <w:rFonts w:ascii="Arial" w:hAnsi="Arial" w:cs="Arial"/>
                <w:bCs/>
                <w:noProof/>
              </w:rPr>
              <w:t>…</w:t>
            </w:r>
            <w:r w:rsidRPr="004B0042">
              <w:rPr>
                <w:rFonts w:ascii="Arial" w:hAnsi="Arial" w:cs="Arial"/>
                <w:bCs/>
                <w:noProof/>
              </w:rPr>
              <w:t>…………………</w:t>
            </w:r>
            <w:r>
              <w:rPr>
                <w:rFonts w:ascii="Arial" w:hAnsi="Arial" w:cs="Arial"/>
                <w:bCs/>
                <w:noProof/>
              </w:rPr>
              <w:t>...</w:t>
            </w:r>
            <w:r w:rsidRPr="004B0042">
              <w:rPr>
                <w:rFonts w:ascii="Arial" w:hAnsi="Arial" w:cs="Arial"/>
                <w:bCs/>
                <w:noProof/>
              </w:rPr>
              <w:t>……</w:t>
            </w:r>
            <w:r w:rsidR="0000204E">
              <w:rPr>
                <w:rFonts w:ascii="Arial" w:hAnsi="Arial" w:cs="Arial"/>
                <w:bCs/>
                <w:noProof/>
              </w:rPr>
              <w:t>.</w:t>
            </w:r>
            <w:r w:rsidRPr="004B0042">
              <w:rPr>
                <w:rFonts w:ascii="Arial" w:hAnsi="Arial" w:cs="Arial"/>
                <w:bCs/>
                <w:noProof/>
              </w:rPr>
              <w:t>…………</w:t>
            </w:r>
          </w:p>
        </w:tc>
        <w:tc>
          <w:tcPr>
            <w:tcW w:w="0" w:type="auto"/>
          </w:tcPr>
          <w:p w:rsidR="0050071A" w:rsidRPr="0050071A" w:rsidRDefault="003055B8" w:rsidP="00E8146C">
            <w:pPr>
              <w:spacing w:before="120" w:after="120"/>
              <w:rPr>
                <w:rFonts w:ascii="Arial" w:hAnsi="Arial" w:cs="Arial"/>
                <w:bCs/>
                <w:noProof/>
              </w:rPr>
            </w:pPr>
            <w:r>
              <w:rPr>
                <w:rFonts w:ascii="Arial" w:hAnsi="Arial" w:cs="Arial"/>
                <w:bCs/>
                <w:noProof/>
              </w:rPr>
              <w:t>3</w:t>
            </w:r>
            <w:r w:rsidR="004C32ED">
              <w:rPr>
                <w:rFonts w:ascii="Arial" w:hAnsi="Arial" w:cs="Arial"/>
                <w:bCs/>
                <w:noProof/>
              </w:rPr>
              <w:t>0</w:t>
            </w:r>
          </w:p>
        </w:tc>
      </w:tr>
    </w:tbl>
    <w:p w:rsidR="004B0042" w:rsidRPr="004B0042" w:rsidRDefault="004B0042" w:rsidP="004B0042">
      <w:pPr>
        <w:jc w:val="both"/>
        <w:rPr>
          <w:rFonts w:ascii="Arial" w:hAnsi="Arial" w:cs="Arial"/>
        </w:rPr>
      </w:pPr>
    </w:p>
    <w:p w:rsidR="004B0042" w:rsidRPr="004B0042" w:rsidRDefault="004B0042" w:rsidP="004B0042">
      <w:pPr>
        <w:jc w:val="both"/>
        <w:rPr>
          <w:rFonts w:ascii="Arial" w:hAnsi="Arial" w:cs="Arial"/>
        </w:rPr>
        <w:sectPr w:rsidR="004B0042" w:rsidRPr="004B0042" w:rsidSect="00A06DE2">
          <w:headerReference w:type="default" r:id="rId8"/>
          <w:footerReference w:type="default" r:id="rId9"/>
          <w:headerReference w:type="first" r:id="rId10"/>
          <w:pgSz w:w="12240" w:h="15840"/>
          <w:pgMar w:top="851" w:right="1418" w:bottom="851" w:left="1418" w:header="284" w:footer="266" w:gutter="0"/>
          <w:pgNumType w:start="1"/>
          <w:cols w:space="708"/>
          <w:titlePg/>
          <w:docGrid w:linePitch="326"/>
        </w:sectPr>
      </w:pPr>
    </w:p>
    <w:p w:rsidR="004B0042" w:rsidRPr="004B0042" w:rsidRDefault="004B0042" w:rsidP="004B0042">
      <w:pPr>
        <w:spacing w:line="360" w:lineRule="auto"/>
        <w:ind w:right="-94"/>
        <w:jc w:val="both"/>
        <w:rPr>
          <w:rFonts w:ascii="Arial" w:hAnsi="Arial" w:cs="Arial"/>
          <w:b/>
          <w:noProof/>
          <w:color w:val="000000"/>
          <w:lang w:eastAsia="es-MX"/>
        </w:rPr>
      </w:pPr>
    </w:p>
    <w:p w:rsidR="004B0042" w:rsidRPr="004B0042" w:rsidRDefault="004B0042" w:rsidP="004B0042">
      <w:pPr>
        <w:spacing w:line="360" w:lineRule="auto"/>
        <w:ind w:right="-94"/>
        <w:jc w:val="both"/>
        <w:rPr>
          <w:rFonts w:ascii="Arial" w:hAnsi="Arial" w:cs="Arial"/>
          <w:b/>
          <w:noProof/>
          <w:color w:val="00863D"/>
          <w:sz w:val="24"/>
          <w:szCs w:val="24"/>
          <w:lang w:eastAsia="es-MX"/>
        </w:rPr>
      </w:pPr>
      <w:r w:rsidRPr="004B0042">
        <w:rPr>
          <w:rFonts w:ascii="Arial" w:hAnsi="Arial" w:cs="Arial"/>
          <w:b/>
          <w:noProof/>
          <w:color w:val="00863D"/>
          <w:sz w:val="24"/>
          <w:szCs w:val="24"/>
          <w:lang w:eastAsia="es-MX"/>
        </w:rPr>
        <w:t>PRESENTACIÓN________________________</w:t>
      </w:r>
      <w:r w:rsidR="00A06DE2">
        <w:rPr>
          <w:rFonts w:ascii="Arial" w:hAnsi="Arial" w:cs="Arial"/>
          <w:b/>
          <w:noProof/>
          <w:color w:val="00863D"/>
          <w:sz w:val="24"/>
          <w:szCs w:val="24"/>
          <w:lang w:eastAsia="es-MX"/>
        </w:rPr>
        <w:t>___________________________</w:t>
      </w:r>
    </w:p>
    <w:p w:rsidR="004B0042" w:rsidRPr="004B0042" w:rsidRDefault="004B0042" w:rsidP="004B0042">
      <w:pPr>
        <w:spacing w:before="100" w:beforeAutospacing="1" w:after="100" w:afterAutospacing="1" w:line="360" w:lineRule="auto"/>
        <w:jc w:val="both"/>
        <w:rPr>
          <w:rFonts w:ascii="Arial" w:hAnsi="Arial" w:cs="Arial"/>
          <w:sz w:val="24"/>
          <w:szCs w:val="24"/>
        </w:rPr>
      </w:pPr>
      <w:r w:rsidRPr="004B0042">
        <w:rPr>
          <w:rFonts w:ascii="Arial" w:hAnsi="Arial" w:cs="Arial"/>
          <w:sz w:val="24"/>
          <w:szCs w:val="24"/>
        </w:rPr>
        <w:t xml:space="preserve">Los presentes lineamientos </w:t>
      </w:r>
      <w:r w:rsidR="0050071A" w:rsidRPr="00A06DE2">
        <w:rPr>
          <w:rFonts w:ascii="Arial" w:hAnsi="Arial" w:cs="Arial"/>
          <w:sz w:val="24"/>
          <w:szCs w:val="24"/>
        </w:rPr>
        <w:t xml:space="preserve">establecen </w:t>
      </w:r>
      <w:r w:rsidR="00434BD7" w:rsidRPr="00A06DE2">
        <w:rPr>
          <w:rFonts w:ascii="Arial" w:hAnsi="Arial" w:cs="Arial"/>
          <w:sz w:val="24"/>
          <w:szCs w:val="24"/>
        </w:rPr>
        <w:t xml:space="preserve">las </w:t>
      </w:r>
      <w:r w:rsidR="005D0B38">
        <w:rPr>
          <w:rFonts w:ascii="Arial" w:hAnsi="Arial" w:cs="Arial"/>
          <w:sz w:val="24"/>
          <w:szCs w:val="24"/>
        </w:rPr>
        <w:t xml:space="preserve">normas </w:t>
      </w:r>
      <w:r w:rsidR="00745EF6" w:rsidRPr="00A06DE2">
        <w:rPr>
          <w:rFonts w:ascii="Arial" w:hAnsi="Arial" w:cs="Arial"/>
          <w:sz w:val="24"/>
          <w:szCs w:val="24"/>
        </w:rPr>
        <w:t>de funcionamiento</w:t>
      </w:r>
      <w:r w:rsidR="002635DE">
        <w:rPr>
          <w:rFonts w:ascii="Arial" w:hAnsi="Arial" w:cs="Arial"/>
          <w:sz w:val="24"/>
          <w:szCs w:val="24"/>
        </w:rPr>
        <w:t xml:space="preserve"> del servicio</w:t>
      </w:r>
      <w:r w:rsidR="00A06DE2">
        <w:rPr>
          <w:rFonts w:ascii="Arial" w:hAnsi="Arial" w:cs="Arial"/>
          <w:sz w:val="24"/>
          <w:szCs w:val="24"/>
        </w:rPr>
        <w:t xml:space="preserve">, </w:t>
      </w:r>
      <w:r w:rsidR="00A06DE2" w:rsidRPr="004B0042">
        <w:rPr>
          <w:rFonts w:ascii="Arial" w:hAnsi="Arial" w:cs="Arial"/>
          <w:sz w:val="24"/>
          <w:szCs w:val="24"/>
        </w:rPr>
        <w:t>precisan l</w:t>
      </w:r>
      <w:r w:rsidR="002635DE">
        <w:rPr>
          <w:rFonts w:ascii="Arial" w:hAnsi="Arial" w:cs="Arial"/>
          <w:sz w:val="24"/>
          <w:szCs w:val="24"/>
        </w:rPr>
        <w:t>a</w:t>
      </w:r>
      <w:r w:rsidR="00A06DE2" w:rsidRPr="004B0042">
        <w:rPr>
          <w:rFonts w:ascii="Arial" w:hAnsi="Arial" w:cs="Arial"/>
          <w:sz w:val="24"/>
          <w:szCs w:val="24"/>
        </w:rPr>
        <w:t xml:space="preserve">s </w:t>
      </w:r>
      <w:r w:rsidR="00A06DE2">
        <w:rPr>
          <w:rFonts w:ascii="Arial" w:hAnsi="Arial" w:cs="Arial"/>
          <w:sz w:val="24"/>
          <w:szCs w:val="24"/>
        </w:rPr>
        <w:t>responsabilidades</w:t>
      </w:r>
      <w:r w:rsidR="00434BD7" w:rsidRPr="00A06DE2">
        <w:rPr>
          <w:rFonts w:ascii="Arial" w:hAnsi="Arial" w:cs="Arial"/>
          <w:sz w:val="24"/>
          <w:szCs w:val="24"/>
        </w:rPr>
        <w:t xml:space="preserve">, los derechos y obligaciones del personal y de las personas beneficiarias del servicio, las medidas de seguridad y protección civil, así como las sanciones que </w:t>
      </w:r>
      <w:r w:rsidRPr="004B0042">
        <w:rPr>
          <w:rFonts w:ascii="Arial" w:hAnsi="Arial" w:cs="Arial"/>
          <w:sz w:val="24"/>
          <w:szCs w:val="24"/>
        </w:rPr>
        <w:t xml:space="preserve">deben observarse </w:t>
      </w:r>
      <w:r w:rsidR="002635DE">
        <w:rPr>
          <w:rFonts w:ascii="Arial" w:hAnsi="Arial" w:cs="Arial"/>
          <w:sz w:val="24"/>
          <w:szCs w:val="24"/>
        </w:rPr>
        <w:t>en</w:t>
      </w:r>
      <w:r w:rsidRPr="004B0042">
        <w:rPr>
          <w:rFonts w:ascii="Arial" w:hAnsi="Arial" w:cs="Arial"/>
          <w:sz w:val="24"/>
          <w:szCs w:val="24"/>
        </w:rPr>
        <w:t xml:space="preserve"> </w:t>
      </w:r>
      <w:r w:rsidR="00434BD7" w:rsidRPr="00A06DE2">
        <w:rPr>
          <w:rFonts w:ascii="Arial" w:hAnsi="Arial" w:cs="Arial"/>
          <w:sz w:val="24"/>
          <w:szCs w:val="24"/>
        </w:rPr>
        <w:t>la operación del</w:t>
      </w:r>
      <w:r w:rsidRPr="004B0042">
        <w:rPr>
          <w:rFonts w:ascii="Arial" w:hAnsi="Arial" w:cs="Arial"/>
          <w:sz w:val="24"/>
          <w:szCs w:val="24"/>
        </w:rPr>
        <w:t xml:space="preserve"> área infantil.</w:t>
      </w:r>
    </w:p>
    <w:p w:rsidR="004B0042" w:rsidRPr="004B0042" w:rsidRDefault="004B0042" w:rsidP="004B0042">
      <w:pPr>
        <w:spacing w:before="100" w:beforeAutospacing="1" w:after="100" w:afterAutospacing="1" w:line="360" w:lineRule="auto"/>
        <w:jc w:val="both"/>
        <w:rPr>
          <w:rFonts w:ascii="Arial" w:hAnsi="Arial" w:cs="Arial"/>
        </w:rPr>
      </w:pPr>
    </w:p>
    <w:p w:rsidR="004B0042" w:rsidRPr="004B0042" w:rsidRDefault="004B0042" w:rsidP="004B0042">
      <w:pPr>
        <w:spacing w:before="100" w:beforeAutospacing="1" w:after="100" w:afterAutospacing="1" w:line="360" w:lineRule="auto"/>
        <w:jc w:val="both"/>
        <w:rPr>
          <w:rFonts w:ascii="Arial" w:hAnsi="Arial" w:cs="Arial"/>
        </w:rPr>
      </w:pPr>
    </w:p>
    <w:p w:rsidR="004B0042" w:rsidRPr="004B0042" w:rsidRDefault="004B0042" w:rsidP="004B0042">
      <w:pPr>
        <w:spacing w:line="360" w:lineRule="auto"/>
        <w:ind w:right="48"/>
        <w:jc w:val="both"/>
        <w:rPr>
          <w:rFonts w:ascii="Arial" w:hAnsi="Arial" w:cs="Arial"/>
          <w:noProof/>
          <w:color w:val="FF0000"/>
          <w:lang w:eastAsia="es-MX"/>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p>
    <w:p w:rsidR="004B0042" w:rsidRPr="004B0042" w:rsidRDefault="004B0042" w:rsidP="004B0042">
      <w:pPr>
        <w:tabs>
          <w:tab w:val="left" w:pos="9356"/>
        </w:tabs>
        <w:spacing w:after="0" w:line="360" w:lineRule="auto"/>
        <w:ind w:right="48"/>
        <w:jc w:val="both"/>
        <w:rPr>
          <w:rFonts w:ascii="Arial" w:eastAsia="MS Mincho" w:hAnsi="Arial" w:cs="Arial"/>
          <w:sz w:val="24"/>
          <w:szCs w:val="24"/>
          <w:lang w:eastAsia="es-ES"/>
        </w:rPr>
      </w:pPr>
      <w:r w:rsidRPr="004B0042">
        <w:rPr>
          <w:rFonts w:ascii="Arial" w:eastAsia="MS Mincho" w:hAnsi="Arial" w:cs="Arial"/>
          <w:sz w:val="24"/>
          <w:szCs w:val="24"/>
          <w:lang w:eastAsia="es-ES"/>
        </w:rPr>
        <w:br w:type="page"/>
      </w:r>
    </w:p>
    <w:p w:rsidR="004B0042" w:rsidRPr="004B0042" w:rsidRDefault="004B0042" w:rsidP="004B0042">
      <w:pPr>
        <w:spacing w:line="360" w:lineRule="auto"/>
        <w:ind w:right="-94"/>
        <w:jc w:val="both"/>
        <w:rPr>
          <w:rFonts w:ascii="Arial" w:hAnsi="Arial" w:cs="Arial"/>
          <w:b/>
          <w:noProof/>
          <w:color w:val="00863D"/>
          <w:lang w:eastAsia="es-MX"/>
        </w:rPr>
      </w:pPr>
    </w:p>
    <w:p w:rsidR="004B0042" w:rsidRPr="004B0042" w:rsidRDefault="004B0042" w:rsidP="004B0042">
      <w:pPr>
        <w:spacing w:line="360" w:lineRule="auto"/>
        <w:ind w:right="-94"/>
        <w:jc w:val="both"/>
        <w:rPr>
          <w:rFonts w:ascii="Arial" w:hAnsi="Arial" w:cs="Arial"/>
          <w:b/>
          <w:noProof/>
          <w:color w:val="00863D"/>
          <w:sz w:val="24"/>
          <w:szCs w:val="24"/>
          <w:lang w:eastAsia="es-MX"/>
        </w:rPr>
      </w:pPr>
      <w:r w:rsidRPr="004B0042">
        <w:rPr>
          <w:rFonts w:ascii="Arial" w:hAnsi="Arial" w:cs="Arial"/>
          <w:b/>
          <w:noProof/>
          <w:color w:val="00863D"/>
          <w:sz w:val="24"/>
          <w:szCs w:val="24"/>
          <w:lang w:eastAsia="es-MX"/>
        </w:rPr>
        <w:t>OBJETIVO_____________________________</w:t>
      </w:r>
      <w:r w:rsidR="00A06DE2">
        <w:rPr>
          <w:rFonts w:ascii="Arial" w:hAnsi="Arial" w:cs="Arial"/>
          <w:b/>
          <w:noProof/>
          <w:color w:val="00863D"/>
          <w:sz w:val="24"/>
          <w:szCs w:val="24"/>
          <w:lang w:eastAsia="es-MX"/>
        </w:rPr>
        <w:t>___________________________</w:t>
      </w:r>
    </w:p>
    <w:p w:rsidR="004B0042" w:rsidRPr="004B0042" w:rsidRDefault="004B0042" w:rsidP="00D119D9">
      <w:pPr>
        <w:spacing w:line="360" w:lineRule="auto"/>
        <w:ind w:right="-94"/>
        <w:jc w:val="both"/>
        <w:rPr>
          <w:rFonts w:ascii="Arial" w:eastAsia="MS Mincho" w:hAnsi="Arial" w:cs="Arial"/>
          <w:sz w:val="24"/>
          <w:szCs w:val="24"/>
          <w:lang w:eastAsia="es-ES"/>
        </w:rPr>
      </w:pPr>
      <w:r w:rsidRPr="00D119D9">
        <w:rPr>
          <w:rFonts w:ascii="Arial" w:eastAsia="MS Mincho" w:hAnsi="Arial" w:cs="Arial"/>
          <w:sz w:val="24"/>
          <w:szCs w:val="24"/>
          <w:lang w:eastAsia="es-ES"/>
        </w:rPr>
        <w:t>Normar las acciones</w:t>
      </w:r>
      <w:r w:rsidR="007B5462" w:rsidRPr="00D119D9">
        <w:rPr>
          <w:rFonts w:ascii="Arial" w:eastAsia="MS Mincho" w:hAnsi="Arial" w:cs="Arial"/>
          <w:sz w:val="24"/>
          <w:szCs w:val="24"/>
          <w:lang w:eastAsia="es-ES"/>
        </w:rPr>
        <w:t xml:space="preserve"> </w:t>
      </w:r>
      <w:r w:rsidRPr="004B0042">
        <w:rPr>
          <w:rFonts w:ascii="Arial" w:eastAsia="MS Mincho" w:hAnsi="Arial" w:cs="Arial"/>
          <w:sz w:val="24"/>
          <w:szCs w:val="24"/>
          <w:lang w:eastAsia="es-ES"/>
        </w:rPr>
        <w:t>para</w:t>
      </w:r>
      <w:r w:rsidR="005D0B38">
        <w:rPr>
          <w:rFonts w:ascii="Arial" w:eastAsia="MS Mincho" w:hAnsi="Arial" w:cs="Arial"/>
          <w:sz w:val="24"/>
          <w:szCs w:val="24"/>
          <w:lang w:eastAsia="es-ES"/>
        </w:rPr>
        <w:t xml:space="preserve"> la </w:t>
      </w:r>
      <w:r w:rsidR="00A06DE2">
        <w:rPr>
          <w:rFonts w:ascii="Arial" w:eastAsia="MS Mincho" w:hAnsi="Arial" w:cs="Arial"/>
          <w:sz w:val="24"/>
          <w:szCs w:val="24"/>
          <w:lang w:eastAsia="es-ES"/>
        </w:rPr>
        <w:t>organización del</w:t>
      </w:r>
      <w:r w:rsidRPr="004B0042">
        <w:rPr>
          <w:rFonts w:ascii="Arial" w:eastAsia="MS Mincho" w:hAnsi="Arial" w:cs="Arial"/>
          <w:sz w:val="24"/>
          <w:szCs w:val="24"/>
          <w:lang w:eastAsia="es-ES"/>
        </w:rPr>
        <w:t xml:space="preserve"> área infantil</w:t>
      </w:r>
      <w:r w:rsidR="00A06DE2">
        <w:rPr>
          <w:rFonts w:ascii="Arial" w:eastAsia="MS Mincho" w:hAnsi="Arial" w:cs="Arial"/>
          <w:sz w:val="24"/>
          <w:szCs w:val="24"/>
          <w:lang w:eastAsia="es-ES"/>
        </w:rPr>
        <w:t>,</w:t>
      </w:r>
      <w:r w:rsidRPr="004B0042">
        <w:rPr>
          <w:rFonts w:ascii="Arial" w:eastAsia="MS Mincho" w:hAnsi="Arial" w:cs="Arial"/>
          <w:sz w:val="24"/>
          <w:szCs w:val="24"/>
          <w:lang w:eastAsia="es-ES"/>
        </w:rPr>
        <w:t xml:space="preserve"> el proceso</w:t>
      </w:r>
      <w:r w:rsidR="002635DE">
        <w:rPr>
          <w:rFonts w:ascii="Arial" w:eastAsia="MS Mincho" w:hAnsi="Arial" w:cs="Arial"/>
          <w:sz w:val="24"/>
          <w:szCs w:val="24"/>
          <w:lang w:eastAsia="es-ES"/>
        </w:rPr>
        <w:t xml:space="preserve"> y los requisitos</w:t>
      </w:r>
      <w:r w:rsidRPr="004B0042">
        <w:rPr>
          <w:rFonts w:ascii="Arial" w:eastAsia="MS Mincho" w:hAnsi="Arial" w:cs="Arial"/>
          <w:sz w:val="24"/>
          <w:szCs w:val="24"/>
          <w:lang w:eastAsia="es-ES"/>
        </w:rPr>
        <w:t xml:space="preserve"> de inscripción</w:t>
      </w:r>
      <w:r w:rsidR="00E22DB0">
        <w:rPr>
          <w:rFonts w:ascii="Arial" w:eastAsia="MS Mincho" w:hAnsi="Arial" w:cs="Arial"/>
          <w:sz w:val="24"/>
          <w:szCs w:val="24"/>
          <w:lang w:eastAsia="es-ES"/>
        </w:rPr>
        <w:t>,</w:t>
      </w:r>
      <w:r w:rsidRPr="004B0042">
        <w:rPr>
          <w:rFonts w:ascii="Arial" w:eastAsia="MS Mincho" w:hAnsi="Arial" w:cs="Arial"/>
          <w:sz w:val="24"/>
          <w:szCs w:val="24"/>
          <w:lang w:eastAsia="es-ES"/>
        </w:rPr>
        <w:t xml:space="preserve"> la estadía de las y los menores</w:t>
      </w:r>
      <w:r w:rsidR="007B5462">
        <w:rPr>
          <w:rFonts w:ascii="Arial" w:eastAsia="MS Mincho" w:hAnsi="Arial" w:cs="Arial"/>
          <w:sz w:val="24"/>
          <w:szCs w:val="24"/>
          <w:lang w:eastAsia="es-ES"/>
        </w:rPr>
        <w:t xml:space="preserve">, </w:t>
      </w:r>
      <w:r w:rsidR="00EE08CF">
        <w:rPr>
          <w:rFonts w:ascii="Arial" w:eastAsia="MS Mincho" w:hAnsi="Arial" w:cs="Arial"/>
          <w:sz w:val="24"/>
          <w:szCs w:val="24"/>
          <w:lang w:eastAsia="es-ES"/>
        </w:rPr>
        <w:t>con objeto de conseguir</w:t>
      </w:r>
      <w:r w:rsidR="00A06DE2">
        <w:rPr>
          <w:rFonts w:ascii="Arial" w:eastAsia="MS Mincho" w:hAnsi="Arial" w:cs="Arial"/>
          <w:sz w:val="24"/>
          <w:szCs w:val="24"/>
          <w:lang w:eastAsia="es-ES"/>
        </w:rPr>
        <w:t xml:space="preserve"> el buen funcionamiento d</w:t>
      </w:r>
      <w:r w:rsidRPr="004B0042">
        <w:rPr>
          <w:rFonts w:ascii="Arial" w:eastAsia="MS Mincho" w:hAnsi="Arial" w:cs="Arial"/>
          <w:sz w:val="24"/>
          <w:szCs w:val="24"/>
          <w:lang w:eastAsia="es-ES"/>
        </w:rPr>
        <w:t>el área infantil del Tribunal Electoral del Poder Judicial de la Federación.</w:t>
      </w:r>
    </w:p>
    <w:p w:rsidR="004B0042" w:rsidRPr="004B0042" w:rsidRDefault="004B0042" w:rsidP="004B0042">
      <w:pPr>
        <w:spacing w:line="360" w:lineRule="auto"/>
        <w:ind w:right="-94"/>
        <w:jc w:val="both"/>
        <w:rPr>
          <w:rFonts w:ascii="Arial" w:hAnsi="Arial" w:cs="Arial"/>
          <w:b/>
          <w:noProof/>
          <w:color w:val="000000"/>
          <w:lang w:eastAsia="es-MX"/>
        </w:rPr>
      </w:pPr>
    </w:p>
    <w:p w:rsidR="004B0042" w:rsidRPr="004B0042" w:rsidRDefault="004B0042" w:rsidP="004B0042">
      <w:pPr>
        <w:spacing w:line="360" w:lineRule="auto"/>
        <w:ind w:right="-94"/>
        <w:jc w:val="both"/>
        <w:rPr>
          <w:rFonts w:ascii="Arial" w:hAnsi="Arial" w:cs="Arial"/>
          <w:b/>
          <w:noProof/>
          <w:color w:val="000000"/>
          <w:lang w:eastAsia="es-MX"/>
        </w:rPr>
      </w:pPr>
    </w:p>
    <w:p w:rsidR="004B0042" w:rsidRPr="004B0042" w:rsidRDefault="004B0042" w:rsidP="004B0042">
      <w:pPr>
        <w:spacing w:line="360" w:lineRule="auto"/>
        <w:ind w:right="-94"/>
        <w:jc w:val="both"/>
        <w:rPr>
          <w:rFonts w:ascii="Arial" w:hAnsi="Arial" w:cs="Arial"/>
          <w:b/>
          <w:noProof/>
          <w:color w:val="000000"/>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Pr="004B0042" w:rsidRDefault="004B0042" w:rsidP="004B0042">
      <w:pPr>
        <w:spacing w:line="360" w:lineRule="auto"/>
        <w:ind w:right="-94"/>
        <w:jc w:val="both"/>
        <w:rPr>
          <w:rFonts w:ascii="Arial" w:hAnsi="Arial" w:cs="Arial"/>
          <w:b/>
          <w:noProof/>
          <w:lang w:eastAsia="es-MX"/>
        </w:rPr>
      </w:pPr>
    </w:p>
    <w:p w:rsidR="004B0042" w:rsidRDefault="004B0042" w:rsidP="004B0042">
      <w:pPr>
        <w:spacing w:line="360" w:lineRule="auto"/>
        <w:ind w:right="-94"/>
        <w:jc w:val="both"/>
        <w:rPr>
          <w:rFonts w:ascii="Arial" w:hAnsi="Arial" w:cs="Arial"/>
          <w:b/>
          <w:noProof/>
          <w:lang w:eastAsia="es-MX"/>
        </w:rPr>
      </w:pPr>
    </w:p>
    <w:p w:rsidR="0000204E" w:rsidRDefault="0000204E" w:rsidP="004B0042">
      <w:pPr>
        <w:spacing w:line="360" w:lineRule="auto"/>
        <w:ind w:right="-94"/>
        <w:jc w:val="both"/>
        <w:rPr>
          <w:rFonts w:ascii="Arial" w:hAnsi="Arial" w:cs="Arial"/>
          <w:b/>
          <w:noProof/>
          <w:lang w:eastAsia="es-MX"/>
        </w:rPr>
      </w:pPr>
    </w:p>
    <w:p w:rsidR="0000204E" w:rsidRDefault="0000204E" w:rsidP="004B0042">
      <w:pPr>
        <w:spacing w:line="360" w:lineRule="auto"/>
        <w:ind w:right="-94"/>
        <w:jc w:val="both"/>
        <w:rPr>
          <w:rFonts w:ascii="Arial" w:hAnsi="Arial" w:cs="Arial"/>
          <w:b/>
          <w:noProof/>
          <w:lang w:eastAsia="es-MX"/>
        </w:rPr>
      </w:pPr>
    </w:p>
    <w:p w:rsidR="00D119D9" w:rsidRPr="004B0042" w:rsidRDefault="00D119D9" w:rsidP="004B0042">
      <w:pPr>
        <w:spacing w:line="360" w:lineRule="auto"/>
        <w:ind w:right="-94"/>
        <w:jc w:val="both"/>
        <w:rPr>
          <w:rFonts w:ascii="Arial" w:hAnsi="Arial" w:cs="Arial"/>
          <w:b/>
          <w:noProof/>
          <w:lang w:eastAsia="es-MX"/>
        </w:rPr>
      </w:pPr>
    </w:p>
    <w:p w:rsidR="00D119D9" w:rsidRDefault="00D119D9" w:rsidP="004B0042">
      <w:pPr>
        <w:spacing w:line="360" w:lineRule="auto"/>
        <w:ind w:right="-94"/>
        <w:jc w:val="both"/>
        <w:rPr>
          <w:rFonts w:ascii="Arial" w:hAnsi="Arial" w:cs="Arial"/>
          <w:b/>
          <w:noProof/>
          <w:color w:val="00863D"/>
          <w:sz w:val="24"/>
          <w:szCs w:val="24"/>
          <w:lang w:eastAsia="es-MX"/>
        </w:rPr>
      </w:pPr>
    </w:p>
    <w:p w:rsidR="004B0042" w:rsidRPr="004B0042" w:rsidRDefault="004B0042" w:rsidP="004B0042">
      <w:pPr>
        <w:spacing w:line="360" w:lineRule="auto"/>
        <w:ind w:right="-94"/>
        <w:jc w:val="both"/>
        <w:rPr>
          <w:rFonts w:ascii="Arial" w:hAnsi="Arial" w:cs="Arial"/>
          <w:b/>
          <w:noProof/>
          <w:color w:val="00863D"/>
          <w:sz w:val="24"/>
          <w:szCs w:val="24"/>
          <w:lang w:eastAsia="es-MX"/>
        </w:rPr>
      </w:pPr>
      <w:r w:rsidRPr="004B0042">
        <w:rPr>
          <w:rFonts w:ascii="Arial" w:hAnsi="Arial" w:cs="Arial"/>
          <w:b/>
          <w:noProof/>
          <w:color w:val="00863D"/>
          <w:sz w:val="24"/>
          <w:szCs w:val="24"/>
          <w:lang w:eastAsia="es-MX"/>
        </w:rPr>
        <w:t>MARCO JURÍDICO__________________</w:t>
      </w:r>
      <w:r w:rsidR="00A06DE2">
        <w:rPr>
          <w:rFonts w:ascii="Arial" w:hAnsi="Arial" w:cs="Arial"/>
          <w:b/>
          <w:noProof/>
          <w:color w:val="00863D"/>
          <w:sz w:val="24"/>
          <w:szCs w:val="24"/>
          <w:lang w:eastAsia="es-MX"/>
        </w:rPr>
        <w:t>___________________________</w:t>
      </w:r>
      <w:r w:rsidRPr="004B0042">
        <w:rPr>
          <w:rFonts w:ascii="Arial" w:hAnsi="Arial" w:cs="Arial"/>
          <w:b/>
          <w:noProof/>
          <w:color w:val="00863D"/>
          <w:sz w:val="24"/>
          <w:szCs w:val="24"/>
          <w:lang w:eastAsia="es-MX"/>
        </w:rPr>
        <w:t>_____</w:t>
      </w:r>
    </w:p>
    <w:p w:rsidR="00EE7835" w:rsidRPr="006071CF" w:rsidRDefault="00EE7835" w:rsidP="00EE7835">
      <w:pPr>
        <w:numPr>
          <w:ilvl w:val="0"/>
          <w:numId w:val="1"/>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Convención sobre los Derechos del Niño.</w:t>
      </w:r>
    </w:p>
    <w:p w:rsidR="00EE7835" w:rsidRPr="00A06DE2" w:rsidRDefault="00EE7835" w:rsidP="00EE7835">
      <w:pPr>
        <w:numPr>
          <w:ilvl w:val="0"/>
          <w:numId w:val="1"/>
        </w:numPr>
        <w:spacing w:after="0" w:line="360" w:lineRule="auto"/>
        <w:ind w:right="-94"/>
        <w:contextualSpacing/>
        <w:jc w:val="both"/>
        <w:rPr>
          <w:rFonts w:ascii="Arial" w:eastAsia="MS Mincho" w:hAnsi="Arial" w:cs="Arial"/>
          <w:noProof/>
          <w:sz w:val="24"/>
          <w:szCs w:val="24"/>
          <w:lang w:val="es-ES_tradnl" w:eastAsia="es-MX"/>
        </w:rPr>
      </w:pPr>
      <w:r w:rsidRPr="006071CF">
        <w:rPr>
          <w:rFonts w:ascii="Arial" w:eastAsia="MS Mincho" w:hAnsi="Arial" w:cs="Arial"/>
          <w:sz w:val="24"/>
          <w:szCs w:val="24"/>
          <w:lang w:val="es-ES_tradnl" w:eastAsia="es-ES"/>
        </w:rPr>
        <w:t>Convención sobre los Derechos de las Personas con discapacidad</w:t>
      </w:r>
      <w:r w:rsidRPr="00A06DE2">
        <w:rPr>
          <w:rFonts w:ascii="Arial" w:eastAsia="MS Mincho" w:hAnsi="Arial" w:cs="Arial"/>
          <w:noProof/>
          <w:sz w:val="24"/>
          <w:szCs w:val="24"/>
          <w:lang w:val="es-ES_tradnl" w:eastAsia="es-MX"/>
        </w:rPr>
        <w:t>.</w:t>
      </w:r>
    </w:p>
    <w:p w:rsidR="004B0042" w:rsidRPr="004B0042" w:rsidRDefault="004B0042" w:rsidP="00EE7835">
      <w:pPr>
        <w:numPr>
          <w:ilvl w:val="0"/>
          <w:numId w:val="1"/>
        </w:numPr>
        <w:spacing w:after="0" w:line="360" w:lineRule="auto"/>
        <w:ind w:right="-94"/>
        <w:contextualSpacing/>
        <w:jc w:val="both"/>
        <w:rPr>
          <w:rFonts w:ascii="Arial" w:eastAsia="MS Mincho" w:hAnsi="Arial" w:cs="Arial"/>
          <w:noProof/>
          <w:sz w:val="24"/>
          <w:szCs w:val="24"/>
          <w:lang w:val="es-ES_tradnl" w:eastAsia="es-MX"/>
        </w:rPr>
      </w:pPr>
      <w:r w:rsidRPr="004B0042">
        <w:rPr>
          <w:rFonts w:ascii="Arial" w:eastAsia="MS Mincho" w:hAnsi="Arial" w:cs="Arial"/>
          <w:noProof/>
          <w:sz w:val="24"/>
          <w:szCs w:val="24"/>
          <w:lang w:val="es-ES_tradnl" w:eastAsia="es-MX"/>
        </w:rPr>
        <w:t>Constitucion Política de los Estados Unidos Mexicanos.</w:t>
      </w:r>
    </w:p>
    <w:p w:rsidR="004B0042" w:rsidRPr="00A06DE2" w:rsidRDefault="004B0042" w:rsidP="004B0042">
      <w:pPr>
        <w:numPr>
          <w:ilvl w:val="0"/>
          <w:numId w:val="1"/>
        </w:numPr>
        <w:spacing w:after="0" w:line="360" w:lineRule="auto"/>
        <w:ind w:right="-94"/>
        <w:contextualSpacing/>
        <w:jc w:val="both"/>
        <w:rPr>
          <w:rFonts w:ascii="Arial" w:eastAsia="MS Mincho" w:hAnsi="Arial" w:cs="Arial"/>
          <w:noProof/>
          <w:sz w:val="24"/>
          <w:szCs w:val="24"/>
          <w:lang w:val="es-ES_tradnl" w:eastAsia="es-MX"/>
        </w:rPr>
      </w:pPr>
      <w:r w:rsidRPr="004B0042">
        <w:rPr>
          <w:rFonts w:ascii="Arial" w:eastAsia="MS Mincho" w:hAnsi="Arial" w:cs="Arial"/>
          <w:noProof/>
          <w:sz w:val="24"/>
          <w:szCs w:val="24"/>
          <w:lang w:val="es-ES_tradnl" w:eastAsia="es-MX"/>
        </w:rPr>
        <w:t>Ley Orgánica del Poder Judicial de la Federación.</w:t>
      </w:r>
    </w:p>
    <w:p w:rsidR="00EE7835" w:rsidRPr="00A06DE2" w:rsidRDefault="00EE7835" w:rsidP="00EE7835">
      <w:pPr>
        <w:numPr>
          <w:ilvl w:val="0"/>
          <w:numId w:val="1"/>
        </w:numPr>
        <w:spacing w:after="0" w:line="360" w:lineRule="auto"/>
        <w:contextualSpacing/>
        <w:jc w:val="both"/>
        <w:rPr>
          <w:rFonts w:ascii="Arial" w:eastAsia="MS Mincho" w:hAnsi="Arial" w:cs="Arial"/>
          <w:sz w:val="24"/>
          <w:szCs w:val="24"/>
          <w:lang w:val="es-ES_tradnl" w:eastAsia="es-ES"/>
        </w:rPr>
      </w:pPr>
      <w:r w:rsidRPr="00A06DE2">
        <w:rPr>
          <w:rFonts w:ascii="Arial" w:eastAsia="MS Mincho" w:hAnsi="Arial" w:cs="Arial"/>
          <w:sz w:val="24"/>
          <w:szCs w:val="24"/>
          <w:lang w:val="es-ES_tradnl" w:eastAsia="es-ES"/>
        </w:rPr>
        <w:t>Acuerdo General de Administración del Tribunal Electoral del Poder Judicial de la Federación.</w:t>
      </w:r>
    </w:p>
    <w:p w:rsidR="006071CF" w:rsidRPr="006071CF" w:rsidRDefault="006071CF" w:rsidP="003B1EC6">
      <w:pPr>
        <w:numPr>
          <w:ilvl w:val="0"/>
          <w:numId w:val="2"/>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 xml:space="preserve">Ley General de los Derechos de Niñas, Niños y Adolescentes. </w:t>
      </w:r>
    </w:p>
    <w:p w:rsidR="0000204E" w:rsidRPr="006071CF" w:rsidRDefault="0000204E" w:rsidP="003B1EC6">
      <w:pPr>
        <w:numPr>
          <w:ilvl w:val="0"/>
          <w:numId w:val="2"/>
        </w:numPr>
        <w:spacing w:after="0" w:line="360" w:lineRule="auto"/>
        <w:contextualSpacing/>
        <w:jc w:val="both"/>
        <w:rPr>
          <w:rFonts w:ascii="Arial" w:eastAsia="MS Mincho" w:hAnsi="Arial" w:cs="Arial"/>
          <w:sz w:val="24"/>
          <w:szCs w:val="24"/>
          <w:lang w:val="es-ES_tradnl" w:eastAsia="es-ES"/>
        </w:rPr>
      </w:pPr>
      <w:r>
        <w:rPr>
          <w:rFonts w:ascii="Arial" w:eastAsia="MS Mincho" w:hAnsi="Arial" w:cs="Arial"/>
          <w:sz w:val="24"/>
          <w:szCs w:val="24"/>
          <w:lang w:val="es-ES_tradnl" w:eastAsia="es-ES"/>
        </w:rPr>
        <w:t>Ley Federal para Prevenir y Eliminar la Discriminación.</w:t>
      </w:r>
    </w:p>
    <w:p w:rsidR="006071CF" w:rsidRDefault="006071CF" w:rsidP="003B1EC6">
      <w:pPr>
        <w:numPr>
          <w:ilvl w:val="0"/>
          <w:numId w:val="2"/>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Ley General para la Inclusión de las Personas con Discapacidad.</w:t>
      </w:r>
    </w:p>
    <w:p w:rsidR="00F3616C" w:rsidRPr="00A06DE2" w:rsidRDefault="00F3616C" w:rsidP="003B1EC6">
      <w:pPr>
        <w:numPr>
          <w:ilvl w:val="0"/>
          <w:numId w:val="2"/>
        </w:numPr>
        <w:spacing w:after="0" w:line="360" w:lineRule="auto"/>
        <w:contextualSpacing/>
        <w:jc w:val="both"/>
        <w:rPr>
          <w:rFonts w:ascii="Arial" w:eastAsia="MS Mincho" w:hAnsi="Arial" w:cs="Arial"/>
          <w:sz w:val="24"/>
          <w:szCs w:val="24"/>
          <w:lang w:val="es-ES_tradnl" w:eastAsia="es-ES"/>
        </w:rPr>
      </w:pPr>
      <w:r w:rsidRPr="00CC68A4">
        <w:rPr>
          <w:rFonts w:ascii="Arial" w:hAnsi="Arial" w:cs="Arial"/>
          <w:bCs/>
          <w:sz w:val="24"/>
          <w:szCs w:val="24"/>
        </w:rPr>
        <w:t xml:space="preserve">Lineamientos para la Protección Institucional </w:t>
      </w:r>
      <w:r w:rsidRPr="00F3616C">
        <w:rPr>
          <w:rFonts w:ascii="Arial" w:hAnsi="Arial" w:cs="Arial"/>
          <w:bCs/>
          <w:sz w:val="24"/>
          <w:szCs w:val="24"/>
        </w:rPr>
        <w:t>del Tribunal Electoral</w:t>
      </w:r>
      <w:r>
        <w:rPr>
          <w:rFonts w:ascii="Arial" w:hAnsi="Arial" w:cs="Arial"/>
          <w:bCs/>
          <w:sz w:val="24"/>
          <w:szCs w:val="24"/>
        </w:rPr>
        <w:t>.</w:t>
      </w:r>
    </w:p>
    <w:p w:rsidR="00EE7835" w:rsidRPr="006071CF" w:rsidRDefault="00EE7835" w:rsidP="003B1EC6">
      <w:pPr>
        <w:numPr>
          <w:ilvl w:val="0"/>
          <w:numId w:val="2"/>
        </w:numPr>
        <w:spacing w:after="0" w:line="360" w:lineRule="auto"/>
        <w:contextualSpacing/>
        <w:jc w:val="both"/>
        <w:rPr>
          <w:rFonts w:ascii="Arial" w:eastAsia="MS Mincho" w:hAnsi="Arial" w:cs="Arial"/>
          <w:sz w:val="24"/>
          <w:szCs w:val="24"/>
          <w:lang w:val="es-ES_tradnl" w:eastAsia="es-ES"/>
        </w:rPr>
      </w:pPr>
      <w:r w:rsidRPr="00A06DE2">
        <w:rPr>
          <w:rFonts w:ascii="Arial" w:eastAsia="MS Mincho" w:hAnsi="Arial" w:cs="Arial"/>
          <w:sz w:val="24"/>
          <w:szCs w:val="24"/>
          <w:lang w:val="es-ES_tradnl" w:eastAsia="es-ES"/>
        </w:rPr>
        <w:t>Reglamento Interno del Tribunal Electoral del Poder Judicial de la Federación.</w:t>
      </w:r>
    </w:p>
    <w:p w:rsidR="006071CF" w:rsidRPr="006071CF" w:rsidRDefault="006071CF" w:rsidP="003B1EC6">
      <w:pPr>
        <w:numPr>
          <w:ilvl w:val="0"/>
          <w:numId w:val="3"/>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 xml:space="preserve">Reglamento de la Ley General de los Derechos de Niñas, Niños y Adolescentes. </w:t>
      </w:r>
    </w:p>
    <w:p w:rsidR="006071CF" w:rsidRPr="00A06DE2" w:rsidRDefault="006071CF" w:rsidP="003B1EC6">
      <w:pPr>
        <w:numPr>
          <w:ilvl w:val="0"/>
          <w:numId w:val="3"/>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Reglamento de la Ley General para la Inclusión de las Personas con Discapacidad.</w:t>
      </w:r>
    </w:p>
    <w:p w:rsidR="00EE7835" w:rsidRPr="006071CF" w:rsidRDefault="008C40FA" w:rsidP="003B1EC6">
      <w:pPr>
        <w:numPr>
          <w:ilvl w:val="0"/>
          <w:numId w:val="3"/>
        </w:numPr>
        <w:spacing w:after="0" w:line="360" w:lineRule="auto"/>
        <w:contextualSpacing/>
        <w:jc w:val="both"/>
        <w:rPr>
          <w:rFonts w:ascii="Arial" w:eastAsia="MS Mincho" w:hAnsi="Arial" w:cs="Arial"/>
          <w:sz w:val="24"/>
          <w:szCs w:val="24"/>
          <w:lang w:val="es-ES_tradnl" w:eastAsia="es-ES"/>
        </w:rPr>
      </w:pPr>
      <w:r>
        <w:rPr>
          <w:rFonts w:ascii="Arial" w:eastAsia="MS Mincho" w:hAnsi="Arial" w:cs="Arial"/>
          <w:sz w:val="24"/>
          <w:szCs w:val="24"/>
          <w:lang w:val="es-ES_tradnl" w:eastAsia="es-ES"/>
        </w:rPr>
        <w:t>Lineamientos</w:t>
      </w:r>
      <w:r w:rsidR="00EE7835" w:rsidRPr="00A06DE2">
        <w:rPr>
          <w:rFonts w:ascii="Arial" w:eastAsia="MS Mincho" w:hAnsi="Arial" w:cs="Arial"/>
          <w:sz w:val="24"/>
          <w:szCs w:val="24"/>
          <w:lang w:val="es-ES_tradnl" w:eastAsia="es-ES"/>
        </w:rPr>
        <w:t xml:space="preserve"> de seguridad del área infantil del Tribunal Electoral del Poder Judicial de la Federación.</w:t>
      </w:r>
    </w:p>
    <w:p w:rsidR="006071CF" w:rsidRDefault="006071CF" w:rsidP="003B1EC6">
      <w:pPr>
        <w:numPr>
          <w:ilvl w:val="0"/>
          <w:numId w:val="4"/>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Programa Nacional de Protección de niñas, niños y adolescentes 2016-2018. (D.O.F. 16 de agosto de 2017).</w:t>
      </w:r>
    </w:p>
    <w:p w:rsidR="0000204E" w:rsidRPr="006071CF" w:rsidRDefault="0000204E" w:rsidP="003B1EC6">
      <w:pPr>
        <w:numPr>
          <w:ilvl w:val="0"/>
          <w:numId w:val="4"/>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 xml:space="preserve">Norma Oficial Mexicana NOM-032-SSA3-2010, Asistencia Social. </w:t>
      </w:r>
      <w:r w:rsidRPr="00A06DE2">
        <w:rPr>
          <w:rFonts w:ascii="Arial" w:eastAsia="MS Mincho" w:hAnsi="Arial" w:cs="Arial"/>
          <w:sz w:val="24"/>
          <w:szCs w:val="24"/>
          <w:lang w:val="es-ES_tradnl" w:eastAsia="es-ES"/>
        </w:rPr>
        <w:t>Prestación</w:t>
      </w:r>
      <w:r w:rsidRPr="006071CF">
        <w:rPr>
          <w:rFonts w:ascii="Arial" w:eastAsia="MS Mincho" w:hAnsi="Arial" w:cs="Arial"/>
          <w:sz w:val="24"/>
          <w:szCs w:val="24"/>
          <w:lang w:val="es-ES_tradnl" w:eastAsia="es-ES"/>
        </w:rPr>
        <w:t xml:space="preserve"> de servicios de asistencia social para </w:t>
      </w:r>
      <w:r w:rsidRPr="00A06DE2">
        <w:rPr>
          <w:rFonts w:ascii="Arial" w:eastAsia="MS Mincho" w:hAnsi="Arial" w:cs="Arial"/>
          <w:sz w:val="24"/>
          <w:szCs w:val="24"/>
          <w:lang w:val="es-ES_tradnl" w:eastAsia="es-ES"/>
        </w:rPr>
        <w:t>niños</w:t>
      </w:r>
      <w:r w:rsidRPr="006071CF">
        <w:rPr>
          <w:rFonts w:ascii="Arial" w:eastAsia="MS Mincho" w:hAnsi="Arial" w:cs="Arial"/>
          <w:sz w:val="24"/>
          <w:szCs w:val="24"/>
          <w:lang w:val="es-ES_tradnl" w:eastAsia="es-ES"/>
        </w:rPr>
        <w:t xml:space="preserve">, </w:t>
      </w:r>
      <w:r w:rsidRPr="00A06DE2">
        <w:rPr>
          <w:rFonts w:ascii="Arial" w:eastAsia="MS Mincho" w:hAnsi="Arial" w:cs="Arial"/>
          <w:sz w:val="24"/>
          <w:szCs w:val="24"/>
          <w:lang w:val="es-ES_tradnl" w:eastAsia="es-ES"/>
        </w:rPr>
        <w:t>niñas</w:t>
      </w:r>
      <w:r w:rsidRPr="006071CF">
        <w:rPr>
          <w:rFonts w:ascii="Arial" w:eastAsia="MS Mincho" w:hAnsi="Arial" w:cs="Arial"/>
          <w:sz w:val="24"/>
          <w:szCs w:val="24"/>
          <w:lang w:val="es-ES_tradnl" w:eastAsia="es-ES"/>
        </w:rPr>
        <w:t xml:space="preserve"> y adolescentes en </w:t>
      </w:r>
      <w:r w:rsidRPr="00A06DE2">
        <w:rPr>
          <w:rFonts w:ascii="Arial" w:eastAsia="MS Mincho" w:hAnsi="Arial" w:cs="Arial"/>
          <w:sz w:val="24"/>
          <w:szCs w:val="24"/>
          <w:lang w:val="es-ES_tradnl" w:eastAsia="es-ES"/>
        </w:rPr>
        <w:t>situación</w:t>
      </w:r>
      <w:r w:rsidRPr="006071CF">
        <w:rPr>
          <w:rFonts w:ascii="Arial" w:eastAsia="MS Mincho" w:hAnsi="Arial" w:cs="Arial"/>
          <w:sz w:val="24"/>
          <w:szCs w:val="24"/>
          <w:lang w:val="es-ES_tradnl" w:eastAsia="es-ES"/>
        </w:rPr>
        <w:t xml:space="preserve"> de riesgo y vulnerabilidad. (D.O.F. 25 de febrero de 2011).</w:t>
      </w:r>
    </w:p>
    <w:p w:rsidR="0000204E" w:rsidRPr="006071CF" w:rsidRDefault="0000204E" w:rsidP="003B1EC6">
      <w:pPr>
        <w:numPr>
          <w:ilvl w:val="0"/>
          <w:numId w:val="4"/>
        </w:numPr>
        <w:spacing w:after="0" w:line="360" w:lineRule="auto"/>
        <w:contextualSpacing/>
        <w:jc w:val="both"/>
        <w:rPr>
          <w:rFonts w:ascii="Arial" w:eastAsia="MS Mincho" w:hAnsi="Arial" w:cs="Arial"/>
          <w:sz w:val="24"/>
          <w:szCs w:val="24"/>
          <w:lang w:val="es-ES_tradnl" w:eastAsia="es-ES"/>
        </w:rPr>
      </w:pPr>
      <w:r w:rsidRPr="006071CF">
        <w:rPr>
          <w:rFonts w:ascii="Arial" w:eastAsia="MS Mincho" w:hAnsi="Arial" w:cs="Arial"/>
          <w:sz w:val="24"/>
          <w:szCs w:val="24"/>
          <w:lang w:val="es-ES_tradnl" w:eastAsia="es-ES"/>
        </w:rPr>
        <w:t>Norma que establece las disposiciones para la operación del servicio de guardería. (IMSS 3000-001-018).</w:t>
      </w:r>
    </w:p>
    <w:p w:rsidR="00CC68A4" w:rsidRPr="00CC68A4" w:rsidRDefault="004B0042" w:rsidP="00CC68A4">
      <w:pPr>
        <w:spacing w:line="360" w:lineRule="auto"/>
        <w:jc w:val="center"/>
        <w:rPr>
          <w:rFonts w:ascii="Arial" w:hAnsi="Arial" w:cs="Arial"/>
          <w:b/>
          <w:bCs/>
          <w:sz w:val="24"/>
          <w:szCs w:val="24"/>
          <w:lang w:eastAsia="es-MX"/>
        </w:rPr>
      </w:pPr>
      <w:r w:rsidRPr="004B0042">
        <w:rPr>
          <w:rFonts w:ascii="Arial" w:eastAsia="MS Mincho" w:hAnsi="Arial" w:cs="Arial"/>
          <w:b/>
          <w:noProof/>
          <w:color w:val="00863D"/>
          <w:sz w:val="24"/>
          <w:szCs w:val="24"/>
          <w:lang w:val="es-ES_tradnl" w:eastAsia="es-MX"/>
        </w:rPr>
        <w:br w:type="page"/>
      </w:r>
      <w:r w:rsidR="00CC68A4" w:rsidRPr="00CC68A4">
        <w:rPr>
          <w:rFonts w:ascii="Arial" w:hAnsi="Arial" w:cs="Arial"/>
          <w:b/>
          <w:bCs/>
          <w:sz w:val="24"/>
          <w:szCs w:val="24"/>
          <w:lang w:eastAsia="es-MX"/>
        </w:rPr>
        <w:lastRenderedPageBreak/>
        <w:t>LINEAMIENTOS PARA EL FUNCIONAMIENTO DEL ÁREA INFANTIL DEL TRIBUNAL ELECTORAL DEL PODER JUDICIAL DE LA FEDERACIÓN</w:t>
      </w:r>
    </w:p>
    <w:p w:rsidR="00CC68A4" w:rsidRPr="00CC68A4" w:rsidRDefault="00CC68A4" w:rsidP="00CC68A4">
      <w:pPr>
        <w:spacing w:line="360" w:lineRule="auto"/>
        <w:jc w:val="center"/>
        <w:rPr>
          <w:rFonts w:ascii="Arial" w:hAnsi="Arial" w:cs="Arial"/>
          <w:b/>
          <w:bCs/>
          <w:sz w:val="24"/>
          <w:szCs w:val="24"/>
          <w:lang w:eastAsia="es-MX"/>
        </w:rPr>
      </w:pPr>
      <w:r w:rsidRPr="00CC68A4">
        <w:rPr>
          <w:rFonts w:ascii="Arial" w:hAnsi="Arial" w:cs="Arial"/>
          <w:b/>
          <w:bCs/>
          <w:sz w:val="24"/>
          <w:szCs w:val="24"/>
          <w:lang w:eastAsia="es-MX"/>
        </w:rPr>
        <w:t>CONSIDERANDO</w:t>
      </w:r>
    </w:p>
    <w:p w:rsidR="00CC68A4" w:rsidRPr="00CC68A4" w:rsidRDefault="00CC68A4" w:rsidP="00CC68A4">
      <w:pPr>
        <w:spacing w:line="360" w:lineRule="auto"/>
        <w:jc w:val="both"/>
        <w:rPr>
          <w:rFonts w:ascii="Arial" w:hAnsi="Arial" w:cs="Arial"/>
          <w:bCs/>
          <w:sz w:val="24"/>
          <w:szCs w:val="24"/>
          <w:lang w:eastAsia="es-MX"/>
        </w:rPr>
      </w:pPr>
      <w:r w:rsidRPr="00CC68A4">
        <w:rPr>
          <w:rFonts w:ascii="Arial" w:hAnsi="Arial" w:cs="Arial"/>
          <w:b/>
          <w:bCs/>
          <w:sz w:val="24"/>
          <w:szCs w:val="24"/>
          <w:lang w:eastAsia="es-MX"/>
        </w:rPr>
        <w:t>PRIMERO.</w:t>
      </w:r>
      <w:r w:rsidRPr="00CC68A4">
        <w:rPr>
          <w:rFonts w:ascii="Arial" w:hAnsi="Arial" w:cs="Arial"/>
          <w:bCs/>
          <w:sz w:val="24"/>
          <w:szCs w:val="24"/>
          <w:lang w:eastAsia="es-MX"/>
        </w:rPr>
        <w:t xml:space="preserve"> De conformidad con los artículos 99, párrafo décimo, de la Constitución Política de los Estados Unidos Mexicanos, 205, párrafo primero, y 209, fracciones I y III, de la Ley Orgánica del Poder Judicial de la Federación, la administración del Tribunal Electoral del Poder Judicial de la Federación, la expedición de su Reglamento Interno y los acuerdos generales que en materia de administración requiera están a cargo de la Comisión de Administración.</w:t>
      </w:r>
    </w:p>
    <w:p w:rsidR="00CC68A4" w:rsidRPr="00CC68A4" w:rsidRDefault="00CC68A4" w:rsidP="00CC68A4">
      <w:pPr>
        <w:spacing w:line="360" w:lineRule="auto"/>
        <w:jc w:val="both"/>
        <w:rPr>
          <w:rFonts w:ascii="Arial" w:hAnsi="Arial" w:cs="Arial"/>
          <w:bCs/>
          <w:sz w:val="24"/>
          <w:szCs w:val="24"/>
          <w:lang w:eastAsia="es-MX"/>
        </w:rPr>
      </w:pPr>
      <w:r w:rsidRPr="00CC68A4">
        <w:rPr>
          <w:rFonts w:ascii="Arial" w:hAnsi="Arial" w:cs="Arial"/>
          <w:b/>
          <w:bCs/>
          <w:sz w:val="24"/>
          <w:szCs w:val="24"/>
          <w:lang w:eastAsia="es-MX"/>
        </w:rPr>
        <w:t>SEGUNDO.</w:t>
      </w:r>
      <w:r w:rsidRPr="00CC68A4">
        <w:rPr>
          <w:rFonts w:ascii="Arial" w:hAnsi="Arial" w:cs="Arial"/>
          <w:bCs/>
          <w:sz w:val="24"/>
          <w:szCs w:val="24"/>
          <w:lang w:eastAsia="es-MX"/>
        </w:rPr>
        <w:t xml:space="preserve"> Con la finalidad de apoyar el desarrollo y equilibrio del trabajo para sus servidoras y servidores públicos, este Órgano Jurisdiccional busca proporcionar atención a las hijas</w:t>
      </w:r>
      <w:r w:rsidR="00286403">
        <w:rPr>
          <w:rFonts w:ascii="Arial" w:hAnsi="Arial" w:cs="Arial"/>
          <w:bCs/>
          <w:sz w:val="24"/>
          <w:szCs w:val="24"/>
          <w:lang w:eastAsia="es-MX"/>
        </w:rPr>
        <w:t xml:space="preserve">, </w:t>
      </w:r>
      <w:r w:rsidRPr="00CC68A4">
        <w:rPr>
          <w:rFonts w:ascii="Arial" w:hAnsi="Arial" w:cs="Arial"/>
          <w:bCs/>
          <w:sz w:val="24"/>
          <w:szCs w:val="24"/>
          <w:lang w:eastAsia="es-MX"/>
        </w:rPr>
        <w:t>hijos</w:t>
      </w:r>
      <w:r w:rsidR="00286403">
        <w:rPr>
          <w:rFonts w:ascii="Arial" w:hAnsi="Arial" w:cs="Arial"/>
          <w:bCs/>
          <w:sz w:val="24"/>
          <w:szCs w:val="24"/>
          <w:lang w:eastAsia="es-MX"/>
        </w:rPr>
        <w:t xml:space="preserve"> o menores bajo la tutela</w:t>
      </w:r>
      <w:r w:rsidRPr="00CC68A4">
        <w:rPr>
          <w:rFonts w:ascii="Arial" w:hAnsi="Arial" w:cs="Arial"/>
          <w:bCs/>
          <w:sz w:val="24"/>
          <w:szCs w:val="24"/>
          <w:lang w:eastAsia="es-MX"/>
        </w:rPr>
        <w:t xml:space="preserve"> de los mismos en un horario posterior a aquel en que concluyen sus labores escolares o cuando los menores no asistan a su centro escolar por periodo vacacional u otra razón justificada por las autoridades educativas del país.</w:t>
      </w:r>
    </w:p>
    <w:p w:rsidR="00CC68A4" w:rsidRPr="00CC68A4" w:rsidRDefault="00CC68A4" w:rsidP="00CC68A4">
      <w:pPr>
        <w:spacing w:line="360" w:lineRule="auto"/>
        <w:jc w:val="both"/>
        <w:rPr>
          <w:rFonts w:ascii="Arial" w:hAnsi="Arial" w:cs="Arial"/>
          <w:bCs/>
          <w:sz w:val="24"/>
          <w:szCs w:val="24"/>
          <w:lang w:eastAsia="es-MX"/>
        </w:rPr>
      </w:pPr>
      <w:r w:rsidRPr="00CC68A4">
        <w:rPr>
          <w:rFonts w:ascii="Arial" w:hAnsi="Arial" w:cs="Arial"/>
          <w:b/>
          <w:bCs/>
          <w:sz w:val="24"/>
          <w:szCs w:val="24"/>
          <w:lang w:eastAsia="es-MX"/>
        </w:rPr>
        <w:t>TERCERO.</w:t>
      </w:r>
      <w:r w:rsidRPr="00CC68A4">
        <w:rPr>
          <w:rFonts w:ascii="Arial" w:hAnsi="Arial" w:cs="Arial"/>
          <w:bCs/>
          <w:sz w:val="24"/>
          <w:szCs w:val="24"/>
          <w:lang w:eastAsia="es-MX"/>
        </w:rPr>
        <w:t xml:space="preserve"> En este sentido, el Tribunal Electoral ha dispuesto que las </w:t>
      </w:r>
      <w:r w:rsidR="00286403" w:rsidRPr="00CC68A4">
        <w:rPr>
          <w:rFonts w:ascii="Arial" w:hAnsi="Arial" w:cs="Arial"/>
          <w:bCs/>
          <w:sz w:val="24"/>
          <w:szCs w:val="24"/>
          <w:lang w:eastAsia="es-MX"/>
        </w:rPr>
        <w:t>hijas</w:t>
      </w:r>
      <w:r w:rsidR="00286403">
        <w:rPr>
          <w:rFonts w:ascii="Arial" w:hAnsi="Arial" w:cs="Arial"/>
          <w:bCs/>
          <w:sz w:val="24"/>
          <w:szCs w:val="24"/>
          <w:lang w:eastAsia="es-MX"/>
        </w:rPr>
        <w:t xml:space="preserve">, </w:t>
      </w:r>
      <w:r w:rsidR="00286403" w:rsidRPr="00CC68A4">
        <w:rPr>
          <w:rFonts w:ascii="Arial" w:hAnsi="Arial" w:cs="Arial"/>
          <w:bCs/>
          <w:sz w:val="24"/>
          <w:szCs w:val="24"/>
          <w:lang w:eastAsia="es-MX"/>
        </w:rPr>
        <w:t>hijos</w:t>
      </w:r>
      <w:r w:rsidR="00286403">
        <w:rPr>
          <w:rFonts w:ascii="Arial" w:hAnsi="Arial" w:cs="Arial"/>
          <w:bCs/>
          <w:sz w:val="24"/>
          <w:szCs w:val="24"/>
          <w:lang w:eastAsia="es-MX"/>
        </w:rPr>
        <w:t xml:space="preserve"> o menores bajo la tutela</w:t>
      </w:r>
      <w:r w:rsidR="00286403" w:rsidRPr="00CC68A4">
        <w:rPr>
          <w:rFonts w:ascii="Arial" w:hAnsi="Arial" w:cs="Arial"/>
          <w:bCs/>
          <w:sz w:val="24"/>
          <w:szCs w:val="24"/>
          <w:lang w:eastAsia="es-MX"/>
        </w:rPr>
        <w:t xml:space="preserve"> </w:t>
      </w:r>
      <w:r w:rsidRPr="00CC68A4">
        <w:rPr>
          <w:rFonts w:ascii="Arial" w:hAnsi="Arial" w:cs="Arial"/>
          <w:bCs/>
          <w:sz w:val="24"/>
          <w:szCs w:val="24"/>
          <w:lang w:eastAsia="es-MX"/>
        </w:rPr>
        <w:t>de sus servidoras y servidores públicos encuentren al interior de su Sala Superior un espacio de protección y asistencia, de conformidad con el artículo 18, punto 3 de la Convención sobre los Derechos del Niño. Dicho espacio, adicionalmente, en atención al artículo 23 de la misma Convención, deberá contar con las condiciones que permitan a las niñas y niños con discapacidad disfrutar de una vida plena y que aseguren su dignidad, les permitan bastarse a sí mismos y facilite su participación activa en la comunidad.</w:t>
      </w:r>
    </w:p>
    <w:p w:rsidR="00CC68A4" w:rsidRPr="00CC68A4" w:rsidRDefault="00CC68A4" w:rsidP="00CC68A4">
      <w:pPr>
        <w:spacing w:line="360" w:lineRule="auto"/>
        <w:jc w:val="both"/>
        <w:rPr>
          <w:rFonts w:ascii="Arial" w:hAnsi="Arial" w:cs="Arial"/>
          <w:bCs/>
          <w:sz w:val="24"/>
          <w:szCs w:val="24"/>
          <w:lang w:eastAsia="es-MX"/>
        </w:rPr>
      </w:pPr>
      <w:r w:rsidRPr="00CC68A4">
        <w:rPr>
          <w:rFonts w:ascii="Arial" w:hAnsi="Arial" w:cs="Arial"/>
          <w:b/>
          <w:bCs/>
          <w:sz w:val="24"/>
          <w:szCs w:val="24"/>
          <w:lang w:eastAsia="es-MX"/>
        </w:rPr>
        <w:t>CUARTO.</w:t>
      </w:r>
      <w:r w:rsidRPr="00CC68A4">
        <w:rPr>
          <w:rFonts w:ascii="Arial" w:hAnsi="Arial" w:cs="Arial"/>
          <w:bCs/>
          <w:sz w:val="24"/>
          <w:szCs w:val="24"/>
          <w:lang w:eastAsia="es-MX"/>
        </w:rPr>
        <w:t xml:space="preserve"> Con objeto de establecer los términos en que las servidoras y servidores públicos que laboran en este Tribunal Electoral, en igualdad de condiciones, gocen del servicio que ofrece el área infantil, con un enfoque de inclusión, en beneficio del </w:t>
      </w:r>
      <w:r w:rsidRPr="00CC68A4">
        <w:rPr>
          <w:rFonts w:ascii="Arial" w:hAnsi="Arial" w:cs="Arial"/>
          <w:bCs/>
          <w:sz w:val="24"/>
          <w:szCs w:val="24"/>
          <w:lang w:eastAsia="es-MX"/>
        </w:rPr>
        <w:lastRenderedPageBreak/>
        <w:t xml:space="preserve">desarrollo de sus </w:t>
      </w:r>
      <w:r w:rsidR="00286403" w:rsidRPr="00CC68A4">
        <w:rPr>
          <w:rFonts w:ascii="Arial" w:hAnsi="Arial" w:cs="Arial"/>
          <w:bCs/>
          <w:sz w:val="24"/>
          <w:szCs w:val="24"/>
          <w:lang w:eastAsia="es-MX"/>
        </w:rPr>
        <w:t>hijas</w:t>
      </w:r>
      <w:r w:rsidR="00286403">
        <w:rPr>
          <w:rFonts w:ascii="Arial" w:hAnsi="Arial" w:cs="Arial"/>
          <w:bCs/>
          <w:sz w:val="24"/>
          <w:szCs w:val="24"/>
          <w:lang w:eastAsia="es-MX"/>
        </w:rPr>
        <w:t xml:space="preserve">, </w:t>
      </w:r>
      <w:r w:rsidR="00286403" w:rsidRPr="00CC68A4">
        <w:rPr>
          <w:rFonts w:ascii="Arial" w:hAnsi="Arial" w:cs="Arial"/>
          <w:bCs/>
          <w:sz w:val="24"/>
          <w:szCs w:val="24"/>
          <w:lang w:eastAsia="es-MX"/>
        </w:rPr>
        <w:t>hijos</w:t>
      </w:r>
      <w:r w:rsidR="00286403">
        <w:rPr>
          <w:rFonts w:ascii="Arial" w:hAnsi="Arial" w:cs="Arial"/>
          <w:bCs/>
          <w:sz w:val="24"/>
          <w:szCs w:val="24"/>
          <w:lang w:eastAsia="es-MX"/>
        </w:rPr>
        <w:t xml:space="preserve"> o menores bajo su tutela</w:t>
      </w:r>
      <w:r w:rsidRPr="00CC68A4">
        <w:rPr>
          <w:rFonts w:ascii="Arial" w:hAnsi="Arial" w:cs="Arial"/>
          <w:bCs/>
          <w:sz w:val="24"/>
          <w:szCs w:val="24"/>
          <w:lang w:eastAsia="es-MX"/>
        </w:rPr>
        <w:t>, con base en los preceptos legales y convencionales citados, entre otros, se expiden los Lineamientos para el funcionamiento del área infantil.</w:t>
      </w:r>
    </w:p>
    <w:p w:rsidR="00CC68A4" w:rsidRPr="00CC68A4" w:rsidRDefault="00CC68A4" w:rsidP="00CC68A4">
      <w:pPr>
        <w:spacing w:after="0" w:line="360" w:lineRule="auto"/>
        <w:jc w:val="center"/>
        <w:rPr>
          <w:rFonts w:ascii="Arial" w:hAnsi="Arial" w:cs="Arial"/>
          <w:b/>
          <w:sz w:val="24"/>
          <w:szCs w:val="24"/>
        </w:rPr>
      </w:pPr>
      <w:r w:rsidRPr="00CC68A4">
        <w:rPr>
          <w:rFonts w:ascii="Arial" w:hAnsi="Arial" w:cs="Arial"/>
          <w:b/>
          <w:sz w:val="24"/>
          <w:szCs w:val="24"/>
        </w:rPr>
        <w:t>TÍTULO PRIMERO. Disposiciones Generales</w:t>
      </w:r>
    </w:p>
    <w:p w:rsidR="00CC68A4" w:rsidRPr="00CC68A4" w:rsidRDefault="00CC68A4" w:rsidP="00CC68A4">
      <w:pPr>
        <w:spacing w:after="0" w:line="360" w:lineRule="auto"/>
        <w:jc w:val="center"/>
        <w:rPr>
          <w:rFonts w:ascii="Arial" w:hAnsi="Arial" w:cs="Arial"/>
          <w:b/>
          <w:sz w:val="24"/>
          <w:szCs w:val="24"/>
        </w:rPr>
      </w:pPr>
      <w:r w:rsidRPr="00CC68A4">
        <w:rPr>
          <w:rFonts w:ascii="Arial" w:hAnsi="Arial" w:cs="Arial"/>
          <w:b/>
          <w:sz w:val="24"/>
          <w:szCs w:val="24"/>
        </w:rPr>
        <w:t>Capítulo I. Disposiciones Generales</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1.</w:t>
      </w:r>
      <w:r w:rsidRPr="00CC68A4">
        <w:rPr>
          <w:rFonts w:ascii="Arial" w:hAnsi="Arial" w:cs="Arial"/>
          <w:sz w:val="24"/>
          <w:szCs w:val="24"/>
        </w:rPr>
        <w:t xml:space="preserve"> Los presentes Lineamientos establecen las normas para el funcionamiento del servicio de área infantil que proporcionará el Tribunal Electoral, bajo un modelo de inclusión y no discriminación. </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2.</w:t>
      </w:r>
      <w:r w:rsidRPr="00CC68A4">
        <w:rPr>
          <w:rFonts w:ascii="Arial" w:hAnsi="Arial" w:cs="Arial"/>
          <w:sz w:val="24"/>
          <w:szCs w:val="24"/>
        </w:rPr>
        <w:t xml:space="preserve"> Las disposiciones contenidas en los presentes Lineamientos son de observancia general y obligatoria para las personas beneficiarias del servicio que otorga el área</w:t>
      </w:r>
      <w:r w:rsidR="00A90115">
        <w:rPr>
          <w:rFonts w:ascii="Arial" w:hAnsi="Arial" w:cs="Arial"/>
          <w:sz w:val="24"/>
          <w:szCs w:val="24"/>
        </w:rPr>
        <w:t xml:space="preserve"> infantil</w:t>
      </w:r>
      <w:r w:rsidRPr="00CC68A4">
        <w:rPr>
          <w:rFonts w:ascii="Arial" w:hAnsi="Arial" w:cs="Arial"/>
          <w:sz w:val="24"/>
          <w:szCs w:val="24"/>
        </w:rPr>
        <w:t>; así como todo el personal que ahí se encuentre y las y los menores inscritos en ella.</w:t>
      </w:r>
    </w:p>
    <w:p w:rsidR="00CC68A4" w:rsidRPr="00CC68A4" w:rsidRDefault="00CC68A4" w:rsidP="00CC68A4">
      <w:pPr>
        <w:rPr>
          <w:rFonts w:ascii="Arial" w:hAnsi="Arial" w:cs="Arial"/>
          <w:sz w:val="24"/>
          <w:szCs w:val="24"/>
        </w:rPr>
      </w:pPr>
      <w:r w:rsidRPr="00CC68A4">
        <w:rPr>
          <w:rFonts w:ascii="Arial" w:hAnsi="Arial" w:cs="Arial"/>
          <w:b/>
          <w:sz w:val="24"/>
          <w:szCs w:val="24"/>
        </w:rPr>
        <w:t>Artículo 3.</w:t>
      </w:r>
      <w:r w:rsidRPr="00CC68A4">
        <w:rPr>
          <w:rFonts w:ascii="Arial" w:hAnsi="Arial" w:cs="Arial"/>
          <w:sz w:val="24"/>
          <w:szCs w:val="24"/>
        </w:rPr>
        <w:t xml:space="preserve"> Para los efectos del presente ordenamiento, se entenderá por: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Actividades ordinarias.</w:t>
      </w:r>
      <w:r w:rsidRPr="00CC68A4">
        <w:rPr>
          <w:rFonts w:ascii="Arial" w:hAnsi="Arial" w:cs="Arial"/>
          <w:sz w:val="24"/>
          <w:szCs w:val="24"/>
        </w:rPr>
        <w:t xml:space="preserve"> Las que ofrece el área</w:t>
      </w:r>
      <w:r w:rsidR="001A0C9C">
        <w:rPr>
          <w:rFonts w:ascii="Arial" w:hAnsi="Arial" w:cs="Arial"/>
          <w:sz w:val="24"/>
          <w:szCs w:val="24"/>
        </w:rPr>
        <w:t xml:space="preserve"> infantil</w:t>
      </w:r>
      <w:r w:rsidRPr="00CC68A4">
        <w:rPr>
          <w:rFonts w:ascii="Arial" w:hAnsi="Arial" w:cs="Arial"/>
          <w:sz w:val="24"/>
          <w:szCs w:val="24"/>
        </w:rPr>
        <w:t xml:space="preserve"> dentro del calendario del ciclo escolar vigente, a través de actividades lúdico-pedagógicas, culturales y recreativas;</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Actividades en vacaciones</w:t>
      </w:r>
      <w:r w:rsidRPr="00CC68A4">
        <w:rPr>
          <w:rFonts w:ascii="Arial" w:hAnsi="Arial" w:cs="Arial"/>
          <w:sz w:val="24"/>
          <w:szCs w:val="24"/>
        </w:rPr>
        <w:t xml:space="preserve">. Las realizadas durante los días laborales para el Tribunal Electoral, en los cuales el calendario de la Secretaría de Educación Pública marque vacaciones para las y los menores;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Ajustes razonables.</w:t>
      </w:r>
      <w:r w:rsidRPr="00CC68A4">
        <w:rPr>
          <w:rFonts w:ascii="Arial" w:hAnsi="Arial" w:cs="Arial"/>
          <w:sz w:val="24"/>
          <w:szCs w:val="24"/>
        </w:rPr>
        <w:t xml:space="preserve"> Las modificaciones y adaptaciones necesarias y adecuadas que no impongan una carga desproporcionada o indebida, cuando se requieran en un caso particular, para garantizar a las y los menores con discapacidad el goce o ejercicio, en igualdad de condiciones, del servicio que proporciona el área</w:t>
      </w:r>
      <w:r w:rsidR="00202934">
        <w:rPr>
          <w:rFonts w:ascii="Arial" w:hAnsi="Arial" w:cs="Arial"/>
          <w:sz w:val="24"/>
          <w:szCs w:val="24"/>
        </w:rPr>
        <w:t xml:space="preserve"> infantil</w:t>
      </w:r>
      <w:r w:rsidRPr="00CC68A4">
        <w:rPr>
          <w:rFonts w:ascii="Arial" w:hAnsi="Arial" w:cs="Arial"/>
          <w:sz w:val="24"/>
          <w:szCs w:val="24"/>
        </w:rPr>
        <w:t>;</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 xml:space="preserve">Área infantil. </w:t>
      </w:r>
      <w:r w:rsidRPr="00CC68A4">
        <w:rPr>
          <w:rFonts w:ascii="Arial" w:hAnsi="Arial" w:cs="Arial"/>
          <w:sz w:val="24"/>
          <w:szCs w:val="24"/>
        </w:rPr>
        <w:t xml:space="preserve">Lugar destinado y acondicionado en la Sala Superior del Tribunal Electoral, para prestar el servicio de área infantil, a las </w:t>
      </w:r>
      <w:r w:rsidR="00286403" w:rsidRPr="00CC68A4">
        <w:rPr>
          <w:rFonts w:ascii="Arial" w:hAnsi="Arial" w:cs="Arial"/>
          <w:bCs/>
          <w:sz w:val="24"/>
          <w:szCs w:val="24"/>
          <w:lang w:eastAsia="es-MX"/>
        </w:rPr>
        <w:t>hijas</w:t>
      </w:r>
      <w:r w:rsidR="00286403">
        <w:rPr>
          <w:rFonts w:ascii="Arial" w:hAnsi="Arial" w:cs="Arial"/>
          <w:bCs/>
          <w:sz w:val="24"/>
          <w:szCs w:val="24"/>
          <w:lang w:eastAsia="es-MX"/>
        </w:rPr>
        <w:t xml:space="preserve">, </w:t>
      </w:r>
      <w:r w:rsidR="00286403" w:rsidRPr="00CC68A4">
        <w:rPr>
          <w:rFonts w:ascii="Arial" w:hAnsi="Arial" w:cs="Arial"/>
          <w:bCs/>
          <w:sz w:val="24"/>
          <w:szCs w:val="24"/>
          <w:lang w:eastAsia="es-MX"/>
        </w:rPr>
        <w:t>hijos</w:t>
      </w:r>
      <w:r w:rsidR="00286403">
        <w:rPr>
          <w:rFonts w:ascii="Arial" w:hAnsi="Arial" w:cs="Arial"/>
          <w:bCs/>
          <w:sz w:val="24"/>
          <w:szCs w:val="24"/>
          <w:lang w:eastAsia="es-MX"/>
        </w:rPr>
        <w:t xml:space="preserve"> o menores bajo la tutela</w:t>
      </w:r>
      <w:r w:rsidR="00286403" w:rsidRPr="00CC68A4">
        <w:rPr>
          <w:rFonts w:ascii="Arial" w:hAnsi="Arial" w:cs="Arial"/>
          <w:bCs/>
          <w:sz w:val="24"/>
          <w:szCs w:val="24"/>
          <w:lang w:eastAsia="es-MX"/>
        </w:rPr>
        <w:t xml:space="preserve"> </w:t>
      </w:r>
      <w:r w:rsidRPr="00CC68A4">
        <w:rPr>
          <w:rFonts w:ascii="Arial" w:hAnsi="Arial" w:cs="Arial"/>
          <w:sz w:val="24"/>
          <w:szCs w:val="24"/>
        </w:rPr>
        <w:t>de sus se</w:t>
      </w:r>
      <w:r w:rsidR="001A0C9C">
        <w:rPr>
          <w:rFonts w:ascii="Arial" w:hAnsi="Arial" w:cs="Arial"/>
          <w:sz w:val="24"/>
          <w:szCs w:val="24"/>
        </w:rPr>
        <w:t>rvidoras y servidores públicos;</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lastRenderedPageBreak/>
        <w:t>Consejo Técnico Consultivo</w:t>
      </w:r>
      <w:r w:rsidR="00286403">
        <w:rPr>
          <w:rFonts w:ascii="Arial" w:hAnsi="Arial" w:cs="Arial"/>
          <w:sz w:val="24"/>
          <w:szCs w:val="24"/>
        </w:rPr>
        <w:t xml:space="preserve">. Órgano colegiado </w:t>
      </w:r>
      <w:r w:rsidR="00D835C6">
        <w:rPr>
          <w:rFonts w:ascii="Arial" w:hAnsi="Arial" w:cs="Arial"/>
          <w:sz w:val="24"/>
          <w:szCs w:val="24"/>
        </w:rPr>
        <w:t>constitui</w:t>
      </w:r>
      <w:r w:rsidR="00D835C6" w:rsidRPr="00CC68A4">
        <w:rPr>
          <w:rFonts w:ascii="Arial" w:hAnsi="Arial" w:cs="Arial"/>
          <w:sz w:val="24"/>
          <w:szCs w:val="24"/>
        </w:rPr>
        <w:t>do</w:t>
      </w:r>
      <w:r w:rsidRPr="00CC68A4">
        <w:rPr>
          <w:rFonts w:ascii="Arial" w:hAnsi="Arial" w:cs="Arial"/>
          <w:sz w:val="24"/>
          <w:szCs w:val="24"/>
        </w:rPr>
        <w:t xml:space="preserve"> para velar por los intereses de las</w:t>
      </w:r>
      <w:r w:rsidR="00286403">
        <w:rPr>
          <w:rFonts w:ascii="Arial" w:hAnsi="Arial" w:cs="Arial"/>
          <w:sz w:val="24"/>
          <w:szCs w:val="24"/>
        </w:rPr>
        <w:t xml:space="preserve"> hijas, hijo o menores bajo la tutela </w:t>
      </w:r>
      <w:r w:rsidR="00D835C6">
        <w:rPr>
          <w:rFonts w:ascii="Arial" w:hAnsi="Arial" w:cs="Arial"/>
          <w:sz w:val="24"/>
          <w:szCs w:val="24"/>
        </w:rPr>
        <w:t>de las servidoras y servidores públicos,</w:t>
      </w:r>
      <w:r w:rsidRPr="00CC68A4">
        <w:rPr>
          <w:rFonts w:ascii="Arial" w:hAnsi="Arial" w:cs="Arial"/>
          <w:sz w:val="24"/>
          <w:szCs w:val="24"/>
        </w:rPr>
        <w:t xml:space="preserve"> en la verificación de casos extraordinarios derivados de la aplicación del presente ordenamiento, o cuando en los ámbitos de su competencia; y atendiendo a la naturaleza o especificidad, no exista previsión alguna al respecto;</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Diseño universal</w:t>
      </w:r>
      <w:r w:rsidRPr="00CC68A4">
        <w:rPr>
          <w:rFonts w:ascii="Arial" w:hAnsi="Arial" w:cs="Arial"/>
          <w:sz w:val="24"/>
          <w:szCs w:val="24"/>
        </w:rPr>
        <w:t xml:space="preserve">. El diseño de productos, entornos, programas y servicios que puedan utilizar las y los menores, en la mayor medida posible, sin necesidad de adaptación ni diseño especializado. El diseño universal no excluirá las ayudas técnicas para menores con discapacidad cuando se necesiten;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Filtro</w:t>
      </w:r>
      <w:r w:rsidRPr="00CC68A4">
        <w:rPr>
          <w:rFonts w:ascii="Arial" w:hAnsi="Arial" w:cs="Arial"/>
          <w:sz w:val="24"/>
          <w:szCs w:val="24"/>
        </w:rPr>
        <w:t xml:space="preserve"> </w:t>
      </w:r>
      <w:r w:rsidRPr="00CC68A4">
        <w:rPr>
          <w:rFonts w:ascii="Arial" w:hAnsi="Arial" w:cs="Arial"/>
          <w:b/>
          <w:sz w:val="24"/>
          <w:szCs w:val="24"/>
        </w:rPr>
        <w:t>sanitario.</w:t>
      </w:r>
      <w:r w:rsidRPr="00CC68A4">
        <w:rPr>
          <w:rFonts w:ascii="Arial" w:hAnsi="Arial" w:cs="Arial"/>
          <w:sz w:val="24"/>
          <w:szCs w:val="24"/>
        </w:rPr>
        <w:t xml:space="preserve"> Proceso de revisión que se realiza durante la recepción de las </w:t>
      </w:r>
      <w:r w:rsidR="00D835C6" w:rsidRPr="00CC68A4">
        <w:rPr>
          <w:rFonts w:ascii="Arial" w:hAnsi="Arial" w:cs="Arial"/>
          <w:bCs/>
          <w:sz w:val="24"/>
          <w:szCs w:val="24"/>
          <w:lang w:eastAsia="es-MX"/>
        </w:rPr>
        <w:t>hijas</w:t>
      </w:r>
      <w:r w:rsidR="00D835C6">
        <w:rPr>
          <w:rFonts w:ascii="Arial" w:hAnsi="Arial" w:cs="Arial"/>
          <w:bCs/>
          <w:sz w:val="24"/>
          <w:szCs w:val="24"/>
          <w:lang w:eastAsia="es-MX"/>
        </w:rPr>
        <w:t xml:space="preserve">, </w:t>
      </w:r>
      <w:r w:rsidR="00D835C6" w:rsidRPr="00CC68A4">
        <w:rPr>
          <w:rFonts w:ascii="Arial" w:hAnsi="Arial" w:cs="Arial"/>
          <w:bCs/>
          <w:sz w:val="24"/>
          <w:szCs w:val="24"/>
          <w:lang w:eastAsia="es-MX"/>
        </w:rPr>
        <w:t>hijos</w:t>
      </w:r>
      <w:r w:rsidR="00D835C6">
        <w:rPr>
          <w:rFonts w:ascii="Arial" w:hAnsi="Arial" w:cs="Arial"/>
          <w:bCs/>
          <w:sz w:val="24"/>
          <w:szCs w:val="24"/>
          <w:lang w:eastAsia="es-MX"/>
        </w:rPr>
        <w:t xml:space="preserve"> o menores bajo la tutela</w:t>
      </w:r>
      <w:r w:rsidR="00D835C6" w:rsidRPr="00CC68A4">
        <w:rPr>
          <w:rFonts w:ascii="Arial" w:hAnsi="Arial" w:cs="Arial"/>
          <w:bCs/>
          <w:sz w:val="24"/>
          <w:szCs w:val="24"/>
          <w:lang w:eastAsia="es-MX"/>
        </w:rPr>
        <w:t xml:space="preserve"> </w:t>
      </w:r>
      <w:r w:rsidR="00D835C6">
        <w:rPr>
          <w:rFonts w:ascii="Arial" w:hAnsi="Arial" w:cs="Arial"/>
          <w:bCs/>
          <w:sz w:val="24"/>
          <w:szCs w:val="24"/>
          <w:lang w:eastAsia="es-MX"/>
        </w:rPr>
        <w:t xml:space="preserve">de las servidoras y servidores públicos </w:t>
      </w:r>
      <w:r w:rsidRPr="00CC68A4">
        <w:rPr>
          <w:rFonts w:ascii="Arial" w:hAnsi="Arial" w:cs="Arial"/>
          <w:sz w:val="24"/>
          <w:szCs w:val="24"/>
        </w:rPr>
        <w:t>que acuden al área infantil, mediante el cual se inspeccionan sus condiciones de salud. En caso de brotes o contingencia, se verifica la presencia de signos o síntomas del padecimiento bajo vigilancia epidemiológica, para enviarlo a valoración médica y notificar el caso;</w:t>
      </w:r>
    </w:p>
    <w:p w:rsid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Lineamientos</w:t>
      </w:r>
      <w:r w:rsidRPr="00CC68A4">
        <w:rPr>
          <w:rFonts w:ascii="Arial" w:hAnsi="Arial" w:cs="Arial"/>
          <w:sz w:val="24"/>
          <w:szCs w:val="24"/>
        </w:rPr>
        <w:t xml:space="preserve">. Lineamientos para el funcionamiento del área </w:t>
      </w:r>
      <w:r w:rsidR="001A0C9C">
        <w:rPr>
          <w:rFonts w:ascii="Arial" w:hAnsi="Arial" w:cs="Arial"/>
          <w:sz w:val="24"/>
          <w:szCs w:val="24"/>
        </w:rPr>
        <w:t>infantil del Tribunal Electoral;</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Menor.</w:t>
      </w:r>
      <w:r w:rsidRPr="00CC68A4">
        <w:rPr>
          <w:rFonts w:ascii="Arial" w:hAnsi="Arial" w:cs="Arial"/>
          <w:sz w:val="24"/>
          <w:szCs w:val="24"/>
        </w:rPr>
        <w:t xml:space="preserve"> </w:t>
      </w:r>
      <w:r w:rsidR="00496E06" w:rsidRPr="00496E06">
        <w:rPr>
          <w:rFonts w:ascii="Arial" w:hAnsi="Arial" w:cs="Arial"/>
          <w:sz w:val="24"/>
          <w:szCs w:val="24"/>
        </w:rPr>
        <w:t>Hija, hijo o menor bajo la tutela de las servidoras y servidores públicos del Tribunal Electoral, con edad entre los 6 años y hasta cumplir 12 años, que se encuentren inscritos en el área infantil</w:t>
      </w:r>
      <w:r w:rsidR="001A0C9C">
        <w:rPr>
          <w:rFonts w:ascii="Arial" w:hAnsi="Arial" w:cs="Arial"/>
          <w:sz w:val="24"/>
          <w:szCs w:val="24"/>
        </w:rPr>
        <w:t>;</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Menores con discapacidad</w:t>
      </w:r>
      <w:r w:rsidRPr="00CC68A4">
        <w:rPr>
          <w:rFonts w:ascii="Arial" w:hAnsi="Arial" w:cs="Arial"/>
          <w:sz w:val="24"/>
          <w:szCs w:val="24"/>
        </w:rPr>
        <w:t xml:space="preserve">. Los menores que por razón congénita o adquirida presentan una o más deficiencias de carácter físico, mental, intelectual o sensorial, ya sea permanente o temporal y que, al interactuar con las barreras que le impone el entorno social, puede impedir su inclusión plena y efectiva, en igualdad de condiciones con los demás menores;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Pediatra.</w:t>
      </w:r>
      <w:r w:rsidRPr="00CC68A4">
        <w:rPr>
          <w:rFonts w:ascii="Arial" w:hAnsi="Arial" w:cs="Arial"/>
          <w:sz w:val="24"/>
          <w:szCs w:val="24"/>
        </w:rPr>
        <w:t xml:space="preserve"> M</w:t>
      </w:r>
      <w:r w:rsidR="001A0C9C">
        <w:rPr>
          <w:rFonts w:ascii="Arial" w:hAnsi="Arial" w:cs="Arial"/>
          <w:sz w:val="24"/>
          <w:szCs w:val="24"/>
        </w:rPr>
        <w:t>édico especialista en pediatría;</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lastRenderedPageBreak/>
        <w:t>Pediatría.</w:t>
      </w:r>
      <w:r w:rsidRPr="00CC68A4">
        <w:rPr>
          <w:rFonts w:ascii="Arial" w:hAnsi="Arial" w:cs="Arial"/>
          <w:sz w:val="24"/>
          <w:szCs w:val="24"/>
        </w:rPr>
        <w:t xml:space="preserve"> Rama de la medicina que se ocupa de la sa</w:t>
      </w:r>
      <w:r w:rsidR="001A0C9C">
        <w:rPr>
          <w:rFonts w:ascii="Arial" w:hAnsi="Arial" w:cs="Arial"/>
          <w:sz w:val="24"/>
          <w:szCs w:val="24"/>
        </w:rPr>
        <w:t>lud y enfermedades de los niños;</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Persona autorizada</w:t>
      </w:r>
      <w:r w:rsidRPr="00CC68A4">
        <w:rPr>
          <w:rFonts w:ascii="Arial" w:hAnsi="Arial" w:cs="Arial"/>
          <w:sz w:val="24"/>
          <w:szCs w:val="24"/>
        </w:rPr>
        <w:t>. La persona designada por la madre, padre o tutor para entregar o recoger a las y los menores inscritos en el área infantil, cuando aquéllos estén imposibilit</w:t>
      </w:r>
      <w:r w:rsidR="001A0C9C">
        <w:rPr>
          <w:rFonts w:ascii="Arial" w:hAnsi="Arial" w:cs="Arial"/>
          <w:sz w:val="24"/>
          <w:szCs w:val="24"/>
        </w:rPr>
        <w:t>ados para hacerlo;</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Persona beneficiaria.</w:t>
      </w:r>
      <w:r w:rsidRPr="00CC68A4">
        <w:rPr>
          <w:rFonts w:ascii="Arial" w:hAnsi="Arial" w:cs="Arial"/>
          <w:sz w:val="24"/>
          <w:szCs w:val="24"/>
        </w:rPr>
        <w:t xml:space="preserve"> Servidoras y servidores públicos del Tribunal Electoral cuyos menores reciben el servicio del área</w:t>
      </w:r>
      <w:r w:rsidR="00A90115">
        <w:rPr>
          <w:rFonts w:ascii="Arial" w:hAnsi="Arial" w:cs="Arial"/>
          <w:sz w:val="24"/>
          <w:szCs w:val="24"/>
        </w:rPr>
        <w:t xml:space="preserve"> infantil</w:t>
      </w:r>
      <w:r w:rsidRPr="00CC68A4">
        <w:rPr>
          <w:rFonts w:ascii="Arial" w:hAnsi="Arial" w:cs="Arial"/>
          <w:sz w:val="24"/>
          <w:szCs w:val="24"/>
        </w:rPr>
        <w:t xml:space="preserve">;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 xml:space="preserve">Persona responsable del </w:t>
      </w:r>
      <w:bookmarkStart w:id="0" w:name="_Hlk514059582"/>
      <w:r w:rsidRPr="00CC68A4">
        <w:rPr>
          <w:rFonts w:ascii="Arial" w:hAnsi="Arial" w:cs="Arial"/>
          <w:b/>
          <w:sz w:val="24"/>
          <w:szCs w:val="24"/>
        </w:rPr>
        <w:t>área</w:t>
      </w:r>
      <w:bookmarkEnd w:id="0"/>
      <w:r w:rsidR="00A90115">
        <w:rPr>
          <w:rFonts w:ascii="Arial" w:hAnsi="Arial" w:cs="Arial"/>
          <w:b/>
          <w:sz w:val="24"/>
          <w:szCs w:val="24"/>
        </w:rPr>
        <w:t xml:space="preserve"> infantil</w:t>
      </w:r>
      <w:r w:rsidRPr="00CC68A4">
        <w:rPr>
          <w:rFonts w:ascii="Arial" w:hAnsi="Arial" w:cs="Arial"/>
          <w:sz w:val="24"/>
          <w:szCs w:val="24"/>
        </w:rPr>
        <w:t xml:space="preserve">. Persona titular de la Jefatura de Unidad de Apoyo al Desarrollo del Trabajo, responsable del funcionamiento, coordinación, seguridad y supervisión del lugar, recursos, materiales, personal y servicios del área infantil, así como de las y los menores inscritos en esta; </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Servicio de área infantil</w:t>
      </w:r>
      <w:r w:rsidRPr="00CC68A4">
        <w:rPr>
          <w:rFonts w:ascii="Arial" w:hAnsi="Arial" w:cs="Arial"/>
          <w:sz w:val="24"/>
          <w:szCs w:val="24"/>
        </w:rPr>
        <w:t xml:space="preserve">. Los recursos humanos y materiales del Tribunal Electoral con los que se proporciona atención a las </w:t>
      </w:r>
      <w:r w:rsidR="00D835C6">
        <w:rPr>
          <w:rFonts w:ascii="Arial" w:hAnsi="Arial" w:cs="Arial"/>
          <w:sz w:val="24"/>
          <w:szCs w:val="24"/>
        </w:rPr>
        <w:t xml:space="preserve">y los menores </w:t>
      </w:r>
      <w:r w:rsidRPr="00CC68A4">
        <w:rPr>
          <w:rFonts w:ascii="Arial" w:hAnsi="Arial" w:cs="Arial"/>
          <w:sz w:val="24"/>
          <w:szCs w:val="24"/>
        </w:rPr>
        <w:t>de sus servidoras y servidores públicos, que comprende actividades ordinarias, actividades en vacaciones, actividades en viernes de consejo técnico escolar, y otros que se determinen por instrucción fundada y motivada, en los horarios establecidos en la normativa que rija su funcionamiento</w:t>
      </w:r>
      <w:r w:rsidR="001A0C9C">
        <w:rPr>
          <w:rFonts w:ascii="Arial" w:hAnsi="Arial" w:cs="Arial"/>
          <w:bCs/>
          <w:sz w:val="24"/>
          <w:szCs w:val="24"/>
          <w:lang w:eastAsia="es-MX"/>
        </w:rPr>
        <w:t>;</w:t>
      </w:r>
    </w:p>
    <w:p w:rsidR="00CC68A4" w:rsidRPr="00CC68A4" w:rsidRDefault="00CC68A4" w:rsidP="00CC68A4">
      <w:pPr>
        <w:numPr>
          <w:ilvl w:val="0"/>
          <w:numId w:val="5"/>
        </w:numPr>
        <w:spacing w:line="360" w:lineRule="auto"/>
        <w:contextualSpacing/>
        <w:jc w:val="both"/>
        <w:rPr>
          <w:rFonts w:ascii="Arial" w:hAnsi="Arial" w:cs="Arial"/>
          <w:sz w:val="24"/>
          <w:szCs w:val="24"/>
        </w:rPr>
      </w:pPr>
      <w:r w:rsidRPr="00CC68A4">
        <w:rPr>
          <w:rFonts w:ascii="Arial" w:hAnsi="Arial" w:cs="Arial"/>
          <w:b/>
          <w:sz w:val="24"/>
          <w:szCs w:val="24"/>
        </w:rPr>
        <w:t>Tribunal Electoral.</w:t>
      </w:r>
      <w:r w:rsidRPr="00CC68A4">
        <w:rPr>
          <w:rFonts w:ascii="Arial" w:hAnsi="Arial" w:cs="Arial"/>
          <w:sz w:val="24"/>
          <w:szCs w:val="24"/>
        </w:rPr>
        <w:t xml:space="preserve"> Tribunal Electoral del Poder Judicial de la Federación. </w:t>
      </w:r>
    </w:p>
    <w:p w:rsidR="00CC68A4" w:rsidRDefault="00CC68A4" w:rsidP="00CC68A4">
      <w:pPr>
        <w:numPr>
          <w:ilvl w:val="0"/>
          <w:numId w:val="5"/>
        </w:numPr>
        <w:spacing w:after="5" w:line="360" w:lineRule="auto"/>
        <w:ind w:right="14"/>
        <w:contextualSpacing/>
        <w:jc w:val="both"/>
        <w:rPr>
          <w:rFonts w:ascii="Arial" w:hAnsi="Arial" w:cs="Arial"/>
          <w:sz w:val="24"/>
          <w:szCs w:val="24"/>
        </w:rPr>
      </w:pPr>
      <w:r w:rsidRPr="00CC68A4">
        <w:rPr>
          <w:rFonts w:ascii="Arial" w:hAnsi="Arial" w:cs="Arial"/>
          <w:b/>
          <w:sz w:val="24"/>
          <w:szCs w:val="24"/>
        </w:rPr>
        <w:t>Tutor</w:t>
      </w:r>
      <w:r>
        <w:rPr>
          <w:rFonts w:ascii="Arial" w:hAnsi="Arial" w:cs="Arial"/>
          <w:b/>
          <w:sz w:val="24"/>
          <w:szCs w:val="24"/>
        </w:rPr>
        <w:t>.</w:t>
      </w:r>
      <w:r w:rsidRPr="00CC68A4">
        <w:rPr>
          <w:rFonts w:ascii="Arial" w:hAnsi="Arial" w:cs="Arial"/>
          <w:sz w:val="24"/>
          <w:szCs w:val="24"/>
        </w:rPr>
        <w:t xml:space="preserve"> La persona que, avalada por la legislación civil federal</w:t>
      </w:r>
      <w:r w:rsidR="00D835C6">
        <w:rPr>
          <w:rFonts w:ascii="Arial" w:hAnsi="Arial" w:cs="Arial"/>
          <w:sz w:val="24"/>
          <w:szCs w:val="24"/>
        </w:rPr>
        <w:t xml:space="preserve"> o local</w:t>
      </w:r>
      <w:r w:rsidRPr="00CC68A4">
        <w:rPr>
          <w:rFonts w:ascii="Arial" w:hAnsi="Arial" w:cs="Arial"/>
          <w:sz w:val="24"/>
          <w:szCs w:val="24"/>
        </w:rPr>
        <w:t>, tiene a cargo la guarda de una persona, porque esta es incapaz de decidir por sí misma como consecuencia de ser menor de edad;</w:t>
      </w:r>
    </w:p>
    <w:p w:rsidR="00CC68A4" w:rsidRPr="00CC68A4" w:rsidRDefault="00CC68A4" w:rsidP="00CC68A4">
      <w:pPr>
        <w:numPr>
          <w:ilvl w:val="0"/>
          <w:numId w:val="5"/>
        </w:numPr>
        <w:spacing w:after="5" w:line="360" w:lineRule="auto"/>
        <w:ind w:right="14"/>
        <w:contextualSpacing/>
        <w:jc w:val="both"/>
        <w:rPr>
          <w:rFonts w:ascii="Arial" w:hAnsi="Arial" w:cs="Arial"/>
          <w:sz w:val="24"/>
          <w:szCs w:val="24"/>
        </w:rPr>
      </w:pPr>
      <w:r w:rsidRPr="00CC68A4">
        <w:rPr>
          <w:rFonts w:ascii="Arial" w:hAnsi="Arial" w:cs="Arial"/>
          <w:b/>
          <w:sz w:val="24"/>
          <w:szCs w:val="24"/>
        </w:rPr>
        <w:t>Viernes de consejo técnico escolar</w:t>
      </w:r>
      <w:r w:rsidRPr="00CC68A4">
        <w:rPr>
          <w:rFonts w:ascii="Arial" w:hAnsi="Arial" w:cs="Arial"/>
          <w:sz w:val="24"/>
          <w:szCs w:val="24"/>
        </w:rPr>
        <w:t>. El último viernes de cada mes, cuando los planteles de educación primaria suspenden las clases para realizar</w:t>
      </w:r>
      <w:r w:rsidR="001A0C9C">
        <w:rPr>
          <w:rFonts w:ascii="Arial" w:hAnsi="Arial" w:cs="Arial"/>
          <w:sz w:val="24"/>
          <w:szCs w:val="24"/>
        </w:rPr>
        <w:t xml:space="preserve"> actividades de consejo técnico.</w:t>
      </w:r>
    </w:p>
    <w:p w:rsidR="00D835C6" w:rsidRDefault="00D835C6" w:rsidP="00CC68A4">
      <w:pPr>
        <w:spacing w:before="160" w:line="360" w:lineRule="auto"/>
        <w:jc w:val="center"/>
        <w:rPr>
          <w:rFonts w:ascii="Arial" w:hAnsi="Arial" w:cs="Arial"/>
          <w:b/>
          <w:sz w:val="24"/>
          <w:szCs w:val="24"/>
        </w:rPr>
      </w:pPr>
    </w:p>
    <w:p w:rsidR="00D835C6" w:rsidRDefault="00D835C6" w:rsidP="00CC68A4">
      <w:pPr>
        <w:spacing w:before="160" w:line="360" w:lineRule="auto"/>
        <w:jc w:val="center"/>
        <w:rPr>
          <w:rFonts w:ascii="Arial" w:hAnsi="Arial" w:cs="Arial"/>
          <w:b/>
          <w:sz w:val="24"/>
          <w:szCs w:val="24"/>
        </w:rPr>
      </w:pPr>
    </w:p>
    <w:p w:rsidR="00CC68A4" w:rsidRPr="00CC68A4" w:rsidRDefault="00CC68A4" w:rsidP="00CC68A4">
      <w:pPr>
        <w:spacing w:before="160" w:line="360" w:lineRule="auto"/>
        <w:jc w:val="center"/>
        <w:rPr>
          <w:rFonts w:ascii="Arial" w:hAnsi="Arial" w:cs="Arial"/>
          <w:b/>
          <w:sz w:val="24"/>
          <w:szCs w:val="24"/>
        </w:rPr>
      </w:pPr>
      <w:r w:rsidRPr="00CC68A4">
        <w:rPr>
          <w:rFonts w:ascii="Arial" w:hAnsi="Arial" w:cs="Arial"/>
          <w:b/>
          <w:sz w:val="24"/>
          <w:szCs w:val="24"/>
        </w:rPr>
        <w:lastRenderedPageBreak/>
        <w:t>TÍTULO SEGUNDO. Prestación del servicio</w:t>
      </w:r>
    </w:p>
    <w:p w:rsid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9D7E74">
        <w:rPr>
          <w:rFonts w:ascii="Arial" w:hAnsi="Arial" w:cs="Arial"/>
          <w:b/>
          <w:sz w:val="24"/>
          <w:szCs w:val="24"/>
        </w:rPr>
        <w:t>4</w:t>
      </w:r>
      <w:r w:rsidRPr="00CC68A4">
        <w:rPr>
          <w:rFonts w:ascii="Arial" w:hAnsi="Arial" w:cs="Arial"/>
          <w:b/>
          <w:sz w:val="24"/>
          <w:szCs w:val="24"/>
        </w:rPr>
        <w:t>.</w:t>
      </w:r>
      <w:r w:rsidRPr="00CC68A4">
        <w:rPr>
          <w:rFonts w:ascii="Arial" w:hAnsi="Arial" w:cs="Arial"/>
          <w:sz w:val="24"/>
          <w:szCs w:val="24"/>
        </w:rPr>
        <w:t xml:space="preserve"> El área</w:t>
      </w:r>
      <w:r w:rsidR="00202934">
        <w:rPr>
          <w:rFonts w:ascii="Arial" w:hAnsi="Arial" w:cs="Arial"/>
          <w:sz w:val="24"/>
          <w:szCs w:val="24"/>
        </w:rPr>
        <w:t xml:space="preserve"> infantil</w:t>
      </w:r>
      <w:r w:rsidRPr="00CC68A4">
        <w:rPr>
          <w:rFonts w:ascii="Arial" w:hAnsi="Arial" w:cs="Arial"/>
          <w:sz w:val="24"/>
          <w:szCs w:val="24"/>
        </w:rPr>
        <w:t xml:space="preserve"> deberá contar con un programa de trabajo que contenga las actividades que se desarrollarán</w:t>
      </w:r>
      <w:r w:rsidR="00120F96">
        <w:rPr>
          <w:rFonts w:ascii="Arial" w:hAnsi="Arial" w:cs="Arial"/>
          <w:sz w:val="24"/>
          <w:szCs w:val="24"/>
        </w:rPr>
        <w:t>, considerando lo siguiente:</w:t>
      </w:r>
    </w:p>
    <w:p w:rsidR="00120F96" w:rsidRDefault="006F1B97" w:rsidP="00A149C3">
      <w:pPr>
        <w:pStyle w:val="Default"/>
        <w:numPr>
          <w:ilvl w:val="0"/>
          <w:numId w:val="24"/>
        </w:numPr>
        <w:jc w:val="both"/>
        <w:rPr>
          <w:rFonts w:ascii="Arial" w:hAnsi="Arial" w:cs="Arial"/>
        </w:rPr>
      </w:pPr>
      <w:r>
        <w:rPr>
          <w:rFonts w:ascii="Arial" w:hAnsi="Arial" w:cs="Arial"/>
        </w:rPr>
        <w:t xml:space="preserve">Actividades lúdico-pedagógicas, culturales y recreativas, y </w:t>
      </w:r>
      <w:r w:rsidR="00120F96" w:rsidRPr="00120F96">
        <w:rPr>
          <w:rFonts w:ascii="Arial" w:hAnsi="Arial" w:cs="Arial"/>
        </w:rPr>
        <w:t xml:space="preserve">los resultados esperados; </w:t>
      </w:r>
    </w:p>
    <w:p w:rsidR="006F1B97" w:rsidRDefault="00120F96" w:rsidP="00D17266">
      <w:pPr>
        <w:pStyle w:val="Default"/>
        <w:numPr>
          <w:ilvl w:val="0"/>
          <w:numId w:val="24"/>
        </w:numPr>
        <w:jc w:val="both"/>
        <w:rPr>
          <w:rFonts w:ascii="Arial" w:hAnsi="Arial" w:cs="Arial"/>
        </w:rPr>
      </w:pPr>
      <w:r w:rsidRPr="006F1B97">
        <w:rPr>
          <w:rFonts w:ascii="Arial" w:hAnsi="Arial" w:cs="Arial"/>
        </w:rPr>
        <w:t>El perfil de cada una de las personas que laborarán en el</w:t>
      </w:r>
      <w:r w:rsidR="006F1B97" w:rsidRPr="006F1B97">
        <w:rPr>
          <w:rFonts w:ascii="Arial" w:hAnsi="Arial" w:cs="Arial"/>
        </w:rPr>
        <w:t xml:space="preserve"> área infantil,</w:t>
      </w:r>
      <w:r w:rsidRPr="006F1B97">
        <w:rPr>
          <w:rFonts w:ascii="Arial" w:hAnsi="Arial" w:cs="Arial"/>
        </w:rPr>
        <w:t xml:space="preserve"> así como las actividades concretas que se les encomendarán; </w:t>
      </w:r>
    </w:p>
    <w:p w:rsidR="006F1B97" w:rsidRDefault="00120F96" w:rsidP="006F1B97">
      <w:pPr>
        <w:pStyle w:val="Default"/>
        <w:numPr>
          <w:ilvl w:val="0"/>
          <w:numId w:val="24"/>
        </w:numPr>
        <w:jc w:val="both"/>
        <w:rPr>
          <w:rFonts w:ascii="Arial" w:hAnsi="Arial" w:cs="Arial"/>
        </w:rPr>
      </w:pPr>
      <w:r w:rsidRPr="006F1B97">
        <w:rPr>
          <w:rFonts w:ascii="Arial" w:hAnsi="Arial" w:cs="Arial"/>
        </w:rPr>
        <w:t>Las formas y actividades de apo</w:t>
      </w:r>
      <w:r w:rsidR="006F1B97">
        <w:rPr>
          <w:rFonts w:ascii="Arial" w:hAnsi="Arial" w:cs="Arial"/>
        </w:rPr>
        <w:t xml:space="preserve">yo a las personas beneficiarias </w:t>
      </w:r>
      <w:r w:rsidRPr="006F1B97">
        <w:rPr>
          <w:rFonts w:ascii="Arial" w:hAnsi="Arial" w:cs="Arial"/>
        </w:rPr>
        <w:t>para fortalecer la comprensión de sus funciones en la atención</w:t>
      </w:r>
      <w:r w:rsidR="006F1B97">
        <w:rPr>
          <w:rFonts w:ascii="Arial" w:hAnsi="Arial" w:cs="Arial"/>
        </w:rPr>
        <w:t xml:space="preserve"> y</w:t>
      </w:r>
      <w:r w:rsidRPr="006F1B97">
        <w:rPr>
          <w:rFonts w:ascii="Arial" w:hAnsi="Arial" w:cs="Arial"/>
        </w:rPr>
        <w:t xml:space="preserve"> cuidado</w:t>
      </w:r>
      <w:r w:rsidR="006F1B97">
        <w:rPr>
          <w:rFonts w:ascii="Arial" w:hAnsi="Arial" w:cs="Arial"/>
        </w:rPr>
        <w:t xml:space="preserve"> de las y los menores;</w:t>
      </w:r>
    </w:p>
    <w:p w:rsidR="006F1B97" w:rsidRDefault="00120F96" w:rsidP="002272E0">
      <w:pPr>
        <w:pStyle w:val="Default"/>
        <w:numPr>
          <w:ilvl w:val="0"/>
          <w:numId w:val="24"/>
        </w:numPr>
        <w:jc w:val="both"/>
        <w:rPr>
          <w:rFonts w:ascii="Arial" w:hAnsi="Arial" w:cs="Arial"/>
        </w:rPr>
      </w:pPr>
      <w:r w:rsidRPr="006F1B97">
        <w:rPr>
          <w:rFonts w:ascii="Arial" w:hAnsi="Arial" w:cs="Arial"/>
        </w:rPr>
        <w:t>El mecanismo que garantice la confiabilidad y seguridad para la identificación o reconocimiento de las personas autorizadas para entregar y recibir a</w:t>
      </w:r>
      <w:r w:rsidR="006F1B97" w:rsidRPr="006F1B97">
        <w:rPr>
          <w:rFonts w:ascii="Arial" w:hAnsi="Arial" w:cs="Arial"/>
        </w:rPr>
        <w:t xml:space="preserve"> las y los menores</w:t>
      </w:r>
      <w:r w:rsidRPr="006F1B97">
        <w:rPr>
          <w:rFonts w:ascii="Arial" w:hAnsi="Arial" w:cs="Arial"/>
        </w:rPr>
        <w:t xml:space="preserve">; </w:t>
      </w:r>
    </w:p>
    <w:p w:rsidR="006F1B97" w:rsidRDefault="00120F96" w:rsidP="00FD0722">
      <w:pPr>
        <w:pStyle w:val="Default"/>
        <w:numPr>
          <w:ilvl w:val="0"/>
          <w:numId w:val="24"/>
        </w:numPr>
        <w:jc w:val="both"/>
        <w:rPr>
          <w:rFonts w:ascii="Arial" w:hAnsi="Arial" w:cs="Arial"/>
        </w:rPr>
      </w:pPr>
      <w:r w:rsidRPr="006F1B97">
        <w:rPr>
          <w:rFonts w:ascii="Arial" w:hAnsi="Arial" w:cs="Arial"/>
        </w:rPr>
        <w:t>Los procedimientos de recepción, procesamiento, resolución y seguimiento de quejas y sugerencias por parte de</w:t>
      </w:r>
      <w:r w:rsidR="006F1B97" w:rsidRPr="006F1B97">
        <w:rPr>
          <w:rFonts w:ascii="Arial" w:hAnsi="Arial" w:cs="Arial"/>
        </w:rPr>
        <w:t xml:space="preserve"> las y los menores y las personas beneficiarias,</w:t>
      </w:r>
      <w:r w:rsidRPr="006F1B97">
        <w:rPr>
          <w:rFonts w:ascii="Arial" w:hAnsi="Arial" w:cs="Arial"/>
        </w:rPr>
        <w:t xml:space="preserve"> y </w:t>
      </w:r>
    </w:p>
    <w:p w:rsidR="00120F96" w:rsidRPr="006F1B97" w:rsidRDefault="00120F96" w:rsidP="00FD0722">
      <w:pPr>
        <w:pStyle w:val="Default"/>
        <w:numPr>
          <w:ilvl w:val="0"/>
          <w:numId w:val="24"/>
        </w:numPr>
        <w:jc w:val="both"/>
        <w:rPr>
          <w:rFonts w:ascii="Arial" w:hAnsi="Arial" w:cs="Arial"/>
        </w:rPr>
      </w:pPr>
      <w:r w:rsidRPr="006F1B97">
        <w:rPr>
          <w:rFonts w:ascii="Arial" w:hAnsi="Arial" w:cs="Arial"/>
        </w:rPr>
        <w:t>El procedimiento para la entrega de información a l</w:t>
      </w:r>
      <w:r w:rsidR="006F1B97">
        <w:rPr>
          <w:rFonts w:ascii="Arial" w:hAnsi="Arial" w:cs="Arial"/>
        </w:rPr>
        <w:t>as personas beneficiarias, sobre el desempeño</w:t>
      </w:r>
      <w:r w:rsidRPr="006F1B97">
        <w:rPr>
          <w:rFonts w:ascii="Arial" w:hAnsi="Arial" w:cs="Arial"/>
        </w:rPr>
        <w:t xml:space="preserve"> de </w:t>
      </w:r>
      <w:r w:rsidR="006F1B97">
        <w:rPr>
          <w:rFonts w:ascii="Arial" w:hAnsi="Arial" w:cs="Arial"/>
        </w:rPr>
        <w:t>las y los menores</w:t>
      </w:r>
      <w:r w:rsidRPr="006F1B97">
        <w:rPr>
          <w:rFonts w:ascii="Arial" w:hAnsi="Arial" w:cs="Arial"/>
        </w:rPr>
        <w:t>.</w:t>
      </w:r>
    </w:p>
    <w:p w:rsidR="006F1B97" w:rsidRDefault="006F1B97" w:rsidP="00CC68A4">
      <w:pPr>
        <w:autoSpaceDE w:val="0"/>
        <w:autoSpaceDN w:val="0"/>
        <w:adjustRightInd w:val="0"/>
        <w:spacing w:line="360" w:lineRule="auto"/>
        <w:jc w:val="both"/>
        <w:rPr>
          <w:rFonts w:ascii="Arial" w:hAnsi="Arial" w:cs="Arial"/>
          <w:b/>
          <w:sz w:val="24"/>
          <w:szCs w:val="24"/>
        </w:rPr>
      </w:pP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5</w:t>
      </w:r>
      <w:r w:rsidR="00CC68A4" w:rsidRPr="00CC68A4">
        <w:rPr>
          <w:rFonts w:ascii="Arial" w:hAnsi="Arial" w:cs="Arial"/>
          <w:b/>
          <w:sz w:val="24"/>
          <w:szCs w:val="24"/>
        </w:rPr>
        <w:t>.</w:t>
      </w:r>
      <w:r w:rsidR="00CC68A4" w:rsidRPr="00CC68A4">
        <w:rPr>
          <w:rFonts w:ascii="Arial" w:hAnsi="Arial" w:cs="Arial"/>
          <w:sz w:val="24"/>
          <w:szCs w:val="24"/>
        </w:rPr>
        <w:t xml:space="preserve"> Los servicios del área</w:t>
      </w:r>
      <w:r w:rsidR="00A90115">
        <w:rPr>
          <w:rFonts w:ascii="Arial" w:hAnsi="Arial" w:cs="Arial"/>
          <w:sz w:val="24"/>
          <w:szCs w:val="24"/>
        </w:rPr>
        <w:t xml:space="preserve"> infantil</w:t>
      </w:r>
      <w:r w:rsidR="00CC68A4" w:rsidRPr="00CC68A4">
        <w:rPr>
          <w:rFonts w:ascii="Arial" w:hAnsi="Arial" w:cs="Arial"/>
          <w:sz w:val="24"/>
          <w:szCs w:val="24"/>
        </w:rPr>
        <w:t xml:space="preserve"> se proporcionarán con respeto a los </w:t>
      </w:r>
      <w:r w:rsidR="00BC34F2">
        <w:rPr>
          <w:rFonts w:ascii="Arial" w:hAnsi="Arial" w:cs="Arial"/>
          <w:sz w:val="24"/>
          <w:szCs w:val="24"/>
        </w:rPr>
        <w:t>d</w:t>
      </w:r>
      <w:r w:rsidR="00CC68A4" w:rsidRPr="00CC68A4">
        <w:rPr>
          <w:rFonts w:ascii="Arial" w:hAnsi="Arial" w:cs="Arial"/>
          <w:sz w:val="24"/>
          <w:szCs w:val="24"/>
        </w:rPr>
        <w:t xml:space="preserve">erechos </w:t>
      </w:r>
      <w:r w:rsidR="00BC34F2">
        <w:rPr>
          <w:rFonts w:ascii="Arial" w:hAnsi="Arial" w:cs="Arial"/>
          <w:sz w:val="24"/>
          <w:szCs w:val="24"/>
        </w:rPr>
        <w:t>h</w:t>
      </w:r>
      <w:r w:rsidR="00CC68A4" w:rsidRPr="00CC68A4">
        <w:rPr>
          <w:rFonts w:ascii="Arial" w:hAnsi="Arial" w:cs="Arial"/>
          <w:sz w:val="24"/>
          <w:szCs w:val="24"/>
        </w:rPr>
        <w:t>umanos, calidad y calidez, sin hacer ningún tipo de distinción por motivo de origen étnico o nacional, género, edad, discapacidades, condición social, condiciones de salud, religión, opiniones, preferencias sexuales, estado civil o cualquier otra que atente contra la dignidad humana, preservando la cortesía, cordialidad, respeto y empatía.</w:t>
      </w: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6</w:t>
      </w:r>
      <w:r w:rsidR="00CC68A4" w:rsidRPr="00CC68A4">
        <w:rPr>
          <w:rFonts w:ascii="Arial" w:hAnsi="Arial" w:cs="Arial"/>
          <w:b/>
          <w:sz w:val="24"/>
          <w:szCs w:val="24"/>
        </w:rPr>
        <w:t>.</w:t>
      </w:r>
      <w:r w:rsidR="00CC68A4" w:rsidRPr="00CC68A4">
        <w:rPr>
          <w:rFonts w:ascii="Arial" w:hAnsi="Arial" w:cs="Arial"/>
          <w:sz w:val="24"/>
          <w:szCs w:val="24"/>
        </w:rPr>
        <w:t xml:space="preserve"> La comunicación que el personal del área</w:t>
      </w:r>
      <w:r w:rsidR="00A90115">
        <w:rPr>
          <w:rFonts w:ascii="Arial" w:hAnsi="Arial" w:cs="Arial"/>
          <w:sz w:val="24"/>
          <w:szCs w:val="24"/>
        </w:rPr>
        <w:t xml:space="preserve"> infantil</w:t>
      </w:r>
      <w:r w:rsidR="00CC68A4" w:rsidRPr="00CC68A4">
        <w:rPr>
          <w:rFonts w:ascii="Arial" w:hAnsi="Arial" w:cs="Arial"/>
          <w:sz w:val="24"/>
          <w:szCs w:val="24"/>
        </w:rPr>
        <w:t xml:space="preserve"> establezca y mantenga con las personas beneficiarias del servicio y las y los menores inscritos en </w:t>
      </w:r>
      <w:r w:rsidR="00202934">
        <w:rPr>
          <w:rFonts w:ascii="Arial" w:hAnsi="Arial" w:cs="Arial"/>
          <w:sz w:val="24"/>
          <w:szCs w:val="24"/>
        </w:rPr>
        <w:t>ésta</w:t>
      </w:r>
      <w:r w:rsidR="00CC68A4" w:rsidRPr="00CC68A4">
        <w:rPr>
          <w:rFonts w:ascii="Arial" w:hAnsi="Arial" w:cs="Arial"/>
          <w:sz w:val="24"/>
          <w:szCs w:val="24"/>
        </w:rPr>
        <w:t>, deberá ser constante, abierta y respetuosa, con la finalidad de lograr un trabajo coordinado y continuo en beneficio de las y los menores.</w:t>
      </w: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7</w:t>
      </w:r>
      <w:r w:rsidR="00CC68A4" w:rsidRPr="00CC68A4">
        <w:rPr>
          <w:rFonts w:ascii="Arial" w:hAnsi="Arial" w:cs="Arial"/>
          <w:b/>
          <w:sz w:val="24"/>
          <w:szCs w:val="24"/>
        </w:rPr>
        <w:t>.</w:t>
      </w:r>
      <w:r w:rsidR="00CC68A4" w:rsidRPr="00CC68A4">
        <w:rPr>
          <w:rFonts w:ascii="Arial" w:hAnsi="Arial" w:cs="Arial"/>
          <w:sz w:val="24"/>
          <w:szCs w:val="24"/>
        </w:rPr>
        <w:t xml:space="preserve"> Toda actuación llevada a cabo en el área</w:t>
      </w:r>
      <w:r w:rsidR="00A90115">
        <w:rPr>
          <w:rFonts w:ascii="Arial" w:hAnsi="Arial" w:cs="Arial"/>
          <w:sz w:val="24"/>
          <w:szCs w:val="24"/>
        </w:rPr>
        <w:t xml:space="preserve"> infantil</w:t>
      </w:r>
      <w:r w:rsidR="00CC68A4" w:rsidRPr="00CC68A4">
        <w:rPr>
          <w:rFonts w:ascii="Arial" w:hAnsi="Arial" w:cs="Arial"/>
          <w:sz w:val="24"/>
          <w:szCs w:val="24"/>
        </w:rPr>
        <w:t xml:space="preserve"> se realizará cuidando en todo momento la integridad física y emocional de las y los menores.</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sz w:val="24"/>
          <w:szCs w:val="24"/>
        </w:rPr>
        <w:lastRenderedPageBreak/>
        <w:t xml:space="preserve">Artículo </w:t>
      </w:r>
      <w:r w:rsidR="009D7E74">
        <w:rPr>
          <w:rFonts w:ascii="Arial" w:hAnsi="Arial" w:cs="Arial"/>
          <w:b/>
          <w:sz w:val="24"/>
          <w:szCs w:val="24"/>
        </w:rPr>
        <w:t>8</w:t>
      </w:r>
      <w:r w:rsidRPr="00CC68A4">
        <w:rPr>
          <w:rFonts w:ascii="Arial" w:hAnsi="Arial" w:cs="Arial"/>
          <w:b/>
          <w:sz w:val="24"/>
          <w:szCs w:val="24"/>
        </w:rPr>
        <w:t>.</w:t>
      </w:r>
      <w:r w:rsidRPr="00CC68A4">
        <w:rPr>
          <w:rFonts w:ascii="Arial" w:hAnsi="Arial" w:cs="Arial"/>
          <w:sz w:val="24"/>
          <w:szCs w:val="24"/>
        </w:rPr>
        <w:t xml:space="preserve"> La estancia de menores con discapacidad obliga a la persona responsable del área</w:t>
      </w:r>
      <w:r w:rsidR="00A90115">
        <w:rPr>
          <w:rFonts w:ascii="Arial" w:hAnsi="Arial" w:cs="Arial"/>
          <w:sz w:val="24"/>
          <w:szCs w:val="24"/>
        </w:rPr>
        <w:t xml:space="preserve"> infantil</w:t>
      </w:r>
      <w:r w:rsidRPr="00CC68A4">
        <w:rPr>
          <w:rFonts w:ascii="Arial" w:hAnsi="Arial" w:cs="Arial"/>
          <w:sz w:val="24"/>
          <w:szCs w:val="24"/>
        </w:rPr>
        <w:t xml:space="preserve"> a realizar un programa de diseño universal, ajustes razonables y accesibilidad específico para promover su inclusión personalizada, y deberá proporcionarles materiales y ayudas técnicas que apoyen su desarrollo, conforme a la suficiencia presupuestal.</w:t>
      </w: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9</w:t>
      </w:r>
      <w:r w:rsidR="00CC68A4" w:rsidRPr="00CC68A4">
        <w:rPr>
          <w:rFonts w:ascii="Arial" w:hAnsi="Arial" w:cs="Arial"/>
          <w:b/>
          <w:sz w:val="24"/>
          <w:szCs w:val="24"/>
        </w:rPr>
        <w:t>.</w:t>
      </w:r>
      <w:r w:rsidR="00CC68A4" w:rsidRPr="00CC68A4">
        <w:rPr>
          <w:rFonts w:ascii="Arial" w:hAnsi="Arial" w:cs="Arial"/>
          <w:sz w:val="24"/>
          <w:szCs w:val="24"/>
        </w:rPr>
        <w:t xml:space="preserve"> Los programas específicos de apoyo a las y los menores con discapacidad deberán considerar los materiales y opiniones necesarios para prestar el servicio.</w:t>
      </w: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10</w:t>
      </w:r>
      <w:r w:rsidR="00CC68A4" w:rsidRPr="00CC68A4">
        <w:rPr>
          <w:rFonts w:ascii="Arial" w:hAnsi="Arial" w:cs="Arial"/>
          <w:b/>
          <w:sz w:val="24"/>
          <w:szCs w:val="24"/>
        </w:rPr>
        <w:t>.</w:t>
      </w:r>
      <w:r w:rsidR="00CC68A4" w:rsidRPr="00CC68A4">
        <w:rPr>
          <w:rFonts w:ascii="Arial" w:hAnsi="Arial" w:cs="Arial"/>
          <w:sz w:val="24"/>
          <w:szCs w:val="24"/>
        </w:rPr>
        <w:t xml:space="preserve"> El servicio se otorgará en las instalaciones del área</w:t>
      </w:r>
      <w:r w:rsidR="00A90115">
        <w:rPr>
          <w:rFonts w:ascii="Arial" w:hAnsi="Arial" w:cs="Arial"/>
          <w:sz w:val="24"/>
          <w:szCs w:val="24"/>
        </w:rPr>
        <w:t xml:space="preserve"> infantil</w:t>
      </w:r>
      <w:r w:rsidR="00CC68A4" w:rsidRPr="00CC68A4">
        <w:rPr>
          <w:rFonts w:ascii="Arial" w:hAnsi="Arial" w:cs="Arial"/>
          <w:sz w:val="24"/>
          <w:szCs w:val="24"/>
        </w:rPr>
        <w:t xml:space="preserve"> a las y los menores cuyas edades se encuentren entre 6 años y hasta cumplir los 12 años de edad, a través de:</w:t>
      </w:r>
    </w:p>
    <w:p w:rsidR="00CC68A4" w:rsidRPr="00CC68A4" w:rsidRDefault="00CC68A4" w:rsidP="00CC68A4">
      <w:pPr>
        <w:numPr>
          <w:ilvl w:val="0"/>
          <w:numId w:val="21"/>
        </w:numPr>
        <w:autoSpaceDE w:val="0"/>
        <w:autoSpaceDN w:val="0"/>
        <w:adjustRightInd w:val="0"/>
        <w:spacing w:after="200" w:line="360" w:lineRule="auto"/>
        <w:contextualSpacing/>
        <w:jc w:val="both"/>
        <w:rPr>
          <w:rFonts w:ascii="Arial" w:hAnsi="Arial" w:cs="Arial"/>
          <w:sz w:val="24"/>
          <w:szCs w:val="24"/>
        </w:rPr>
      </w:pPr>
      <w:r w:rsidRPr="00CC68A4">
        <w:rPr>
          <w:color w:val="0070C0"/>
        </w:rPr>
        <w:t xml:space="preserve"> </w:t>
      </w:r>
      <w:r w:rsidRPr="00CC68A4">
        <w:rPr>
          <w:rFonts w:ascii="Arial" w:hAnsi="Arial" w:cs="Arial"/>
          <w:sz w:val="24"/>
          <w:szCs w:val="24"/>
        </w:rPr>
        <w:t>Alojamiento temporal, en el que se proporcionarán actividades de estimulación, de promoción y autocuidado de la salud y acciones que promuevan el sano desarrollo de las y los menores inscritos;</w:t>
      </w:r>
    </w:p>
    <w:p w:rsidR="00CC68A4" w:rsidRDefault="00CC68A4" w:rsidP="00CC68A4">
      <w:pPr>
        <w:numPr>
          <w:ilvl w:val="0"/>
          <w:numId w:val="21"/>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Promoción de la salud y atención inicial de urgencias, prestados por el servicio médico adscrito al área infantil.</w:t>
      </w:r>
    </w:p>
    <w:p w:rsidR="006F1B97" w:rsidRPr="00CC68A4" w:rsidRDefault="006F1B97" w:rsidP="006F1B97">
      <w:pPr>
        <w:autoSpaceDE w:val="0"/>
        <w:autoSpaceDN w:val="0"/>
        <w:adjustRightInd w:val="0"/>
        <w:spacing w:after="200" w:line="360" w:lineRule="auto"/>
        <w:ind w:left="720"/>
        <w:contextualSpacing/>
        <w:jc w:val="both"/>
        <w:rPr>
          <w:rFonts w:ascii="Arial" w:hAnsi="Arial" w:cs="Arial"/>
          <w:sz w:val="24"/>
          <w:szCs w:val="24"/>
        </w:rPr>
      </w:pP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1</w:t>
      </w:r>
      <w:r w:rsidRPr="00CC68A4">
        <w:rPr>
          <w:rFonts w:ascii="Arial" w:hAnsi="Arial" w:cs="Arial"/>
          <w:b/>
          <w:sz w:val="24"/>
          <w:szCs w:val="24"/>
        </w:rPr>
        <w:t>.</w:t>
      </w:r>
      <w:r w:rsidRPr="00CC68A4">
        <w:rPr>
          <w:rFonts w:ascii="Arial" w:hAnsi="Arial" w:cs="Arial"/>
          <w:sz w:val="24"/>
          <w:szCs w:val="24"/>
        </w:rPr>
        <w:t xml:space="preserve"> Las actividades desarrolladas en el área</w:t>
      </w:r>
      <w:r w:rsidR="00A90115">
        <w:rPr>
          <w:rFonts w:ascii="Arial" w:hAnsi="Arial" w:cs="Arial"/>
          <w:sz w:val="24"/>
          <w:szCs w:val="24"/>
        </w:rPr>
        <w:t xml:space="preserve"> infantil</w:t>
      </w:r>
      <w:r w:rsidRPr="00CC68A4">
        <w:rPr>
          <w:rFonts w:ascii="Arial" w:hAnsi="Arial" w:cs="Arial"/>
          <w:sz w:val="24"/>
          <w:szCs w:val="24"/>
        </w:rPr>
        <w:t xml:space="preserve"> se clasifican en: </w:t>
      </w:r>
    </w:p>
    <w:p w:rsidR="00CC68A4" w:rsidRPr="00CC68A4" w:rsidRDefault="00CC68A4" w:rsidP="00CC68A4">
      <w:pPr>
        <w:numPr>
          <w:ilvl w:val="0"/>
          <w:numId w:val="1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Actividades ordinarias;</w:t>
      </w:r>
    </w:p>
    <w:p w:rsidR="00CC68A4" w:rsidRPr="00CC68A4" w:rsidRDefault="00CC68A4" w:rsidP="00CC68A4">
      <w:pPr>
        <w:numPr>
          <w:ilvl w:val="0"/>
          <w:numId w:val="1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Actividades en vacaciones;</w:t>
      </w:r>
    </w:p>
    <w:p w:rsidR="00CC68A4" w:rsidRDefault="00CC68A4" w:rsidP="00CC68A4">
      <w:pPr>
        <w:numPr>
          <w:ilvl w:val="0"/>
          <w:numId w:val="1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Actividades en viernes de consejo técnico escolar.</w:t>
      </w:r>
    </w:p>
    <w:p w:rsidR="006F1B97" w:rsidRPr="00CC68A4" w:rsidRDefault="006F1B97" w:rsidP="006F1B97">
      <w:pPr>
        <w:autoSpaceDE w:val="0"/>
        <w:autoSpaceDN w:val="0"/>
        <w:adjustRightInd w:val="0"/>
        <w:spacing w:after="200" w:line="360" w:lineRule="auto"/>
        <w:contextualSpacing/>
        <w:jc w:val="both"/>
        <w:rPr>
          <w:rFonts w:ascii="Arial" w:hAnsi="Arial" w:cs="Arial"/>
          <w:sz w:val="24"/>
          <w:szCs w:val="24"/>
        </w:rPr>
      </w:pPr>
    </w:p>
    <w:p w:rsidR="00CC68A4" w:rsidRPr="00CC68A4" w:rsidRDefault="009D7E74" w:rsidP="00CC68A4">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12</w:t>
      </w:r>
      <w:r w:rsidR="00CC68A4" w:rsidRPr="00CC68A4">
        <w:rPr>
          <w:rFonts w:ascii="Arial" w:hAnsi="Arial" w:cs="Arial"/>
          <w:b/>
          <w:sz w:val="24"/>
          <w:szCs w:val="24"/>
        </w:rPr>
        <w:t>.</w:t>
      </w:r>
      <w:r w:rsidR="00CC68A4" w:rsidRPr="00CC68A4">
        <w:rPr>
          <w:rFonts w:ascii="Arial" w:hAnsi="Arial" w:cs="Arial"/>
          <w:sz w:val="24"/>
          <w:szCs w:val="24"/>
        </w:rPr>
        <w:t xml:space="preserve"> El horario de servicio del área </w:t>
      </w:r>
      <w:r w:rsidR="00202934">
        <w:rPr>
          <w:rFonts w:ascii="Arial" w:hAnsi="Arial" w:cs="Arial"/>
          <w:sz w:val="24"/>
          <w:szCs w:val="24"/>
        </w:rPr>
        <w:t xml:space="preserve">infantil </w:t>
      </w:r>
      <w:r w:rsidR="00CC68A4" w:rsidRPr="00CC68A4">
        <w:rPr>
          <w:rFonts w:ascii="Arial" w:hAnsi="Arial" w:cs="Arial"/>
          <w:sz w:val="24"/>
          <w:szCs w:val="24"/>
        </w:rPr>
        <w:t>será:</w:t>
      </w:r>
    </w:p>
    <w:p w:rsidR="00CC68A4" w:rsidRPr="00CC68A4" w:rsidRDefault="00CC68A4" w:rsidP="00CC68A4">
      <w:pPr>
        <w:numPr>
          <w:ilvl w:val="0"/>
          <w:numId w:val="1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Para las actividades ordinarias, de las 13:00 a las 19:00 horas, de lunes a viernes;</w:t>
      </w:r>
    </w:p>
    <w:p w:rsidR="00CC68A4" w:rsidRPr="00CC68A4" w:rsidRDefault="00CC68A4" w:rsidP="00CC68A4">
      <w:pPr>
        <w:numPr>
          <w:ilvl w:val="0"/>
          <w:numId w:val="1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lastRenderedPageBreak/>
        <w:t>Para las actividades en vacaciones, de las 9:00 a las 19:00 horas, de lunes a viernes;</w:t>
      </w:r>
    </w:p>
    <w:p w:rsidR="00CC68A4" w:rsidRPr="00CC68A4" w:rsidRDefault="00CC68A4" w:rsidP="00CC68A4">
      <w:pPr>
        <w:numPr>
          <w:ilvl w:val="0"/>
          <w:numId w:val="1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Los viernes de consejo técnico escolar, será de las 9:00 a las 19:00 horas.</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3</w:t>
      </w:r>
      <w:r w:rsidRPr="00CC68A4">
        <w:rPr>
          <w:rFonts w:ascii="Arial" w:hAnsi="Arial" w:cs="Arial"/>
          <w:b/>
          <w:sz w:val="24"/>
          <w:szCs w:val="24"/>
        </w:rPr>
        <w:t>.</w:t>
      </w:r>
      <w:r w:rsidRPr="00CC68A4">
        <w:rPr>
          <w:rFonts w:ascii="Arial" w:hAnsi="Arial" w:cs="Arial"/>
          <w:sz w:val="24"/>
          <w:szCs w:val="24"/>
        </w:rPr>
        <w:t xml:space="preserve"> Los horarios de entrada de las y los menores al área</w:t>
      </w:r>
      <w:r w:rsidR="00202934">
        <w:rPr>
          <w:rFonts w:ascii="Arial" w:hAnsi="Arial" w:cs="Arial"/>
          <w:sz w:val="24"/>
          <w:szCs w:val="24"/>
        </w:rPr>
        <w:t xml:space="preserve"> infantil</w:t>
      </w:r>
      <w:r w:rsidRPr="00CC68A4">
        <w:rPr>
          <w:rFonts w:ascii="Arial" w:hAnsi="Arial" w:cs="Arial"/>
          <w:sz w:val="24"/>
          <w:szCs w:val="24"/>
        </w:rPr>
        <w:t xml:space="preserve"> serán los siguientes:</w:t>
      </w:r>
    </w:p>
    <w:p w:rsidR="00CC68A4" w:rsidRPr="00CC68A4" w:rsidRDefault="00CC68A4" w:rsidP="00CC68A4">
      <w:pPr>
        <w:numPr>
          <w:ilvl w:val="0"/>
          <w:numId w:val="18"/>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Para las actividades ordinarias, de las 13:00 a las 15:00 horas, de lunes a viernes;</w:t>
      </w:r>
    </w:p>
    <w:p w:rsidR="00CC68A4" w:rsidRPr="00CC68A4" w:rsidRDefault="00CC68A4" w:rsidP="00CC68A4">
      <w:pPr>
        <w:numPr>
          <w:ilvl w:val="0"/>
          <w:numId w:val="18"/>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Para las actividades en vacaciones, 9:00 a 10:00 horas, de lunes a viernes;</w:t>
      </w:r>
    </w:p>
    <w:p w:rsidR="00CC68A4" w:rsidRPr="00CC68A4" w:rsidRDefault="00CC68A4" w:rsidP="00CC68A4">
      <w:pPr>
        <w:numPr>
          <w:ilvl w:val="0"/>
          <w:numId w:val="18"/>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Los viernes de consejo técnico escolar, será de 9:00 a 10:00 horas.</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sz w:val="24"/>
          <w:szCs w:val="24"/>
        </w:rPr>
        <w:t>En todos los casos, se dará una tolerancia máxima de 15 minutos hasta 3 veces al mes.</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4</w:t>
      </w:r>
      <w:r w:rsidRPr="00CC68A4">
        <w:rPr>
          <w:rFonts w:ascii="Arial" w:hAnsi="Arial" w:cs="Arial"/>
          <w:b/>
          <w:sz w:val="24"/>
          <w:szCs w:val="24"/>
        </w:rPr>
        <w:t>.</w:t>
      </w:r>
      <w:r w:rsidRPr="00CC68A4">
        <w:rPr>
          <w:rFonts w:ascii="Arial" w:hAnsi="Arial" w:cs="Arial"/>
          <w:sz w:val="24"/>
          <w:szCs w:val="24"/>
        </w:rPr>
        <w:t xml:space="preserve"> Cuando por necesidades del servicio o por determinación expresa de la Comisión de Administración sea necesario modificar el horario de prestación de servicio, la persona responsable del área infantil lo hará del conocimiento de las personas beneficiarias con antelación mínima de un día.</w:t>
      </w:r>
    </w:p>
    <w:p w:rsidR="00CC68A4" w:rsidRPr="00CC68A4" w:rsidRDefault="00CC68A4" w:rsidP="00CC68A4">
      <w:pPr>
        <w:spacing w:line="360" w:lineRule="auto"/>
        <w:jc w:val="center"/>
        <w:rPr>
          <w:rFonts w:ascii="Arial" w:hAnsi="Arial" w:cs="Arial"/>
          <w:b/>
          <w:sz w:val="24"/>
          <w:szCs w:val="24"/>
        </w:rPr>
      </w:pPr>
      <w:r w:rsidRPr="00CC68A4">
        <w:rPr>
          <w:rFonts w:ascii="Arial" w:hAnsi="Arial" w:cs="Arial"/>
          <w:b/>
          <w:sz w:val="24"/>
          <w:szCs w:val="24"/>
        </w:rPr>
        <w:t>Capítulo l. Organización</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5</w:t>
      </w:r>
      <w:r w:rsidRPr="00CC68A4">
        <w:rPr>
          <w:rFonts w:ascii="Arial" w:hAnsi="Arial" w:cs="Arial"/>
          <w:b/>
          <w:sz w:val="24"/>
          <w:szCs w:val="24"/>
        </w:rPr>
        <w:t>.</w:t>
      </w:r>
      <w:r w:rsidRPr="00CC68A4">
        <w:rPr>
          <w:rFonts w:ascii="Arial" w:hAnsi="Arial" w:cs="Arial"/>
          <w:sz w:val="24"/>
          <w:szCs w:val="24"/>
        </w:rPr>
        <w:t xml:space="preserve"> El </w:t>
      </w:r>
      <w:bookmarkStart w:id="1" w:name="_Hlk514059978"/>
      <w:r w:rsidRPr="00CC68A4">
        <w:rPr>
          <w:rFonts w:ascii="Arial" w:hAnsi="Arial" w:cs="Arial"/>
          <w:sz w:val="24"/>
          <w:szCs w:val="24"/>
        </w:rPr>
        <w:t>área</w:t>
      </w:r>
      <w:bookmarkEnd w:id="1"/>
      <w:r w:rsidRPr="00CC68A4">
        <w:rPr>
          <w:rFonts w:ascii="Arial" w:hAnsi="Arial" w:cs="Arial"/>
          <w:sz w:val="24"/>
          <w:szCs w:val="24"/>
        </w:rPr>
        <w:t xml:space="preserve"> </w:t>
      </w:r>
      <w:r w:rsidR="00202934">
        <w:rPr>
          <w:rFonts w:ascii="Arial" w:hAnsi="Arial" w:cs="Arial"/>
          <w:sz w:val="24"/>
          <w:szCs w:val="24"/>
        </w:rPr>
        <w:t xml:space="preserve">infantil </w:t>
      </w:r>
      <w:r w:rsidRPr="00CC68A4">
        <w:rPr>
          <w:rFonts w:ascii="Arial" w:hAnsi="Arial" w:cs="Arial"/>
          <w:sz w:val="24"/>
          <w:szCs w:val="24"/>
        </w:rPr>
        <w:t>contará con el personal y los medios materiales necesarios para cumplir sus funciones, tomando en consideración las cargas de trabajo</w:t>
      </w:r>
      <w:r w:rsidR="009D2046">
        <w:rPr>
          <w:rFonts w:ascii="Arial" w:hAnsi="Arial" w:cs="Arial"/>
          <w:sz w:val="24"/>
          <w:szCs w:val="24"/>
        </w:rPr>
        <w:t xml:space="preserve"> de la misma</w:t>
      </w:r>
      <w:r w:rsidRPr="00CC68A4">
        <w:rPr>
          <w:rFonts w:ascii="Arial" w:hAnsi="Arial" w:cs="Arial"/>
          <w:sz w:val="24"/>
          <w:szCs w:val="24"/>
        </w:rPr>
        <w:t xml:space="preserve"> y las posibilidades presupuestales.</w:t>
      </w:r>
    </w:p>
    <w:p w:rsidR="00CC68A4" w:rsidRPr="00CC68A4" w:rsidRDefault="00CC68A4" w:rsidP="00CC68A4">
      <w:pPr>
        <w:spacing w:line="360" w:lineRule="auto"/>
        <w:jc w:val="both"/>
        <w:rPr>
          <w:rFonts w:ascii="Arial" w:hAnsi="Arial" w:cs="Arial"/>
          <w:bCs/>
          <w:sz w:val="24"/>
          <w:szCs w:val="24"/>
          <w:lang w:eastAsia="es-MX"/>
        </w:rPr>
      </w:pPr>
      <w:r w:rsidRPr="00CC68A4">
        <w:rPr>
          <w:rFonts w:ascii="Arial" w:hAnsi="Arial" w:cs="Arial"/>
          <w:bCs/>
          <w:sz w:val="24"/>
          <w:szCs w:val="24"/>
          <w:lang w:eastAsia="es-MX"/>
        </w:rPr>
        <w:t xml:space="preserve">El Tribunal Electoral procurará que el área infantil cuente con la infraestructura, servicios, personal capacitado y atención adecuada </w:t>
      </w:r>
      <w:r w:rsidR="00972F13">
        <w:rPr>
          <w:rFonts w:ascii="Arial" w:hAnsi="Arial" w:cs="Arial"/>
          <w:bCs/>
          <w:sz w:val="24"/>
          <w:szCs w:val="24"/>
          <w:lang w:eastAsia="es-MX"/>
        </w:rPr>
        <w:t xml:space="preserve">para todos los menores, inclusive aquellos con discapacidad. </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6</w:t>
      </w:r>
      <w:r w:rsidRPr="00CC68A4">
        <w:rPr>
          <w:rFonts w:ascii="Arial" w:hAnsi="Arial" w:cs="Arial"/>
          <w:b/>
          <w:sz w:val="24"/>
          <w:szCs w:val="24"/>
        </w:rPr>
        <w:t>.</w:t>
      </w:r>
      <w:r w:rsidRPr="00CC68A4">
        <w:rPr>
          <w:rFonts w:ascii="Arial" w:hAnsi="Arial" w:cs="Arial"/>
          <w:sz w:val="24"/>
          <w:szCs w:val="24"/>
        </w:rPr>
        <w:t xml:space="preserve"> El área</w:t>
      </w:r>
      <w:r w:rsidR="00A90115">
        <w:rPr>
          <w:rFonts w:ascii="Arial" w:hAnsi="Arial" w:cs="Arial"/>
          <w:sz w:val="24"/>
          <w:szCs w:val="24"/>
        </w:rPr>
        <w:t xml:space="preserve"> infantil</w:t>
      </w:r>
      <w:r w:rsidRPr="00CC68A4">
        <w:rPr>
          <w:rFonts w:ascii="Arial" w:hAnsi="Arial" w:cs="Arial"/>
          <w:sz w:val="24"/>
          <w:szCs w:val="24"/>
        </w:rPr>
        <w:t xml:space="preserve"> estará integrada conforme a lo siguiente:</w:t>
      </w:r>
    </w:p>
    <w:p w:rsidR="00CC68A4" w:rsidRPr="00CC68A4" w:rsidRDefault="00CC68A4" w:rsidP="00CC68A4">
      <w:pPr>
        <w:numPr>
          <w:ilvl w:val="0"/>
          <w:numId w:val="19"/>
        </w:numPr>
        <w:spacing w:after="200" w:line="360" w:lineRule="auto"/>
        <w:contextualSpacing/>
        <w:jc w:val="both"/>
        <w:rPr>
          <w:rFonts w:ascii="Arial" w:hAnsi="Arial" w:cs="Arial"/>
          <w:sz w:val="24"/>
          <w:szCs w:val="24"/>
        </w:rPr>
      </w:pPr>
      <w:r w:rsidRPr="00CC68A4">
        <w:rPr>
          <w:rFonts w:ascii="Arial" w:hAnsi="Arial" w:cs="Arial"/>
          <w:sz w:val="24"/>
          <w:szCs w:val="24"/>
        </w:rPr>
        <w:t>Persona responsable del área</w:t>
      </w:r>
      <w:r w:rsidR="00202934">
        <w:rPr>
          <w:rFonts w:ascii="Arial" w:hAnsi="Arial" w:cs="Arial"/>
          <w:sz w:val="24"/>
          <w:szCs w:val="24"/>
        </w:rPr>
        <w:t xml:space="preserve"> infantil</w:t>
      </w:r>
      <w:r w:rsidRPr="00CC68A4">
        <w:rPr>
          <w:rFonts w:ascii="Arial" w:hAnsi="Arial" w:cs="Arial"/>
          <w:sz w:val="24"/>
          <w:szCs w:val="24"/>
        </w:rPr>
        <w:t>;</w:t>
      </w:r>
    </w:p>
    <w:p w:rsidR="009D7E74" w:rsidRDefault="004F6447" w:rsidP="00A6213F">
      <w:pPr>
        <w:numPr>
          <w:ilvl w:val="0"/>
          <w:numId w:val="19"/>
        </w:numPr>
        <w:spacing w:after="200" w:line="360" w:lineRule="auto"/>
        <w:contextualSpacing/>
        <w:jc w:val="both"/>
        <w:rPr>
          <w:rFonts w:ascii="Arial" w:hAnsi="Arial" w:cs="Arial"/>
          <w:sz w:val="24"/>
          <w:szCs w:val="24"/>
        </w:rPr>
      </w:pPr>
      <w:r w:rsidRPr="009D7E74">
        <w:rPr>
          <w:rFonts w:ascii="Arial" w:hAnsi="Arial" w:cs="Arial"/>
          <w:sz w:val="24"/>
          <w:szCs w:val="24"/>
        </w:rPr>
        <w:t>Responsable de la c</w:t>
      </w:r>
      <w:r w:rsidR="00CC68A4" w:rsidRPr="009D7E74">
        <w:rPr>
          <w:rFonts w:ascii="Arial" w:hAnsi="Arial" w:cs="Arial"/>
          <w:sz w:val="24"/>
          <w:szCs w:val="24"/>
        </w:rPr>
        <w:t>oordinación pedagógica;</w:t>
      </w:r>
    </w:p>
    <w:p w:rsidR="00CC68A4" w:rsidRPr="009D7E74" w:rsidRDefault="00CC68A4" w:rsidP="00A6213F">
      <w:pPr>
        <w:numPr>
          <w:ilvl w:val="0"/>
          <w:numId w:val="19"/>
        </w:numPr>
        <w:spacing w:after="200" w:line="360" w:lineRule="auto"/>
        <w:contextualSpacing/>
        <w:jc w:val="both"/>
        <w:rPr>
          <w:rFonts w:ascii="Arial" w:hAnsi="Arial" w:cs="Arial"/>
          <w:sz w:val="24"/>
          <w:szCs w:val="24"/>
        </w:rPr>
      </w:pPr>
      <w:r w:rsidRPr="009D7E74">
        <w:rPr>
          <w:rFonts w:ascii="Arial" w:hAnsi="Arial" w:cs="Arial"/>
          <w:sz w:val="24"/>
          <w:szCs w:val="24"/>
        </w:rPr>
        <w:lastRenderedPageBreak/>
        <w:t>Responsables de grupo;</w:t>
      </w:r>
    </w:p>
    <w:p w:rsidR="00CC68A4" w:rsidRPr="00CC68A4" w:rsidRDefault="00CC68A4" w:rsidP="00CC68A4">
      <w:pPr>
        <w:numPr>
          <w:ilvl w:val="0"/>
          <w:numId w:val="19"/>
        </w:numPr>
        <w:spacing w:after="200" w:line="360" w:lineRule="auto"/>
        <w:contextualSpacing/>
        <w:jc w:val="both"/>
        <w:rPr>
          <w:rFonts w:ascii="Arial" w:hAnsi="Arial" w:cs="Arial"/>
          <w:sz w:val="24"/>
          <w:szCs w:val="24"/>
        </w:rPr>
      </w:pPr>
      <w:r w:rsidRPr="00CC68A4">
        <w:rPr>
          <w:rFonts w:ascii="Arial" w:hAnsi="Arial" w:cs="Arial"/>
          <w:sz w:val="24"/>
          <w:szCs w:val="24"/>
        </w:rPr>
        <w:t>Responsable de apoyo a tareas, y</w:t>
      </w:r>
    </w:p>
    <w:p w:rsidR="00CC68A4" w:rsidRPr="00CC68A4" w:rsidRDefault="00CC68A4" w:rsidP="00CC68A4">
      <w:pPr>
        <w:numPr>
          <w:ilvl w:val="0"/>
          <w:numId w:val="19"/>
        </w:numPr>
        <w:spacing w:after="200" w:line="360" w:lineRule="auto"/>
        <w:contextualSpacing/>
        <w:jc w:val="both"/>
        <w:rPr>
          <w:rFonts w:ascii="Arial" w:hAnsi="Arial" w:cs="Arial"/>
          <w:sz w:val="24"/>
          <w:szCs w:val="24"/>
        </w:rPr>
      </w:pPr>
      <w:r w:rsidRPr="00CC68A4">
        <w:rPr>
          <w:rFonts w:ascii="Arial" w:hAnsi="Arial" w:cs="Arial"/>
          <w:sz w:val="24"/>
          <w:szCs w:val="24"/>
        </w:rPr>
        <w:t>Responsable de taller.</w:t>
      </w:r>
    </w:p>
    <w:p w:rsidR="009D7E74" w:rsidRDefault="009D7E74" w:rsidP="009D7E74">
      <w:pPr>
        <w:spacing w:after="0" w:line="276" w:lineRule="auto"/>
        <w:jc w:val="both"/>
        <w:rPr>
          <w:rFonts w:ascii="Arial" w:hAnsi="Arial" w:cs="Arial"/>
          <w:b/>
          <w:sz w:val="24"/>
          <w:szCs w:val="24"/>
        </w:rPr>
      </w:pP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1</w:t>
      </w:r>
      <w:r w:rsidR="009D7E74">
        <w:rPr>
          <w:rFonts w:ascii="Arial" w:hAnsi="Arial" w:cs="Arial"/>
          <w:b/>
          <w:sz w:val="24"/>
          <w:szCs w:val="24"/>
        </w:rPr>
        <w:t>7</w:t>
      </w:r>
      <w:r w:rsidRPr="00CC68A4">
        <w:rPr>
          <w:rFonts w:ascii="Arial" w:hAnsi="Arial" w:cs="Arial"/>
          <w:b/>
          <w:sz w:val="24"/>
          <w:szCs w:val="24"/>
        </w:rPr>
        <w:t>.</w:t>
      </w:r>
      <w:r w:rsidRPr="00CC68A4">
        <w:rPr>
          <w:rFonts w:ascii="Arial" w:hAnsi="Arial" w:cs="Arial"/>
          <w:sz w:val="24"/>
          <w:szCs w:val="24"/>
        </w:rPr>
        <w:t xml:space="preserve"> El área</w:t>
      </w:r>
      <w:r w:rsidR="00A90115">
        <w:rPr>
          <w:rFonts w:ascii="Arial" w:hAnsi="Arial" w:cs="Arial"/>
          <w:sz w:val="24"/>
          <w:szCs w:val="24"/>
        </w:rPr>
        <w:t xml:space="preserve"> infantil</w:t>
      </w:r>
      <w:r w:rsidRPr="00CC68A4">
        <w:rPr>
          <w:rFonts w:ascii="Arial" w:hAnsi="Arial" w:cs="Arial"/>
          <w:sz w:val="24"/>
          <w:szCs w:val="24"/>
        </w:rPr>
        <w:t xml:space="preserve"> contará con un Consejo Técnico Consultivo, integrado por la persona titular de la Secretaría Administrativa</w:t>
      </w:r>
      <w:r w:rsidR="00A02CF0">
        <w:rPr>
          <w:rFonts w:ascii="Arial" w:hAnsi="Arial" w:cs="Arial"/>
          <w:sz w:val="24"/>
          <w:szCs w:val="24"/>
        </w:rPr>
        <w:t>, quien lo presidirá,</w:t>
      </w:r>
      <w:r w:rsidRPr="00CC68A4">
        <w:rPr>
          <w:rFonts w:ascii="Arial" w:hAnsi="Arial" w:cs="Arial"/>
          <w:sz w:val="24"/>
          <w:szCs w:val="24"/>
        </w:rPr>
        <w:t xml:space="preserve"> o por una servidora o servidor público de nivel de directora o director de área o superior designado por ésta; </w:t>
      </w:r>
      <w:r w:rsidR="00B50E39">
        <w:rPr>
          <w:rFonts w:ascii="Arial" w:hAnsi="Arial" w:cs="Arial"/>
          <w:sz w:val="24"/>
          <w:szCs w:val="24"/>
        </w:rPr>
        <w:t xml:space="preserve">la </w:t>
      </w:r>
      <w:r w:rsidRPr="00CC68A4">
        <w:rPr>
          <w:rFonts w:ascii="Arial" w:hAnsi="Arial" w:cs="Arial"/>
          <w:sz w:val="24"/>
          <w:szCs w:val="24"/>
        </w:rPr>
        <w:t>persona titular de la Dirección General de Recursos Humanos;</w:t>
      </w:r>
      <w:r w:rsidRPr="00CC68A4">
        <w:t xml:space="preserve"> </w:t>
      </w:r>
      <w:r w:rsidR="00B50E39" w:rsidRPr="00B50E39">
        <w:rPr>
          <w:rFonts w:ascii="Arial" w:hAnsi="Arial" w:cs="Arial"/>
          <w:sz w:val="24"/>
          <w:szCs w:val="24"/>
        </w:rPr>
        <w:t>la</w:t>
      </w:r>
      <w:r w:rsidR="00B50E39">
        <w:t xml:space="preserve"> </w:t>
      </w:r>
      <w:r w:rsidRPr="00CC68A4">
        <w:rPr>
          <w:rFonts w:ascii="Arial" w:hAnsi="Arial" w:cs="Arial"/>
          <w:sz w:val="24"/>
          <w:szCs w:val="24"/>
        </w:rPr>
        <w:t xml:space="preserve">persona titular de la Jefatura de Unidad de Apoyo al Desarrollo del Trabajo, y </w:t>
      </w:r>
      <w:r w:rsidR="00B50E39">
        <w:rPr>
          <w:rFonts w:ascii="Arial" w:hAnsi="Arial" w:cs="Arial"/>
          <w:sz w:val="24"/>
          <w:szCs w:val="24"/>
        </w:rPr>
        <w:t xml:space="preserve">la </w:t>
      </w:r>
      <w:r w:rsidRPr="00CC68A4">
        <w:rPr>
          <w:rFonts w:ascii="Arial" w:hAnsi="Arial" w:cs="Arial"/>
          <w:sz w:val="24"/>
          <w:szCs w:val="24"/>
        </w:rPr>
        <w:t xml:space="preserve">persona titular de la Jefatura de Unidad de Prestaciones y Administración de Riesgos, que se encargará de </w:t>
      </w:r>
      <w:r w:rsidR="009D2046">
        <w:rPr>
          <w:rFonts w:ascii="Arial" w:hAnsi="Arial" w:cs="Arial"/>
          <w:sz w:val="24"/>
          <w:szCs w:val="24"/>
        </w:rPr>
        <w:t xml:space="preserve">interpretar los presentes lineamientos </w:t>
      </w:r>
      <w:r w:rsidRPr="00CC68A4">
        <w:rPr>
          <w:rFonts w:ascii="Arial" w:hAnsi="Arial" w:cs="Arial"/>
          <w:sz w:val="24"/>
          <w:szCs w:val="24"/>
        </w:rPr>
        <w:t>y resolver los casos no previstos, en el ámbito de su competencia.</w:t>
      </w:r>
    </w:p>
    <w:p w:rsidR="00CC68A4" w:rsidRPr="00CC68A4" w:rsidRDefault="009D7E74" w:rsidP="00CC68A4">
      <w:pPr>
        <w:spacing w:line="360" w:lineRule="auto"/>
        <w:jc w:val="both"/>
        <w:rPr>
          <w:rFonts w:ascii="Arial" w:hAnsi="Arial" w:cs="Arial"/>
          <w:sz w:val="24"/>
          <w:szCs w:val="24"/>
        </w:rPr>
      </w:pPr>
      <w:r>
        <w:rPr>
          <w:rFonts w:ascii="Arial" w:hAnsi="Arial" w:cs="Arial"/>
          <w:b/>
          <w:sz w:val="24"/>
          <w:szCs w:val="24"/>
        </w:rPr>
        <w:t>Artículo 18</w:t>
      </w:r>
      <w:r w:rsidR="00CC68A4" w:rsidRPr="00CC68A4">
        <w:rPr>
          <w:rFonts w:ascii="Arial" w:hAnsi="Arial" w:cs="Arial"/>
          <w:b/>
          <w:sz w:val="24"/>
          <w:szCs w:val="24"/>
        </w:rPr>
        <w:t>.</w:t>
      </w:r>
      <w:r w:rsidR="00CC68A4" w:rsidRPr="00CC68A4">
        <w:rPr>
          <w:rFonts w:ascii="Arial" w:hAnsi="Arial" w:cs="Arial"/>
          <w:sz w:val="24"/>
          <w:szCs w:val="24"/>
        </w:rPr>
        <w:t xml:space="preserve"> Antes del inicio de las actividades, la persona responsable del área</w:t>
      </w:r>
      <w:r w:rsidR="00A90115">
        <w:rPr>
          <w:rFonts w:ascii="Arial" w:hAnsi="Arial" w:cs="Arial"/>
          <w:sz w:val="24"/>
          <w:szCs w:val="24"/>
        </w:rPr>
        <w:t xml:space="preserve"> infantil</w:t>
      </w:r>
      <w:r w:rsidR="00CC68A4" w:rsidRPr="00CC68A4">
        <w:rPr>
          <w:rFonts w:ascii="Arial" w:hAnsi="Arial" w:cs="Arial"/>
          <w:sz w:val="24"/>
          <w:szCs w:val="24"/>
        </w:rPr>
        <w:t xml:space="preserve"> deberá coordinar la formulación de los programas que deberán desarrollarse en el período correspondiente.</w:t>
      </w:r>
    </w:p>
    <w:p w:rsidR="00CC68A4" w:rsidRPr="00CC68A4" w:rsidRDefault="009D7E74" w:rsidP="00CC68A4">
      <w:pPr>
        <w:spacing w:line="360" w:lineRule="auto"/>
        <w:jc w:val="both"/>
        <w:rPr>
          <w:rFonts w:ascii="Arial" w:hAnsi="Arial" w:cs="Arial"/>
          <w:sz w:val="24"/>
          <w:szCs w:val="24"/>
        </w:rPr>
      </w:pPr>
      <w:r>
        <w:rPr>
          <w:rFonts w:ascii="Arial" w:hAnsi="Arial" w:cs="Arial"/>
          <w:b/>
          <w:sz w:val="24"/>
          <w:szCs w:val="24"/>
        </w:rPr>
        <w:t>Artículo 19</w:t>
      </w:r>
      <w:r w:rsidR="00CC68A4" w:rsidRPr="00CC68A4">
        <w:rPr>
          <w:rFonts w:ascii="Arial" w:hAnsi="Arial" w:cs="Arial"/>
          <w:b/>
          <w:sz w:val="24"/>
          <w:szCs w:val="24"/>
        </w:rPr>
        <w:t>.</w:t>
      </w:r>
      <w:r w:rsidR="00CC68A4" w:rsidRPr="00CC68A4">
        <w:rPr>
          <w:rFonts w:ascii="Arial" w:hAnsi="Arial" w:cs="Arial"/>
          <w:sz w:val="24"/>
          <w:szCs w:val="24"/>
        </w:rPr>
        <w:t xml:space="preserve"> La persona responsable del área</w:t>
      </w:r>
      <w:r w:rsidR="00A90115">
        <w:rPr>
          <w:rFonts w:ascii="Arial" w:hAnsi="Arial" w:cs="Arial"/>
          <w:sz w:val="24"/>
          <w:szCs w:val="24"/>
        </w:rPr>
        <w:t xml:space="preserve"> infantil</w:t>
      </w:r>
      <w:r w:rsidR="00CC68A4" w:rsidRPr="00CC68A4">
        <w:rPr>
          <w:rFonts w:ascii="Arial" w:hAnsi="Arial" w:cs="Arial"/>
          <w:sz w:val="24"/>
          <w:szCs w:val="24"/>
        </w:rPr>
        <w:t xml:space="preserve"> será la encargada de programar, organizar y supervisar las actividades relacionadas con el ingreso, permanencia y egreso de los menores, con la prestación del servicio y la administración de todos los recursos asignados al área</w:t>
      </w:r>
      <w:r w:rsidR="00202934">
        <w:rPr>
          <w:rFonts w:ascii="Arial" w:hAnsi="Arial" w:cs="Arial"/>
          <w:sz w:val="24"/>
          <w:szCs w:val="24"/>
        </w:rPr>
        <w:t xml:space="preserve"> infantil</w:t>
      </w:r>
      <w:r w:rsidR="00CC68A4" w:rsidRPr="00CC68A4">
        <w:rPr>
          <w:rFonts w:ascii="Arial" w:hAnsi="Arial" w:cs="Arial"/>
          <w:sz w:val="24"/>
          <w:szCs w:val="24"/>
        </w:rPr>
        <w:t>; la programación de actividades apropiadas a la edad de los menores, que les permitan adquirir conocimiento de sí mismos y de su entorno social, y deberá reportar inmediatamente al Consejo Técnico Consultivo aquellas anomalías que por su naturaleza e importancia deban hacerse de su conocimiento.</w:t>
      </w:r>
    </w:p>
    <w:p w:rsidR="00CC68A4" w:rsidRPr="00CC68A4" w:rsidRDefault="00CC68A4" w:rsidP="00CC68A4">
      <w:pPr>
        <w:spacing w:line="360" w:lineRule="auto"/>
        <w:jc w:val="center"/>
        <w:rPr>
          <w:rFonts w:ascii="Arial" w:hAnsi="Arial" w:cs="Arial"/>
          <w:b/>
          <w:sz w:val="24"/>
          <w:szCs w:val="24"/>
        </w:rPr>
      </w:pPr>
      <w:r w:rsidRPr="00CC68A4">
        <w:rPr>
          <w:rFonts w:ascii="Arial" w:hAnsi="Arial" w:cs="Arial"/>
          <w:b/>
          <w:sz w:val="24"/>
          <w:szCs w:val="24"/>
        </w:rPr>
        <w:t>Capítulo ll. De la inscripción al área</w:t>
      </w:r>
      <w:bookmarkStart w:id="2" w:name="_Hlk513740635"/>
      <w:r w:rsidR="00202934">
        <w:rPr>
          <w:rFonts w:ascii="Arial" w:hAnsi="Arial" w:cs="Arial"/>
          <w:b/>
          <w:sz w:val="24"/>
          <w:szCs w:val="24"/>
        </w:rPr>
        <w:t xml:space="preserve"> infantil</w:t>
      </w:r>
    </w:p>
    <w:p w:rsidR="00CC68A4" w:rsidRPr="00CC68A4" w:rsidRDefault="009D7E74" w:rsidP="00CC68A4">
      <w:pPr>
        <w:spacing w:line="360" w:lineRule="auto"/>
        <w:jc w:val="both"/>
        <w:rPr>
          <w:rFonts w:ascii="Arial" w:hAnsi="Arial" w:cs="Arial"/>
          <w:sz w:val="24"/>
          <w:szCs w:val="24"/>
        </w:rPr>
      </w:pPr>
      <w:r>
        <w:rPr>
          <w:rFonts w:ascii="Arial" w:hAnsi="Arial" w:cs="Arial"/>
          <w:b/>
          <w:sz w:val="24"/>
          <w:szCs w:val="24"/>
        </w:rPr>
        <w:t>Artículo 20</w:t>
      </w:r>
      <w:r w:rsidR="00CC68A4" w:rsidRPr="00CC68A4">
        <w:rPr>
          <w:rFonts w:ascii="Arial" w:hAnsi="Arial" w:cs="Arial"/>
          <w:b/>
          <w:sz w:val="24"/>
          <w:szCs w:val="24"/>
        </w:rPr>
        <w:t>.</w:t>
      </w:r>
      <w:r w:rsidR="00CC68A4" w:rsidRPr="00CC68A4">
        <w:rPr>
          <w:rFonts w:ascii="Arial" w:hAnsi="Arial" w:cs="Arial"/>
          <w:sz w:val="24"/>
          <w:szCs w:val="24"/>
        </w:rPr>
        <w:t xml:space="preserve"> </w:t>
      </w:r>
      <w:bookmarkEnd w:id="2"/>
      <w:r w:rsidR="00CC68A4" w:rsidRPr="00CC68A4">
        <w:rPr>
          <w:rFonts w:ascii="Arial" w:hAnsi="Arial" w:cs="Arial"/>
          <w:sz w:val="24"/>
          <w:szCs w:val="24"/>
        </w:rPr>
        <w:t>Son candidatos a contar con el servicio del área</w:t>
      </w:r>
      <w:r w:rsidR="00202934">
        <w:rPr>
          <w:rFonts w:ascii="Arial" w:hAnsi="Arial" w:cs="Arial"/>
          <w:sz w:val="24"/>
          <w:szCs w:val="24"/>
        </w:rPr>
        <w:t xml:space="preserve"> infantil</w:t>
      </w:r>
      <w:r w:rsidR="00CC68A4" w:rsidRPr="00CC68A4">
        <w:rPr>
          <w:rFonts w:ascii="Arial" w:hAnsi="Arial" w:cs="Arial"/>
          <w:sz w:val="24"/>
          <w:szCs w:val="24"/>
        </w:rPr>
        <w:t xml:space="preserve">, las servidoras y servidores públicos que tengan una antigüedad mínima de seis meses </w:t>
      </w:r>
      <w:r w:rsidR="00CC68A4" w:rsidRPr="00CC68A4">
        <w:rPr>
          <w:rFonts w:ascii="Arial" w:hAnsi="Arial" w:cs="Arial"/>
          <w:sz w:val="24"/>
          <w:szCs w:val="24"/>
        </w:rPr>
        <w:lastRenderedPageBreak/>
        <w:t>ininterrumpidos en el Tribunal Electoral. El servicio se prestará mientras la servidora o servidor mantenga su relación laboral con el Tribunal Electoral.</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21</w:t>
      </w:r>
      <w:r w:rsidR="00CC68A4" w:rsidRPr="00CC68A4">
        <w:rPr>
          <w:rFonts w:ascii="Arial" w:hAnsi="Arial" w:cs="Arial"/>
          <w:b/>
          <w:bCs/>
          <w:sz w:val="24"/>
          <w:szCs w:val="24"/>
        </w:rPr>
        <w:t>.</w:t>
      </w:r>
      <w:r w:rsidR="00CC68A4" w:rsidRPr="00CC68A4">
        <w:rPr>
          <w:rFonts w:ascii="Arial" w:hAnsi="Arial" w:cs="Arial"/>
          <w:bCs/>
          <w:sz w:val="24"/>
          <w:szCs w:val="24"/>
        </w:rPr>
        <w:t xml:space="preserve"> </w:t>
      </w:r>
      <w:r w:rsidR="00CC68A4" w:rsidRPr="00CC68A4">
        <w:rPr>
          <w:rFonts w:ascii="Arial" w:hAnsi="Arial" w:cs="Arial"/>
          <w:sz w:val="24"/>
          <w:szCs w:val="24"/>
        </w:rPr>
        <w:t>L</w:t>
      </w:r>
      <w:r w:rsidR="009D2046">
        <w:rPr>
          <w:rFonts w:ascii="Arial" w:hAnsi="Arial" w:cs="Arial"/>
          <w:sz w:val="24"/>
          <w:szCs w:val="24"/>
        </w:rPr>
        <w:t xml:space="preserve">as servidoras y </w:t>
      </w:r>
      <w:r w:rsidR="00CC68A4" w:rsidRPr="00CC68A4">
        <w:rPr>
          <w:rFonts w:ascii="Arial" w:hAnsi="Arial" w:cs="Arial"/>
          <w:sz w:val="24"/>
          <w:szCs w:val="24"/>
        </w:rPr>
        <w:t xml:space="preserve">servidores públicos que soliciten el ingreso de sus </w:t>
      </w:r>
      <w:r w:rsidR="009D2046">
        <w:rPr>
          <w:rFonts w:ascii="Arial" w:hAnsi="Arial" w:cs="Arial"/>
          <w:sz w:val="24"/>
          <w:szCs w:val="24"/>
        </w:rPr>
        <w:t xml:space="preserve">menores </w:t>
      </w:r>
      <w:r w:rsidR="00CC68A4" w:rsidRPr="00CC68A4">
        <w:rPr>
          <w:rFonts w:ascii="Arial" w:hAnsi="Arial" w:cs="Arial"/>
          <w:sz w:val="24"/>
          <w:szCs w:val="24"/>
        </w:rPr>
        <w:t xml:space="preserve">al área </w:t>
      </w:r>
      <w:r w:rsidR="00202934">
        <w:rPr>
          <w:rFonts w:ascii="Arial" w:hAnsi="Arial" w:cs="Arial"/>
          <w:sz w:val="24"/>
          <w:szCs w:val="24"/>
        </w:rPr>
        <w:t>infantil</w:t>
      </w:r>
      <w:r w:rsidR="009D2046">
        <w:rPr>
          <w:rFonts w:ascii="Arial" w:hAnsi="Arial" w:cs="Arial"/>
          <w:sz w:val="24"/>
          <w:szCs w:val="24"/>
        </w:rPr>
        <w:t>,</w:t>
      </w:r>
      <w:r w:rsidR="00202934">
        <w:rPr>
          <w:rFonts w:ascii="Arial" w:hAnsi="Arial" w:cs="Arial"/>
          <w:sz w:val="24"/>
          <w:szCs w:val="24"/>
        </w:rPr>
        <w:t xml:space="preserve"> </w:t>
      </w:r>
      <w:r w:rsidR="00CC68A4" w:rsidRPr="00CC68A4">
        <w:rPr>
          <w:rFonts w:ascii="Arial" w:hAnsi="Arial" w:cs="Arial"/>
          <w:sz w:val="24"/>
          <w:szCs w:val="24"/>
        </w:rPr>
        <w:t>deberán estar al corriente de los trabajos y trámites administrativos a su cargo y cumplir con los requisitos a que se refieren estos Lineamientos, sin que ninguno de ellos pueda implicar discriminación alguna.</w:t>
      </w:r>
    </w:p>
    <w:p w:rsidR="00CC68A4" w:rsidRPr="00CC68A4" w:rsidRDefault="00CC68A4" w:rsidP="00CC68A4">
      <w:pPr>
        <w:autoSpaceDE w:val="0"/>
        <w:autoSpaceDN w:val="0"/>
        <w:adjustRightInd w:val="0"/>
        <w:spacing w:line="360" w:lineRule="auto"/>
        <w:jc w:val="both"/>
        <w:rPr>
          <w:rFonts w:ascii="Arial" w:hAnsi="Arial" w:cs="Arial"/>
          <w:bCs/>
          <w:sz w:val="24"/>
          <w:szCs w:val="24"/>
        </w:rPr>
      </w:pPr>
      <w:r w:rsidRPr="00CC68A4">
        <w:rPr>
          <w:rFonts w:ascii="Arial" w:hAnsi="Arial" w:cs="Arial"/>
          <w:bCs/>
          <w:sz w:val="24"/>
          <w:szCs w:val="24"/>
        </w:rPr>
        <w:t>La relación filial se acreditará con la exhibición de copia certificada del acta de nacimiento de la o el menor, expedida por el Registro Civil</w:t>
      </w:r>
      <w:r w:rsidR="009D2046">
        <w:rPr>
          <w:rFonts w:ascii="Arial" w:hAnsi="Arial" w:cs="Arial"/>
          <w:bCs/>
          <w:sz w:val="24"/>
          <w:szCs w:val="24"/>
        </w:rPr>
        <w:t xml:space="preserve"> o en su caso, el documento legal que conceda la tutela del menor</w:t>
      </w:r>
      <w:r w:rsidRPr="00CC68A4">
        <w:rPr>
          <w:rFonts w:ascii="Arial" w:hAnsi="Arial" w:cs="Arial"/>
          <w:bCs/>
          <w:sz w:val="24"/>
          <w:szCs w:val="24"/>
        </w:rPr>
        <w:t>.</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22</w:t>
      </w:r>
      <w:r w:rsidR="00CC68A4" w:rsidRPr="00CC68A4">
        <w:rPr>
          <w:rFonts w:ascii="Arial" w:hAnsi="Arial" w:cs="Arial"/>
          <w:b/>
          <w:bCs/>
          <w:sz w:val="24"/>
          <w:szCs w:val="24"/>
        </w:rPr>
        <w:t>.</w:t>
      </w:r>
      <w:r w:rsidR="00CC68A4" w:rsidRPr="00CC68A4">
        <w:rPr>
          <w:rFonts w:ascii="Arial" w:hAnsi="Arial" w:cs="Arial"/>
          <w:bCs/>
          <w:sz w:val="24"/>
          <w:szCs w:val="24"/>
        </w:rPr>
        <w:t xml:space="preserve"> La solicitud de inscripción deberá ser integrada por la servidora o servidor público, detallando sus datos generales y los de la niña o niño, la que se acompañará de:</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Acta de nacimiento de la o el menor;</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Clave Única de Registro de Población de la o el menor;</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Último aviso de afectación de nómina de la servidora o servidor público;</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Constancia de antigüedad de la servidora o servidor público, expedida por la Dirección General de Recursos Humanos;</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Una identificación oficial vigente con fotografía de la servidora o servidor público;</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Documento que acredite ser el tutor legal, tener la patria potestad o custodia de la o el menor, en su caso.</w:t>
      </w:r>
    </w:p>
    <w:p w:rsidR="00CC68A4" w:rsidRPr="00CC68A4" w:rsidRDefault="00CC68A4" w:rsidP="00CC68A4">
      <w:pPr>
        <w:numPr>
          <w:ilvl w:val="0"/>
          <w:numId w:val="11"/>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Póliza del Seguro de Gastos Médicos Mayores, en el que conste que está asegurada la o el menor.</w:t>
      </w:r>
    </w:p>
    <w:p w:rsidR="00CC68A4" w:rsidRPr="00CC68A4" w:rsidRDefault="00CC68A4" w:rsidP="00CC68A4">
      <w:pPr>
        <w:autoSpaceDE w:val="0"/>
        <w:autoSpaceDN w:val="0"/>
        <w:adjustRightInd w:val="0"/>
        <w:spacing w:line="360" w:lineRule="auto"/>
        <w:jc w:val="both"/>
        <w:rPr>
          <w:rFonts w:ascii="Arial" w:hAnsi="Arial" w:cs="Arial"/>
          <w:bCs/>
          <w:sz w:val="24"/>
          <w:szCs w:val="24"/>
        </w:rPr>
      </w:pPr>
      <w:r w:rsidRPr="00CC68A4">
        <w:rPr>
          <w:rFonts w:ascii="Arial" w:hAnsi="Arial" w:cs="Arial"/>
          <w:bCs/>
          <w:sz w:val="24"/>
          <w:szCs w:val="24"/>
        </w:rPr>
        <w:t xml:space="preserve">Todos los documentos deberán ser presentados en la Jefatura de Unidad de Apoyo al Desarrollo del Trabajo en original o copia certificada, según sea el caso, siempre acompañados de copia simple; los originales serán devueltos de inmediato una vez </w:t>
      </w:r>
      <w:r w:rsidRPr="00CC68A4">
        <w:rPr>
          <w:rFonts w:ascii="Arial" w:hAnsi="Arial" w:cs="Arial"/>
          <w:bCs/>
          <w:sz w:val="24"/>
          <w:szCs w:val="24"/>
        </w:rPr>
        <w:lastRenderedPageBreak/>
        <w:t>cotejados por la persona titular de la Jefatura, y las copias se anexarán a la solicitud de inscripción.</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23</w:t>
      </w:r>
      <w:r w:rsidR="00CC68A4" w:rsidRPr="00CC68A4">
        <w:rPr>
          <w:rFonts w:ascii="Arial" w:hAnsi="Arial" w:cs="Arial"/>
          <w:b/>
          <w:bCs/>
          <w:sz w:val="24"/>
          <w:szCs w:val="24"/>
        </w:rPr>
        <w:t>.</w:t>
      </w:r>
      <w:r w:rsidR="00CC68A4" w:rsidRPr="00CC68A4">
        <w:rPr>
          <w:rFonts w:ascii="Arial" w:hAnsi="Arial" w:cs="Arial"/>
          <w:bCs/>
          <w:sz w:val="24"/>
          <w:szCs w:val="24"/>
        </w:rPr>
        <w:t xml:space="preserve"> La solicitud será aceptada y autorizada por la persona responsable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conforme al orden de prelación y estará condicionada a la capacidad de atención de</w:t>
      </w:r>
      <w:r w:rsidR="00202934">
        <w:rPr>
          <w:rFonts w:ascii="Arial" w:hAnsi="Arial" w:cs="Arial"/>
          <w:bCs/>
          <w:sz w:val="24"/>
          <w:szCs w:val="24"/>
        </w:rPr>
        <w:t xml:space="preserve"> </w:t>
      </w:r>
      <w:r w:rsidR="00CC68A4" w:rsidRPr="00CC68A4">
        <w:rPr>
          <w:rFonts w:ascii="Arial" w:hAnsi="Arial" w:cs="Arial"/>
          <w:bCs/>
          <w:sz w:val="24"/>
          <w:szCs w:val="24"/>
        </w:rPr>
        <w:t>l</w:t>
      </w:r>
      <w:r w:rsidR="00202934">
        <w:rPr>
          <w:rFonts w:ascii="Arial" w:hAnsi="Arial" w:cs="Arial"/>
          <w:bCs/>
          <w:sz w:val="24"/>
          <w:szCs w:val="24"/>
        </w:rPr>
        <w:t>a misma</w:t>
      </w:r>
      <w:r w:rsidR="00CC68A4" w:rsidRPr="00CC68A4">
        <w:rPr>
          <w:rFonts w:ascii="Arial" w:hAnsi="Arial" w:cs="Arial"/>
          <w:bCs/>
          <w:sz w:val="24"/>
          <w:szCs w:val="24"/>
        </w:rPr>
        <w:t>, así como al cumplimiento de los requisitos aplicables.</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24</w:t>
      </w:r>
      <w:r w:rsidR="00CC68A4" w:rsidRPr="00CC68A4">
        <w:rPr>
          <w:rFonts w:ascii="Arial" w:hAnsi="Arial" w:cs="Arial"/>
          <w:b/>
          <w:bCs/>
          <w:sz w:val="24"/>
          <w:szCs w:val="24"/>
        </w:rPr>
        <w:t>.</w:t>
      </w:r>
      <w:r w:rsidR="00CC68A4" w:rsidRPr="00CC68A4">
        <w:rPr>
          <w:rFonts w:ascii="Arial" w:hAnsi="Arial" w:cs="Arial"/>
          <w:bCs/>
          <w:sz w:val="24"/>
          <w:szCs w:val="24"/>
        </w:rPr>
        <w:t xml:space="preserve"> El aforo del área infantil será de 40 menores, entre los que asistan de manera regular y los que asistan de manera esporádica;</w:t>
      </w:r>
      <w:r w:rsidR="00202934">
        <w:rPr>
          <w:rFonts w:ascii="Arial" w:hAnsi="Arial" w:cs="Arial"/>
          <w:bCs/>
          <w:sz w:val="24"/>
          <w:szCs w:val="24"/>
        </w:rPr>
        <w:t xml:space="preserve"> la persona responsable del ésta,</w:t>
      </w:r>
      <w:r w:rsidR="00CC68A4" w:rsidRPr="00CC68A4">
        <w:rPr>
          <w:rFonts w:ascii="Arial" w:hAnsi="Arial" w:cs="Arial"/>
          <w:bCs/>
          <w:sz w:val="24"/>
          <w:szCs w:val="24"/>
        </w:rPr>
        <w:t xml:space="preserve"> verificará que </w:t>
      </w:r>
      <w:r w:rsidR="00202934">
        <w:rPr>
          <w:rFonts w:ascii="Arial" w:hAnsi="Arial" w:cs="Arial"/>
          <w:bCs/>
          <w:sz w:val="24"/>
          <w:szCs w:val="24"/>
        </w:rPr>
        <w:t>su</w:t>
      </w:r>
      <w:r w:rsidR="00CC68A4" w:rsidRPr="00CC68A4">
        <w:rPr>
          <w:rFonts w:ascii="Arial" w:hAnsi="Arial" w:cs="Arial"/>
          <w:bCs/>
          <w:sz w:val="24"/>
          <w:szCs w:val="24"/>
        </w:rPr>
        <w:t xml:space="preserve"> capacidad no se rebase.</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25</w:t>
      </w:r>
      <w:r w:rsidR="00CC68A4" w:rsidRPr="00CC68A4">
        <w:rPr>
          <w:rFonts w:ascii="Arial" w:hAnsi="Arial" w:cs="Arial"/>
          <w:b/>
          <w:bCs/>
          <w:sz w:val="24"/>
          <w:szCs w:val="24"/>
        </w:rPr>
        <w:t>.</w:t>
      </w:r>
      <w:r w:rsidR="00CC68A4" w:rsidRPr="00CC68A4">
        <w:rPr>
          <w:rFonts w:ascii="Arial" w:hAnsi="Arial" w:cs="Arial"/>
          <w:bCs/>
          <w:sz w:val="24"/>
          <w:szCs w:val="24"/>
        </w:rPr>
        <w:t xml:space="preserve"> Una vez completo el cupo del área</w:t>
      </w:r>
      <w:r w:rsidR="00202934">
        <w:rPr>
          <w:rFonts w:ascii="Arial" w:hAnsi="Arial" w:cs="Arial"/>
          <w:bCs/>
          <w:sz w:val="24"/>
          <w:szCs w:val="24"/>
        </w:rPr>
        <w:t xml:space="preserve"> infantil</w:t>
      </w:r>
      <w:r w:rsidR="00CC68A4" w:rsidRPr="00CC68A4">
        <w:rPr>
          <w:rFonts w:ascii="Arial" w:hAnsi="Arial" w:cs="Arial"/>
          <w:bCs/>
          <w:sz w:val="24"/>
          <w:szCs w:val="24"/>
        </w:rPr>
        <w:t>,</w:t>
      </w:r>
      <w:r w:rsidR="00CC68A4" w:rsidRPr="00CC68A4">
        <w:rPr>
          <w:rFonts w:ascii="Arial" w:hAnsi="Arial" w:cs="Arial"/>
          <w:sz w:val="24"/>
          <w:szCs w:val="24"/>
        </w:rPr>
        <w:t xml:space="preserve"> </w:t>
      </w:r>
      <w:r w:rsidR="00CC68A4" w:rsidRPr="00CC68A4">
        <w:rPr>
          <w:rFonts w:ascii="Arial" w:hAnsi="Arial" w:cs="Arial"/>
          <w:bCs/>
          <w:sz w:val="24"/>
          <w:szCs w:val="24"/>
        </w:rPr>
        <w:t>las servidoras y servidores públicos podrán solicitar su registro en una lista de espera. Las solicitudes en espera se tramitarán en estricto orden cronológico de presentación, conforme a la existencia de vacantes.</w:t>
      </w:r>
    </w:p>
    <w:p w:rsidR="00CC68A4" w:rsidRPr="00CC68A4" w:rsidRDefault="009D7E74"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26</w:t>
      </w:r>
      <w:r w:rsidR="00CC68A4" w:rsidRPr="00CC68A4">
        <w:rPr>
          <w:rFonts w:ascii="Arial" w:hAnsi="Arial" w:cs="Arial"/>
          <w:b/>
          <w:bCs/>
          <w:sz w:val="24"/>
          <w:szCs w:val="24"/>
        </w:rPr>
        <w:t>.</w:t>
      </w:r>
      <w:r w:rsidR="00CC68A4" w:rsidRPr="00CC68A4">
        <w:rPr>
          <w:rFonts w:ascii="Arial" w:hAnsi="Arial" w:cs="Arial"/>
          <w:bCs/>
          <w:sz w:val="24"/>
          <w:szCs w:val="24"/>
        </w:rPr>
        <w:t xml:space="preserve"> La persona responsable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dará respuesta por escrito a la solicitud de inscripción. En caso de que la o el menor haya sido aceptado, la servidora o servidor público, en un plazo que no exceda de diez días hábiles, contados a partir de la fecha en que fue notificado de la aceptación, deberá entregar la siguiente documentación a la persona responsable del área</w:t>
      </w:r>
      <w:r w:rsidR="00202934">
        <w:rPr>
          <w:rFonts w:ascii="Arial" w:hAnsi="Arial" w:cs="Arial"/>
          <w:bCs/>
          <w:sz w:val="24"/>
          <w:szCs w:val="24"/>
        </w:rPr>
        <w:t xml:space="preserve"> infantil</w:t>
      </w:r>
      <w:r w:rsidR="00CC68A4" w:rsidRPr="00CC68A4">
        <w:rPr>
          <w:rFonts w:ascii="Arial" w:hAnsi="Arial" w:cs="Arial"/>
          <w:bCs/>
          <w:sz w:val="24"/>
          <w:szCs w:val="24"/>
        </w:rPr>
        <w:t>:</w:t>
      </w:r>
    </w:p>
    <w:p w:rsidR="00CC68A4" w:rsidRPr="00CC68A4" w:rsidRDefault="00CC68A4" w:rsidP="00CC68A4">
      <w:pPr>
        <w:numPr>
          <w:ilvl w:val="0"/>
          <w:numId w:val="9"/>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 xml:space="preserve">En su caso, actualizar los documentos señalados en las fracciones </w:t>
      </w:r>
      <w:proofErr w:type="spellStart"/>
      <w:r w:rsidRPr="00CC68A4">
        <w:rPr>
          <w:rFonts w:ascii="Arial" w:hAnsi="Arial" w:cs="Arial"/>
          <w:bCs/>
          <w:sz w:val="24"/>
          <w:szCs w:val="24"/>
        </w:rPr>
        <w:t>IIl</w:t>
      </w:r>
      <w:proofErr w:type="spellEnd"/>
      <w:r w:rsidRPr="00CC68A4">
        <w:rPr>
          <w:rFonts w:ascii="Arial" w:hAnsi="Arial" w:cs="Arial"/>
          <w:bCs/>
          <w:sz w:val="24"/>
          <w:szCs w:val="24"/>
        </w:rPr>
        <w:t>, IV, V y VI, del artículo 2</w:t>
      </w:r>
      <w:r w:rsidR="001367AF">
        <w:rPr>
          <w:rFonts w:ascii="Arial" w:hAnsi="Arial" w:cs="Arial"/>
          <w:bCs/>
          <w:sz w:val="24"/>
          <w:szCs w:val="24"/>
        </w:rPr>
        <w:t>2</w:t>
      </w:r>
      <w:r w:rsidRPr="00CC68A4">
        <w:rPr>
          <w:rFonts w:ascii="Arial" w:hAnsi="Arial" w:cs="Arial"/>
          <w:bCs/>
          <w:sz w:val="24"/>
          <w:szCs w:val="24"/>
        </w:rPr>
        <w:t xml:space="preserve"> de estos Lineamientos, que entregó al llenar su solicitud;</w:t>
      </w:r>
    </w:p>
    <w:p w:rsidR="00CC68A4" w:rsidRPr="00CC68A4" w:rsidRDefault="00CC68A4" w:rsidP="00CC68A4">
      <w:pPr>
        <w:numPr>
          <w:ilvl w:val="0"/>
          <w:numId w:val="9"/>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Dos fotografías de la o el menor, recientes, tamaño infantil y a color;</w:t>
      </w:r>
    </w:p>
    <w:p w:rsidR="00CC68A4" w:rsidRPr="00CC68A4" w:rsidRDefault="00CC68A4" w:rsidP="00CC68A4">
      <w:pPr>
        <w:numPr>
          <w:ilvl w:val="0"/>
          <w:numId w:val="9"/>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Dos fotografías de la madre e igual número del padre, recientes, tamaño infantil, a color;</w:t>
      </w:r>
    </w:p>
    <w:p w:rsidR="00CC68A4" w:rsidRDefault="00CC68A4" w:rsidP="00CC68A4">
      <w:pPr>
        <w:numPr>
          <w:ilvl w:val="0"/>
          <w:numId w:val="9"/>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 xml:space="preserve">Designación por escrito de dos personas mayores de edad, a quienes se autorice para entregar y recoger a la o el menor en sustitución de la persona beneficiaria del servicio. En dicho escrito deberá constar la </w:t>
      </w:r>
      <w:r w:rsidRPr="00CC68A4">
        <w:rPr>
          <w:rFonts w:ascii="Arial" w:hAnsi="Arial" w:cs="Arial"/>
          <w:bCs/>
          <w:sz w:val="24"/>
          <w:szCs w:val="24"/>
        </w:rPr>
        <w:lastRenderedPageBreak/>
        <w:t>aceptación y firma de la persona designada, su domicilio y número telefónico, dos fotografías recientes, a color y tamaño infantil, así como copia de identificación oficial de cada persona autorizada, para la expedición de las credenciales que les acrediten la posibilidad de entregar y recoger a la o el menor;</w:t>
      </w:r>
    </w:p>
    <w:p w:rsidR="00CC68A4" w:rsidRPr="00CC68A4" w:rsidRDefault="00CC68A4" w:rsidP="00CC68A4">
      <w:pPr>
        <w:numPr>
          <w:ilvl w:val="0"/>
          <w:numId w:val="9"/>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Los demás que llegara a determinar la Comisión de Administración.</w:t>
      </w:r>
    </w:p>
    <w:p w:rsidR="00CC68A4" w:rsidRPr="00CC68A4" w:rsidRDefault="00CC68A4" w:rsidP="00CC68A4">
      <w:pPr>
        <w:autoSpaceDE w:val="0"/>
        <w:autoSpaceDN w:val="0"/>
        <w:adjustRightInd w:val="0"/>
        <w:spacing w:after="120" w:line="360" w:lineRule="auto"/>
        <w:jc w:val="both"/>
        <w:rPr>
          <w:rFonts w:ascii="Arial" w:hAnsi="Arial" w:cs="Arial"/>
          <w:bCs/>
          <w:sz w:val="24"/>
          <w:szCs w:val="24"/>
        </w:rPr>
      </w:pPr>
    </w:p>
    <w:p w:rsidR="00CC68A4" w:rsidRPr="00CC68A4" w:rsidRDefault="00CC68A4" w:rsidP="00CC68A4">
      <w:pPr>
        <w:autoSpaceDE w:val="0"/>
        <w:autoSpaceDN w:val="0"/>
        <w:adjustRightInd w:val="0"/>
        <w:spacing w:after="120" w:line="360" w:lineRule="auto"/>
        <w:jc w:val="both"/>
        <w:rPr>
          <w:rFonts w:ascii="Arial" w:hAnsi="Arial" w:cs="Arial"/>
          <w:bCs/>
          <w:sz w:val="24"/>
          <w:szCs w:val="24"/>
        </w:rPr>
      </w:pPr>
      <w:r w:rsidRPr="00E8146C">
        <w:rPr>
          <w:rFonts w:ascii="Arial" w:hAnsi="Arial" w:cs="Arial"/>
          <w:b/>
          <w:bCs/>
          <w:sz w:val="24"/>
          <w:szCs w:val="24"/>
        </w:rPr>
        <w:t>Artículo 2</w:t>
      </w:r>
      <w:r w:rsidR="001367AF">
        <w:rPr>
          <w:rFonts w:ascii="Arial" w:hAnsi="Arial" w:cs="Arial"/>
          <w:b/>
          <w:bCs/>
          <w:sz w:val="24"/>
          <w:szCs w:val="24"/>
        </w:rPr>
        <w:t>7</w:t>
      </w:r>
      <w:r w:rsidRPr="00CC68A4">
        <w:rPr>
          <w:rFonts w:ascii="Arial" w:hAnsi="Arial" w:cs="Arial"/>
          <w:bCs/>
          <w:sz w:val="24"/>
          <w:szCs w:val="24"/>
        </w:rPr>
        <w:t xml:space="preserve">. </w:t>
      </w:r>
      <w:r w:rsidR="00DE4B8C">
        <w:rPr>
          <w:rFonts w:ascii="Arial" w:hAnsi="Arial" w:cs="Arial"/>
          <w:bCs/>
          <w:sz w:val="24"/>
          <w:szCs w:val="24"/>
        </w:rPr>
        <w:t>Con el propósito de identificar el estado de salud de las y los menores, l</w:t>
      </w:r>
      <w:r w:rsidRPr="00CC68A4">
        <w:rPr>
          <w:rFonts w:ascii="Arial" w:hAnsi="Arial" w:cs="Arial"/>
          <w:bCs/>
          <w:sz w:val="24"/>
          <w:szCs w:val="24"/>
        </w:rPr>
        <w:t>a servidora o servidor público, en un plazo que no exceda de diez días hábiles, contados a partir de la fecha en que fue notificado de la aceptación, deberá entregar la siguiente documentación a la o el pediatra del servicio médico adscrito al área</w:t>
      </w:r>
      <w:r w:rsidR="00202934">
        <w:rPr>
          <w:rFonts w:ascii="Arial" w:hAnsi="Arial" w:cs="Arial"/>
          <w:bCs/>
          <w:sz w:val="24"/>
          <w:szCs w:val="24"/>
        </w:rPr>
        <w:t xml:space="preserve"> infantil</w:t>
      </w:r>
      <w:r w:rsidRPr="00CC68A4">
        <w:rPr>
          <w:rFonts w:ascii="Arial" w:hAnsi="Arial" w:cs="Arial"/>
          <w:bCs/>
          <w:sz w:val="24"/>
          <w:szCs w:val="24"/>
        </w:rPr>
        <w:t>.</w:t>
      </w:r>
    </w:p>
    <w:p w:rsidR="00CC68A4" w:rsidRPr="00CC68A4" w:rsidRDefault="00CC68A4" w:rsidP="00CC68A4">
      <w:pPr>
        <w:numPr>
          <w:ilvl w:val="0"/>
          <w:numId w:val="10"/>
        </w:numPr>
        <w:autoSpaceDE w:val="0"/>
        <w:autoSpaceDN w:val="0"/>
        <w:adjustRightInd w:val="0"/>
        <w:spacing w:line="360" w:lineRule="auto"/>
        <w:ind w:left="709" w:hanging="357"/>
        <w:contextualSpacing/>
        <w:jc w:val="both"/>
        <w:rPr>
          <w:rFonts w:ascii="Arial" w:hAnsi="Arial" w:cs="Arial"/>
          <w:bCs/>
          <w:sz w:val="24"/>
          <w:szCs w:val="24"/>
        </w:rPr>
      </w:pPr>
      <w:r w:rsidRPr="00CC68A4">
        <w:rPr>
          <w:rFonts w:ascii="Arial" w:hAnsi="Arial" w:cs="Arial"/>
          <w:bCs/>
          <w:sz w:val="24"/>
          <w:szCs w:val="24"/>
        </w:rPr>
        <w:t>Cartilla Nacional de Vacunación actualizada de la o el menor, donde conste que el esquema de vacunación está cubierto al día de solicitud del servicio;</w:t>
      </w:r>
    </w:p>
    <w:p w:rsidR="00CC68A4" w:rsidRPr="00CC68A4" w:rsidRDefault="00CC68A4" w:rsidP="00CC68A4">
      <w:pPr>
        <w:numPr>
          <w:ilvl w:val="0"/>
          <w:numId w:val="10"/>
        </w:numPr>
        <w:autoSpaceDE w:val="0"/>
        <w:autoSpaceDN w:val="0"/>
        <w:adjustRightInd w:val="0"/>
        <w:spacing w:line="360" w:lineRule="auto"/>
        <w:ind w:left="709" w:hanging="283"/>
        <w:contextualSpacing/>
        <w:jc w:val="both"/>
        <w:rPr>
          <w:rFonts w:ascii="Arial" w:hAnsi="Arial" w:cs="Arial"/>
          <w:bCs/>
          <w:sz w:val="24"/>
          <w:szCs w:val="24"/>
        </w:rPr>
      </w:pPr>
      <w:r w:rsidRPr="00CC68A4">
        <w:rPr>
          <w:rFonts w:ascii="Arial" w:hAnsi="Arial" w:cs="Arial"/>
          <w:bCs/>
          <w:sz w:val="24"/>
          <w:szCs w:val="24"/>
        </w:rPr>
        <w:t>Resultados de los análisis de laboratorio practicados a la o el menor, con una antigüedad no mayor a veinte días previos a su presentación, con resultados referentes a:</w:t>
      </w:r>
    </w:p>
    <w:p w:rsidR="00CC68A4" w:rsidRPr="00CC68A4" w:rsidRDefault="00CC68A4" w:rsidP="00CC68A4">
      <w:pPr>
        <w:autoSpaceDE w:val="0"/>
        <w:autoSpaceDN w:val="0"/>
        <w:adjustRightInd w:val="0"/>
        <w:spacing w:line="240" w:lineRule="auto"/>
        <w:ind w:left="1559" w:hanging="425"/>
        <w:jc w:val="both"/>
        <w:rPr>
          <w:rFonts w:ascii="Arial" w:hAnsi="Arial" w:cs="Arial"/>
          <w:bCs/>
          <w:sz w:val="24"/>
          <w:szCs w:val="24"/>
        </w:rPr>
      </w:pPr>
      <w:r w:rsidRPr="00CC68A4">
        <w:rPr>
          <w:rFonts w:ascii="Arial" w:hAnsi="Arial" w:cs="Arial"/>
          <w:bCs/>
          <w:sz w:val="24"/>
          <w:szCs w:val="24"/>
        </w:rPr>
        <w:t>a)</w:t>
      </w:r>
      <w:r w:rsidRPr="00CC68A4">
        <w:rPr>
          <w:rFonts w:ascii="Arial" w:hAnsi="Arial" w:cs="Arial"/>
          <w:bCs/>
          <w:sz w:val="24"/>
          <w:szCs w:val="24"/>
        </w:rPr>
        <w:tab/>
        <w:t>Exudado faríngeo;</w:t>
      </w:r>
    </w:p>
    <w:p w:rsidR="00CC68A4" w:rsidRPr="00CC68A4" w:rsidRDefault="00CC68A4" w:rsidP="00CC68A4">
      <w:pPr>
        <w:autoSpaceDE w:val="0"/>
        <w:autoSpaceDN w:val="0"/>
        <w:adjustRightInd w:val="0"/>
        <w:spacing w:line="240" w:lineRule="auto"/>
        <w:ind w:left="1559" w:hanging="425"/>
        <w:jc w:val="both"/>
        <w:rPr>
          <w:rFonts w:ascii="Arial" w:hAnsi="Arial" w:cs="Arial"/>
          <w:bCs/>
          <w:sz w:val="24"/>
          <w:szCs w:val="24"/>
        </w:rPr>
      </w:pPr>
      <w:r w:rsidRPr="00CC68A4">
        <w:rPr>
          <w:rFonts w:ascii="Arial" w:hAnsi="Arial" w:cs="Arial"/>
          <w:bCs/>
          <w:sz w:val="24"/>
          <w:szCs w:val="24"/>
        </w:rPr>
        <w:t>b)</w:t>
      </w:r>
      <w:r w:rsidRPr="00CC68A4">
        <w:rPr>
          <w:rFonts w:ascii="Arial" w:hAnsi="Arial" w:cs="Arial"/>
          <w:bCs/>
          <w:sz w:val="24"/>
          <w:szCs w:val="24"/>
        </w:rPr>
        <w:tab/>
        <w:t>Examen general de orina;</w:t>
      </w:r>
    </w:p>
    <w:p w:rsidR="00CC68A4" w:rsidRPr="00CC68A4" w:rsidRDefault="00CC68A4" w:rsidP="00CC68A4">
      <w:pPr>
        <w:autoSpaceDE w:val="0"/>
        <w:autoSpaceDN w:val="0"/>
        <w:adjustRightInd w:val="0"/>
        <w:spacing w:line="240" w:lineRule="auto"/>
        <w:ind w:left="1559" w:hanging="425"/>
        <w:jc w:val="both"/>
        <w:rPr>
          <w:rFonts w:ascii="Arial" w:hAnsi="Arial" w:cs="Arial"/>
          <w:bCs/>
          <w:sz w:val="24"/>
          <w:szCs w:val="24"/>
        </w:rPr>
      </w:pPr>
      <w:r w:rsidRPr="00CC68A4">
        <w:rPr>
          <w:rFonts w:ascii="Arial" w:hAnsi="Arial" w:cs="Arial"/>
          <w:bCs/>
          <w:sz w:val="24"/>
          <w:szCs w:val="24"/>
        </w:rPr>
        <w:t>c)</w:t>
      </w:r>
      <w:r w:rsidRPr="00CC68A4">
        <w:rPr>
          <w:rFonts w:ascii="Arial" w:hAnsi="Arial" w:cs="Arial"/>
          <w:bCs/>
          <w:sz w:val="24"/>
          <w:szCs w:val="24"/>
        </w:rPr>
        <w:tab/>
        <w:t>Estudio coproparasitoscópico en serie de tres días;</w:t>
      </w:r>
    </w:p>
    <w:p w:rsidR="00CC68A4" w:rsidRPr="00CC68A4" w:rsidRDefault="00CC68A4" w:rsidP="00CC68A4">
      <w:pPr>
        <w:autoSpaceDE w:val="0"/>
        <w:autoSpaceDN w:val="0"/>
        <w:adjustRightInd w:val="0"/>
        <w:spacing w:line="240" w:lineRule="auto"/>
        <w:ind w:left="1559" w:hanging="425"/>
        <w:jc w:val="both"/>
        <w:rPr>
          <w:rFonts w:ascii="Arial" w:hAnsi="Arial" w:cs="Arial"/>
          <w:bCs/>
          <w:sz w:val="24"/>
          <w:szCs w:val="24"/>
        </w:rPr>
      </w:pPr>
      <w:r w:rsidRPr="00CC68A4">
        <w:rPr>
          <w:rFonts w:ascii="Arial" w:hAnsi="Arial" w:cs="Arial"/>
          <w:bCs/>
          <w:sz w:val="24"/>
          <w:szCs w:val="24"/>
        </w:rPr>
        <w:t>d)</w:t>
      </w:r>
      <w:r w:rsidRPr="00CC68A4">
        <w:rPr>
          <w:rFonts w:ascii="Arial" w:hAnsi="Arial" w:cs="Arial"/>
          <w:bCs/>
          <w:sz w:val="24"/>
          <w:szCs w:val="24"/>
        </w:rPr>
        <w:tab/>
        <w:t>Biometría hemática;</w:t>
      </w:r>
    </w:p>
    <w:p w:rsidR="00CC68A4" w:rsidRPr="00CC68A4" w:rsidRDefault="00CC68A4" w:rsidP="00CC68A4">
      <w:pPr>
        <w:autoSpaceDE w:val="0"/>
        <w:autoSpaceDN w:val="0"/>
        <w:adjustRightInd w:val="0"/>
        <w:spacing w:after="120" w:line="360" w:lineRule="auto"/>
        <w:ind w:left="426" w:firstLine="708"/>
        <w:jc w:val="both"/>
        <w:rPr>
          <w:rFonts w:ascii="Arial" w:hAnsi="Arial" w:cs="Arial"/>
          <w:bCs/>
          <w:sz w:val="24"/>
          <w:szCs w:val="24"/>
        </w:rPr>
      </w:pPr>
      <w:r w:rsidRPr="00CC68A4">
        <w:rPr>
          <w:rFonts w:ascii="Arial" w:hAnsi="Arial" w:cs="Arial"/>
          <w:bCs/>
          <w:sz w:val="24"/>
          <w:szCs w:val="24"/>
        </w:rPr>
        <w:t>e)</w:t>
      </w:r>
      <w:r w:rsidRPr="00CC68A4">
        <w:rPr>
          <w:rFonts w:ascii="Arial" w:hAnsi="Arial" w:cs="Arial"/>
          <w:bCs/>
          <w:sz w:val="24"/>
          <w:szCs w:val="24"/>
        </w:rPr>
        <w:tab/>
        <w:t>Grupo sanguíneo y factor RH.</w:t>
      </w:r>
    </w:p>
    <w:p w:rsidR="00CC68A4" w:rsidRPr="00CC68A4" w:rsidRDefault="00CC68A4" w:rsidP="00CC68A4">
      <w:pPr>
        <w:autoSpaceDE w:val="0"/>
        <w:autoSpaceDN w:val="0"/>
        <w:adjustRightInd w:val="0"/>
        <w:spacing w:line="360" w:lineRule="auto"/>
        <w:jc w:val="both"/>
        <w:rPr>
          <w:rFonts w:ascii="Arial" w:hAnsi="Arial" w:cs="Arial"/>
          <w:bCs/>
          <w:sz w:val="24"/>
          <w:szCs w:val="24"/>
        </w:rPr>
      </w:pPr>
      <w:bookmarkStart w:id="3" w:name="_Hlk514063534"/>
      <w:r w:rsidRPr="00CC68A4">
        <w:rPr>
          <w:rFonts w:ascii="Arial" w:hAnsi="Arial" w:cs="Arial"/>
          <w:bCs/>
          <w:sz w:val="24"/>
          <w:szCs w:val="24"/>
        </w:rPr>
        <w:t xml:space="preserve">Los resultados de los análisis </w:t>
      </w:r>
      <w:bookmarkEnd w:id="3"/>
      <w:r w:rsidRPr="00CC68A4">
        <w:rPr>
          <w:rFonts w:ascii="Arial" w:hAnsi="Arial" w:cs="Arial"/>
          <w:bCs/>
          <w:sz w:val="24"/>
          <w:szCs w:val="24"/>
        </w:rPr>
        <w:t>se entregarán en original, deberán estar fechados, constar en papel membretado del laboratorio, con razón social, resultados desglosados, firma del responsable del laboratorio y sello.</w:t>
      </w:r>
    </w:p>
    <w:p w:rsidR="00CC68A4" w:rsidRPr="00CC68A4" w:rsidRDefault="00CC68A4" w:rsidP="00CC68A4">
      <w:pPr>
        <w:numPr>
          <w:ilvl w:val="0"/>
          <w:numId w:val="10"/>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lastRenderedPageBreak/>
        <w:t>Escrito firmado por la servidora o servidor público, en el cual autorice que se practiquen curaciones de urgencia a la o el menor y su traslado a una unidad médica, en caso de ser necesario;</w:t>
      </w:r>
    </w:p>
    <w:p w:rsidR="00CC68A4" w:rsidRPr="00CC68A4" w:rsidRDefault="00CC68A4" w:rsidP="00CC68A4">
      <w:pPr>
        <w:numPr>
          <w:ilvl w:val="0"/>
          <w:numId w:val="10"/>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Escrito deslindando de responsabilidades al Tribunal Electoral y a su personal, si la o el menor se encuentra bajo control médico en virtud de algún padecimiento sujeto a tratamiento, sobre el cual no haya proporcionado información al servicio médico del área</w:t>
      </w:r>
      <w:r w:rsidR="00202934">
        <w:rPr>
          <w:rFonts w:ascii="Arial" w:hAnsi="Arial" w:cs="Arial"/>
          <w:bCs/>
          <w:sz w:val="24"/>
          <w:szCs w:val="24"/>
        </w:rPr>
        <w:t xml:space="preserve"> infantil</w:t>
      </w:r>
      <w:r w:rsidRPr="00CC68A4">
        <w:rPr>
          <w:rFonts w:ascii="Arial" w:hAnsi="Arial" w:cs="Arial"/>
          <w:bCs/>
          <w:sz w:val="24"/>
          <w:szCs w:val="24"/>
        </w:rPr>
        <w:t>;</w:t>
      </w:r>
    </w:p>
    <w:p w:rsidR="00CC68A4" w:rsidRPr="00CC68A4" w:rsidRDefault="00CC68A4" w:rsidP="00CC68A4">
      <w:pPr>
        <w:numPr>
          <w:ilvl w:val="0"/>
          <w:numId w:val="10"/>
        </w:numPr>
        <w:autoSpaceDE w:val="0"/>
        <w:autoSpaceDN w:val="0"/>
        <w:adjustRightInd w:val="0"/>
        <w:spacing w:after="200" w:line="360" w:lineRule="auto"/>
        <w:contextualSpacing/>
        <w:jc w:val="both"/>
        <w:rPr>
          <w:rFonts w:ascii="Arial" w:hAnsi="Arial" w:cs="Arial"/>
          <w:bCs/>
          <w:sz w:val="24"/>
          <w:szCs w:val="24"/>
        </w:rPr>
      </w:pPr>
      <w:r w:rsidRPr="00CC68A4">
        <w:rPr>
          <w:rFonts w:ascii="Arial" w:hAnsi="Arial" w:cs="Arial"/>
          <w:bCs/>
          <w:sz w:val="24"/>
          <w:szCs w:val="24"/>
        </w:rPr>
        <w:t>Para el ingreso de una o un menor con discapacidad se deberá presentar un certificado de reconocimiento y calificación de discapacidad con validez nacional.</w:t>
      </w:r>
    </w:p>
    <w:p w:rsidR="00CC68A4" w:rsidRPr="00CC68A4" w:rsidRDefault="004F6447" w:rsidP="00CC68A4">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Una vez que e</w:t>
      </w:r>
      <w:r w:rsidR="00CC68A4" w:rsidRPr="00CC68A4">
        <w:rPr>
          <w:rFonts w:ascii="Arial" w:hAnsi="Arial" w:cs="Arial"/>
          <w:bCs/>
          <w:sz w:val="24"/>
          <w:szCs w:val="24"/>
        </w:rPr>
        <w:t>l C</w:t>
      </w:r>
      <w:r>
        <w:rPr>
          <w:rFonts w:ascii="Arial" w:hAnsi="Arial" w:cs="Arial"/>
          <w:bCs/>
          <w:sz w:val="24"/>
          <w:szCs w:val="24"/>
        </w:rPr>
        <w:t>onsejo Técnico Consultivo valore</w:t>
      </w:r>
      <w:r w:rsidR="00CC68A4" w:rsidRPr="00CC68A4">
        <w:rPr>
          <w:rFonts w:ascii="Arial" w:hAnsi="Arial" w:cs="Arial"/>
          <w:bCs/>
          <w:sz w:val="24"/>
          <w:szCs w:val="24"/>
        </w:rPr>
        <w:t xml:space="preserve"> la información proporcionada para determinar si se cuenta con los medios adecuados para la atención de la o el menor; la resolución que adopte será informada por escrito a la servidora o servidor público.</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28</w:t>
      </w:r>
      <w:r w:rsidR="00CC68A4" w:rsidRPr="00CC68A4">
        <w:rPr>
          <w:rFonts w:ascii="Arial" w:hAnsi="Arial" w:cs="Arial"/>
          <w:b/>
          <w:bCs/>
          <w:sz w:val="24"/>
          <w:szCs w:val="24"/>
        </w:rPr>
        <w:t>.</w:t>
      </w:r>
      <w:r w:rsidR="00CC68A4" w:rsidRPr="00CC68A4">
        <w:rPr>
          <w:rFonts w:ascii="Arial" w:hAnsi="Arial" w:cs="Arial"/>
          <w:bCs/>
          <w:sz w:val="24"/>
          <w:szCs w:val="24"/>
        </w:rPr>
        <w:t xml:space="preserve"> La persona beneficiaria deberá presentar a la o el menor en el espacio médico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en la fecha y hora indicada para la elaboración de la historia clínica y realización del examen médico correspondiente.</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29</w:t>
      </w:r>
      <w:r w:rsidR="00CC68A4" w:rsidRPr="00CC68A4">
        <w:rPr>
          <w:rFonts w:ascii="Arial" w:hAnsi="Arial" w:cs="Arial"/>
          <w:b/>
          <w:bCs/>
          <w:sz w:val="24"/>
          <w:szCs w:val="24"/>
        </w:rPr>
        <w:t>.</w:t>
      </w:r>
      <w:r w:rsidR="00CC68A4" w:rsidRPr="00CC68A4">
        <w:rPr>
          <w:rFonts w:ascii="Arial" w:hAnsi="Arial" w:cs="Arial"/>
          <w:bCs/>
          <w:sz w:val="24"/>
          <w:szCs w:val="24"/>
        </w:rPr>
        <w:t xml:space="preserve"> La persona beneficiaria es responsable de la veracidad de la información proporcionada al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en caso de no proporcionar información veraz, le será cancelado el servicio.</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30</w:t>
      </w:r>
      <w:r w:rsidR="00CC68A4" w:rsidRPr="00CC68A4">
        <w:rPr>
          <w:rFonts w:ascii="Arial" w:hAnsi="Arial" w:cs="Arial"/>
          <w:b/>
          <w:bCs/>
          <w:sz w:val="24"/>
          <w:szCs w:val="24"/>
        </w:rPr>
        <w:t>.</w:t>
      </w:r>
      <w:r w:rsidR="00CC68A4" w:rsidRPr="00CC68A4">
        <w:rPr>
          <w:rFonts w:ascii="Arial" w:hAnsi="Arial" w:cs="Arial"/>
          <w:bCs/>
          <w:sz w:val="24"/>
          <w:szCs w:val="24"/>
        </w:rPr>
        <w:t xml:space="preserve"> Durante la inscripción o antes del inicio de las actividades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se entregarán a la persona beneficiaria del servicio las indicaciones y especificaciones para la prestación del servicio, sin demérito de que con posterioridad se puedan modificar o realizar nuevas solicitudes.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31</w:t>
      </w:r>
      <w:r w:rsidR="00CC68A4" w:rsidRPr="00CC68A4">
        <w:rPr>
          <w:rFonts w:ascii="Arial" w:hAnsi="Arial" w:cs="Arial"/>
          <w:b/>
          <w:bCs/>
          <w:sz w:val="24"/>
          <w:szCs w:val="24"/>
        </w:rPr>
        <w:t>.</w:t>
      </w:r>
      <w:r w:rsidR="00CC68A4" w:rsidRPr="00CC68A4">
        <w:rPr>
          <w:rFonts w:ascii="Arial" w:hAnsi="Arial" w:cs="Arial"/>
          <w:bCs/>
          <w:sz w:val="24"/>
          <w:szCs w:val="24"/>
        </w:rPr>
        <w:t xml:space="preserve"> La persona responsable del área </w:t>
      </w:r>
      <w:r w:rsidR="00202934">
        <w:rPr>
          <w:rFonts w:ascii="Arial" w:hAnsi="Arial" w:cs="Arial"/>
          <w:bCs/>
          <w:sz w:val="24"/>
          <w:szCs w:val="24"/>
        </w:rPr>
        <w:t xml:space="preserve">infantil </w:t>
      </w:r>
      <w:r w:rsidR="00CC68A4" w:rsidRPr="00CC68A4">
        <w:rPr>
          <w:rFonts w:ascii="Arial" w:hAnsi="Arial" w:cs="Arial"/>
          <w:bCs/>
          <w:sz w:val="24"/>
          <w:szCs w:val="24"/>
        </w:rPr>
        <w:t xml:space="preserve">integrará, resguardará y mantendrá actualizado un expediente por cada niña o niño inscrito, con la información recabada durante la inscripción, excepción hecha de la información </w:t>
      </w:r>
      <w:r w:rsidR="00CC68A4" w:rsidRPr="00CC68A4">
        <w:rPr>
          <w:rFonts w:ascii="Arial" w:hAnsi="Arial" w:cs="Arial"/>
          <w:bCs/>
          <w:sz w:val="24"/>
          <w:szCs w:val="24"/>
        </w:rPr>
        <w:lastRenderedPageBreak/>
        <w:t>médica, tanto de las solicitudes aceptadas como de aquellas que fueron denegadas, así c</w:t>
      </w:r>
      <w:r w:rsidR="00202934">
        <w:rPr>
          <w:rFonts w:ascii="Arial" w:hAnsi="Arial" w:cs="Arial"/>
          <w:bCs/>
          <w:sz w:val="24"/>
          <w:szCs w:val="24"/>
        </w:rPr>
        <w:t xml:space="preserve">omo la generada en </w:t>
      </w:r>
      <w:r w:rsidR="00CC68A4" w:rsidRPr="00CC68A4">
        <w:rPr>
          <w:rFonts w:ascii="Arial" w:hAnsi="Arial" w:cs="Arial"/>
          <w:bCs/>
          <w:sz w:val="24"/>
          <w:szCs w:val="24"/>
        </w:rPr>
        <w:t>l</w:t>
      </w:r>
      <w:r w:rsidR="00202934">
        <w:rPr>
          <w:rFonts w:ascii="Arial" w:hAnsi="Arial" w:cs="Arial"/>
          <w:bCs/>
          <w:sz w:val="24"/>
          <w:szCs w:val="24"/>
        </w:rPr>
        <w:t>a</w:t>
      </w:r>
      <w:r w:rsidR="00CC68A4" w:rsidRPr="00CC68A4">
        <w:rPr>
          <w:rFonts w:ascii="Arial" w:hAnsi="Arial" w:cs="Arial"/>
          <w:bCs/>
          <w:sz w:val="24"/>
          <w:szCs w:val="24"/>
        </w:rPr>
        <w:t xml:space="preserve"> </w:t>
      </w:r>
      <w:r w:rsidR="00202934">
        <w:rPr>
          <w:rFonts w:ascii="Arial" w:hAnsi="Arial" w:cs="Arial"/>
          <w:bCs/>
          <w:sz w:val="24"/>
          <w:szCs w:val="24"/>
        </w:rPr>
        <w:t>misma</w:t>
      </w:r>
      <w:r w:rsidR="00CC68A4" w:rsidRPr="00CC68A4">
        <w:rPr>
          <w:rFonts w:ascii="Arial" w:hAnsi="Arial" w:cs="Arial"/>
          <w:bCs/>
          <w:sz w:val="24"/>
          <w:szCs w:val="24"/>
        </w:rPr>
        <w:t>; el expediente se conservará durante el tiempo que asistan al área</w:t>
      </w:r>
      <w:r w:rsidR="00202934">
        <w:rPr>
          <w:rFonts w:ascii="Arial" w:hAnsi="Arial" w:cs="Arial"/>
          <w:bCs/>
          <w:sz w:val="24"/>
          <w:szCs w:val="24"/>
        </w:rPr>
        <w:t xml:space="preserve"> infantil</w:t>
      </w:r>
      <w:r w:rsidR="00CC68A4" w:rsidRPr="00CC68A4">
        <w:rPr>
          <w:rFonts w:ascii="Arial" w:hAnsi="Arial" w:cs="Arial"/>
          <w:bCs/>
          <w:sz w:val="24"/>
          <w:szCs w:val="24"/>
        </w:rPr>
        <w:t xml:space="preserve"> y cinco años posteriores a su baja.</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32</w:t>
      </w:r>
      <w:r w:rsidR="00CC68A4" w:rsidRPr="00CC68A4">
        <w:rPr>
          <w:rFonts w:ascii="Arial" w:hAnsi="Arial" w:cs="Arial"/>
          <w:b/>
          <w:bCs/>
          <w:sz w:val="24"/>
          <w:szCs w:val="24"/>
        </w:rPr>
        <w:t>.</w:t>
      </w:r>
      <w:r w:rsidR="00CC68A4" w:rsidRPr="00CC68A4">
        <w:rPr>
          <w:rFonts w:ascii="Arial" w:hAnsi="Arial" w:cs="Arial"/>
          <w:bCs/>
          <w:sz w:val="24"/>
          <w:szCs w:val="24"/>
        </w:rPr>
        <w:t xml:space="preserve"> Los datos personales recopilados de las personas beneficiarias, así como de las y los menores, serán manejados y protegidos de conformidad con el aviso de privacidad del área infantil y con la normatividad aplicable en materia de transparencia y protección de datos personales.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33</w:t>
      </w:r>
      <w:r w:rsidR="00CC68A4" w:rsidRPr="00CC68A4">
        <w:rPr>
          <w:rFonts w:ascii="Arial" w:hAnsi="Arial" w:cs="Arial"/>
          <w:b/>
          <w:bCs/>
          <w:sz w:val="24"/>
          <w:szCs w:val="24"/>
        </w:rPr>
        <w:t>.</w:t>
      </w:r>
      <w:r w:rsidR="00CC68A4" w:rsidRPr="00CC68A4">
        <w:rPr>
          <w:rFonts w:ascii="Arial" w:hAnsi="Arial" w:cs="Arial"/>
          <w:bCs/>
          <w:sz w:val="24"/>
          <w:szCs w:val="24"/>
        </w:rPr>
        <w:t xml:space="preserve"> Se deberá impedir el acceso o permanencia en el área infantil durante el horario de servicio a toda persona ajena a</w:t>
      </w:r>
      <w:r w:rsidR="00B61EA7">
        <w:rPr>
          <w:rFonts w:ascii="Arial" w:hAnsi="Arial" w:cs="Arial"/>
          <w:bCs/>
          <w:sz w:val="24"/>
          <w:szCs w:val="24"/>
        </w:rPr>
        <w:t xml:space="preserve"> ésta</w:t>
      </w:r>
      <w:r w:rsidR="00CC68A4" w:rsidRPr="00CC68A4">
        <w:rPr>
          <w:rFonts w:ascii="Arial" w:hAnsi="Arial" w:cs="Arial"/>
          <w:bCs/>
          <w:sz w:val="24"/>
          <w:szCs w:val="24"/>
        </w:rPr>
        <w:t>, con excepción de quienes hagan uso del área de lactancia, quienes realicen actividades de verificación o autoridades o personal en ejercicio de sus facultades.</w:t>
      </w:r>
    </w:p>
    <w:p w:rsidR="00CC68A4" w:rsidRPr="00CC68A4" w:rsidRDefault="00CC68A4" w:rsidP="00CC68A4">
      <w:pPr>
        <w:autoSpaceDE w:val="0"/>
        <w:autoSpaceDN w:val="0"/>
        <w:adjustRightInd w:val="0"/>
        <w:spacing w:line="360" w:lineRule="auto"/>
        <w:jc w:val="center"/>
        <w:rPr>
          <w:rFonts w:ascii="Arial" w:hAnsi="Arial" w:cs="Arial"/>
          <w:b/>
          <w:bCs/>
          <w:sz w:val="24"/>
          <w:szCs w:val="24"/>
        </w:rPr>
      </w:pPr>
      <w:r w:rsidRPr="00CC68A4">
        <w:rPr>
          <w:rFonts w:ascii="Arial" w:hAnsi="Arial" w:cs="Arial"/>
          <w:b/>
          <w:bCs/>
          <w:sz w:val="24"/>
          <w:szCs w:val="24"/>
        </w:rPr>
        <w:t xml:space="preserve">Capítulo </w:t>
      </w:r>
      <w:proofErr w:type="spellStart"/>
      <w:r w:rsidRPr="00CC68A4">
        <w:rPr>
          <w:rFonts w:ascii="Arial" w:hAnsi="Arial" w:cs="Arial"/>
          <w:b/>
          <w:bCs/>
          <w:sz w:val="24"/>
          <w:szCs w:val="24"/>
        </w:rPr>
        <w:t>lll</w:t>
      </w:r>
      <w:proofErr w:type="spellEnd"/>
      <w:r w:rsidRPr="00CC68A4">
        <w:rPr>
          <w:rFonts w:ascii="Arial" w:hAnsi="Arial" w:cs="Arial"/>
          <w:b/>
          <w:bCs/>
          <w:sz w:val="24"/>
          <w:szCs w:val="24"/>
        </w:rPr>
        <w:t>. Recepción y entrega de las y los menores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34</w:t>
      </w:r>
      <w:r w:rsidR="00CC68A4" w:rsidRPr="00CC68A4">
        <w:rPr>
          <w:rFonts w:ascii="Arial" w:hAnsi="Arial" w:cs="Arial"/>
          <w:b/>
          <w:bCs/>
          <w:sz w:val="24"/>
          <w:szCs w:val="24"/>
        </w:rPr>
        <w:t>.</w:t>
      </w:r>
      <w:r w:rsidR="00CC68A4" w:rsidRPr="00CC68A4">
        <w:rPr>
          <w:rFonts w:ascii="Arial" w:hAnsi="Arial" w:cs="Arial"/>
          <w:bCs/>
          <w:sz w:val="24"/>
          <w:szCs w:val="24"/>
        </w:rPr>
        <w:t xml:space="preserve"> Las y los menores serán recibidos durante los días de servicio en la zona de acceso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en el horario que corresponda según el tipo de actividad. Acto seguido, la o el pediatra adscrito al área infantil, les efectuará el filtro sanitario. Si a juicio de la o el pediatra reúnen condiciones de salud e higiene necesarias para su ingreso y permanencia en </w:t>
      </w:r>
      <w:r w:rsidR="00B61EA7">
        <w:rPr>
          <w:rFonts w:ascii="Arial" w:hAnsi="Arial" w:cs="Arial"/>
          <w:bCs/>
          <w:sz w:val="24"/>
          <w:szCs w:val="24"/>
        </w:rPr>
        <w:t>la misma</w:t>
      </w:r>
      <w:r w:rsidR="00CC68A4" w:rsidRPr="00CC68A4">
        <w:rPr>
          <w:rFonts w:ascii="Arial" w:hAnsi="Arial" w:cs="Arial"/>
          <w:bCs/>
          <w:sz w:val="24"/>
          <w:szCs w:val="24"/>
        </w:rPr>
        <w:t>, les será autorizado el acceso.</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35</w:t>
      </w:r>
      <w:r w:rsidR="00CC68A4" w:rsidRPr="00CC68A4">
        <w:rPr>
          <w:rFonts w:ascii="Arial" w:hAnsi="Arial" w:cs="Arial"/>
          <w:b/>
          <w:bCs/>
          <w:sz w:val="24"/>
          <w:szCs w:val="24"/>
        </w:rPr>
        <w:t>.</w:t>
      </w:r>
      <w:r w:rsidR="00CC68A4" w:rsidRPr="00CC68A4">
        <w:rPr>
          <w:rFonts w:ascii="Arial" w:hAnsi="Arial" w:cs="Arial"/>
          <w:bCs/>
          <w:sz w:val="24"/>
          <w:szCs w:val="24"/>
        </w:rPr>
        <w:t xml:space="preserve"> Al momento en que se realice el filtro sanitario, la persona beneficiaria del servicio informará a la o el pediatra adscrito al área infantil las condiciones de salud de la o el menor durante las doce horas anteriores a su ingreso.</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36</w:t>
      </w:r>
      <w:r w:rsidR="00CC68A4" w:rsidRPr="00CC68A4">
        <w:rPr>
          <w:rFonts w:ascii="Arial" w:hAnsi="Arial" w:cs="Arial"/>
          <w:b/>
          <w:bCs/>
          <w:sz w:val="24"/>
          <w:szCs w:val="24"/>
        </w:rPr>
        <w:t>.</w:t>
      </w:r>
      <w:r w:rsidR="00CC68A4" w:rsidRPr="00CC68A4">
        <w:rPr>
          <w:rFonts w:ascii="Arial" w:hAnsi="Arial" w:cs="Arial"/>
          <w:bCs/>
          <w:sz w:val="24"/>
          <w:szCs w:val="24"/>
        </w:rPr>
        <w:t xml:space="preserve"> La persona beneficiaria del servicio deberá presentar a la o el menor aseado, con cabello limpio y peinado, uñas recortadas y limpias, cara, manos, ropa y calzado limpios.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lastRenderedPageBreak/>
        <w:t>Artículo 37</w:t>
      </w:r>
      <w:r w:rsidR="00CC68A4" w:rsidRPr="00CC68A4">
        <w:rPr>
          <w:rFonts w:ascii="Arial" w:hAnsi="Arial" w:cs="Arial"/>
          <w:b/>
          <w:bCs/>
          <w:sz w:val="24"/>
          <w:szCs w:val="24"/>
        </w:rPr>
        <w:t>.</w:t>
      </w:r>
      <w:r w:rsidR="00CC68A4" w:rsidRPr="00CC68A4">
        <w:rPr>
          <w:rFonts w:ascii="Arial" w:hAnsi="Arial" w:cs="Arial"/>
          <w:bCs/>
          <w:sz w:val="24"/>
          <w:szCs w:val="24"/>
        </w:rPr>
        <w:t xml:space="preserve"> Las y los menores serán presentados sin portar seguros o alfileres para sujetar la ropa, broches para el cabello, pasadores ni otro artículo que pueda resultar peligroso para las y los menores. Las personas beneficiarias del servicio deberán proveer lo necesario para cumplir con esta disposición.</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38</w:t>
      </w:r>
      <w:r w:rsidR="00CC68A4" w:rsidRPr="00CC68A4">
        <w:rPr>
          <w:rFonts w:ascii="Arial" w:hAnsi="Arial" w:cs="Arial"/>
          <w:b/>
          <w:bCs/>
          <w:sz w:val="24"/>
          <w:szCs w:val="24"/>
        </w:rPr>
        <w:t>.</w:t>
      </w:r>
      <w:r w:rsidR="00CC68A4" w:rsidRPr="00CC68A4">
        <w:rPr>
          <w:rFonts w:ascii="Arial" w:hAnsi="Arial" w:cs="Arial"/>
          <w:bCs/>
          <w:sz w:val="24"/>
          <w:szCs w:val="24"/>
        </w:rPr>
        <w:t xml:space="preserve"> Todos los accesorios y ropa de las o los menores deberán estar marcados con su nombre completo, utilizando etiquetas bordadas y cosidas en lugar visible. El Tribunal Electoral y su personal no serán responsables del extravío de prendas o bienes valiosos cuyo uso no esté autorizado en el interior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así como de aquellos bienes sin marcar o marcados erróneamente.</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39</w:t>
      </w:r>
      <w:r w:rsidR="00CC68A4" w:rsidRPr="00CC68A4">
        <w:rPr>
          <w:rFonts w:ascii="Arial" w:hAnsi="Arial" w:cs="Arial"/>
          <w:b/>
          <w:bCs/>
          <w:sz w:val="24"/>
          <w:szCs w:val="24"/>
        </w:rPr>
        <w:t>.</w:t>
      </w:r>
      <w:r w:rsidR="00CC68A4" w:rsidRPr="00CC68A4">
        <w:rPr>
          <w:rFonts w:ascii="Arial" w:hAnsi="Arial" w:cs="Arial"/>
          <w:bCs/>
          <w:sz w:val="24"/>
          <w:szCs w:val="24"/>
        </w:rPr>
        <w:t xml:space="preserve"> Las o los menores no podrán ingresar con juguetes o artículos no solicitados ni accesorios de valor, tales como esclavas, medallas, anillos, celulares, tab</w:t>
      </w:r>
      <w:r w:rsidR="00FC12B5">
        <w:rPr>
          <w:rFonts w:ascii="Arial" w:hAnsi="Arial" w:cs="Arial"/>
          <w:bCs/>
          <w:sz w:val="24"/>
          <w:szCs w:val="24"/>
        </w:rPr>
        <w:t>letas, computadoras portátiles,</w:t>
      </w:r>
      <w:r w:rsidR="00CC68A4" w:rsidRPr="00CC68A4">
        <w:rPr>
          <w:rFonts w:ascii="Arial" w:hAnsi="Arial" w:cs="Arial"/>
          <w:bCs/>
          <w:sz w:val="24"/>
          <w:szCs w:val="24"/>
        </w:rPr>
        <w:t xml:space="preserve"> videojuegos,</w:t>
      </w:r>
      <w:r w:rsidR="00FC12B5">
        <w:rPr>
          <w:rFonts w:ascii="Arial" w:hAnsi="Arial" w:cs="Arial"/>
          <w:bCs/>
          <w:sz w:val="24"/>
          <w:szCs w:val="24"/>
        </w:rPr>
        <w:t xml:space="preserve"> entre otros, </w:t>
      </w:r>
      <w:r w:rsidR="00CC68A4" w:rsidRPr="00CC68A4">
        <w:rPr>
          <w:rFonts w:ascii="Arial" w:hAnsi="Arial" w:cs="Arial"/>
          <w:bCs/>
          <w:sz w:val="24"/>
          <w:szCs w:val="24"/>
        </w:rPr>
        <w:t>con el fin de evitar accidentes o extravíos.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40</w:t>
      </w:r>
      <w:r w:rsidR="00CC68A4" w:rsidRPr="00CC68A4">
        <w:rPr>
          <w:rFonts w:ascii="Arial" w:hAnsi="Arial" w:cs="Arial"/>
          <w:b/>
          <w:bCs/>
          <w:sz w:val="24"/>
          <w:szCs w:val="24"/>
        </w:rPr>
        <w:t>.</w:t>
      </w:r>
      <w:r w:rsidR="00CC68A4" w:rsidRPr="00CC68A4">
        <w:rPr>
          <w:rFonts w:ascii="Arial" w:hAnsi="Arial" w:cs="Arial"/>
          <w:bCs/>
          <w:sz w:val="24"/>
          <w:szCs w:val="24"/>
        </w:rPr>
        <w:t xml:space="preserve"> Al finalizar las actividades el personal </w:t>
      </w:r>
      <w:bookmarkStart w:id="4" w:name="_Hlk513741899"/>
      <w:r w:rsidR="00CC68A4" w:rsidRPr="00CC68A4">
        <w:rPr>
          <w:rFonts w:ascii="Arial" w:hAnsi="Arial" w:cs="Arial"/>
          <w:bCs/>
          <w:sz w:val="24"/>
          <w:szCs w:val="24"/>
        </w:rPr>
        <w:t>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xml:space="preserve"> </w:t>
      </w:r>
      <w:bookmarkEnd w:id="4"/>
      <w:r w:rsidR="00CC68A4" w:rsidRPr="00CC68A4">
        <w:rPr>
          <w:rFonts w:ascii="Arial" w:hAnsi="Arial" w:cs="Arial"/>
          <w:bCs/>
          <w:sz w:val="24"/>
          <w:szCs w:val="24"/>
        </w:rPr>
        <w:t>informará a la persona beneficiaria del servicio o a la persona autorizada para recoger a la o el menor, los aspectos importantes ocurridos durante el día.</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41</w:t>
      </w:r>
      <w:r w:rsidR="00CC68A4" w:rsidRPr="00CC68A4">
        <w:rPr>
          <w:rFonts w:ascii="Arial" w:hAnsi="Arial" w:cs="Arial"/>
          <w:b/>
          <w:bCs/>
          <w:sz w:val="24"/>
          <w:szCs w:val="24"/>
        </w:rPr>
        <w:t>.</w:t>
      </w:r>
      <w:r w:rsidR="00CC68A4" w:rsidRPr="00CC68A4">
        <w:rPr>
          <w:rFonts w:ascii="Arial" w:hAnsi="Arial" w:cs="Arial"/>
          <w:bCs/>
          <w:sz w:val="24"/>
          <w:szCs w:val="24"/>
        </w:rPr>
        <w:t xml:space="preserve"> Para retirar a la o el menor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 la persona beneficiaria del servicio o persona autorizada deberá presentar la credencial que para ese fin se les haya proporcionado.</w:t>
      </w:r>
    </w:p>
    <w:p w:rsidR="00CC68A4" w:rsidRPr="00CC68A4" w:rsidRDefault="00CC68A4" w:rsidP="00CC68A4">
      <w:pPr>
        <w:autoSpaceDE w:val="0"/>
        <w:autoSpaceDN w:val="0"/>
        <w:adjustRightInd w:val="0"/>
        <w:spacing w:line="360" w:lineRule="auto"/>
        <w:jc w:val="both"/>
        <w:rPr>
          <w:rFonts w:ascii="Arial" w:hAnsi="Arial" w:cs="Arial"/>
          <w:bCs/>
          <w:sz w:val="24"/>
          <w:szCs w:val="24"/>
        </w:rPr>
      </w:pPr>
      <w:r w:rsidRPr="00CC68A4">
        <w:rPr>
          <w:rFonts w:ascii="Arial" w:hAnsi="Arial" w:cs="Arial"/>
          <w:bCs/>
          <w:sz w:val="24"/>
          <w:szCs w:val="24"/>
        </w:rPr>
        <w:t>Cuando la o el menor no sea recogido dentro de los diez minutos posteriores al horario de conclusión de servicio, o si la persona que se presente a recoger a la o el menor, se encuentra notoriamente en estado de ebriedad o bajo el influjo de alguna droga, enervante o tóxico, la persona responsable del área</w:t>
      </w:r>
      <w:r w:rsidR="00A90115">
        <w:rPr>
          <w:rFonts w:ascii="Arial" w:hAnsi="Arial" w:cs="Arial"/>
          <w:bCs/>
          <w:sz w:val="24"/>
          <w:szCs w:val="24"/>
        </w:rPr>
        <w:t xml:space="preserve"> </w:t>
      </w:r>
      <w:r w:rsidR="00A90115">
        <w:rPr>
          <w:rFonts w:ascii="Arial" w:hAnsi="Arial" w:cs="Arial"/>
          <w:sz w:val="24"/>
          <w:szCs w:val="24"/>
        </w:rPr>
        <w:t>infantil</w:t>
      </w:r>
      <w:r w:rsidRPr="00CC68A4">
        <w:rPr>
          <w:rFonts w:ascii="Arial" w:hAnsi="Arial" w:cs="Arial"/>
          <w:bCs/>
          <w:sz w:val="24"/>
          <w:szCs w:val="24"/>
        </w:rPr>
        <w:t xml:space="preserve"> </w:t>
      </w:r>
      <w:r w:rsidR="00B50E39">
        <w:rPr>
          <w:rFonts w:ascii="Arial" w:hAnsi="Arial" w:cs="Arial"/>
          <w:bCs/>
          <w:sz w:val="24"/>
          <w:szCs w:val="24"/>
        </w:rPr>
        <w:t>agotará</w:t>
      </w:r>
      <w:r w:rsidR="00B50E39" w:rsidRPr="00CC68A4">
        <w:rPr>
          <w:rFonts w:ascii="Arial" w:hAnsi="Arial" w:cs="Arial"/>
          <w:bCs/>
          <w:sz w:val="24"/>
          <w:szCs w:val="24"/>
        </w:rPr>
        <w:t xml:space="preserve"> las instancias de localización de la persona benef</w:t>
      </w:r>
      <w:r w:rsidR="00B50E39">
        <w:rPr>
          <w:rFonts w:ascii="Arial" w:hAnsi="Arial" w:cs="Arial"/>
          <w:bCs/>
          <w:sz w:val="24"/>
          <w:szCs w:val="24"/>
        </w:rPr>
        <w:t xml:space="preserve">iciaria o personas autorizadas y, en caso de no recibir respuesta </w:t>
      </w:r>
      <w:bookmarkStart w:id="5" w:name="_GoBack"/>
      <w:bookmarkEnd w:id="5"/>
      <w:r w:rsidRPr="00CC68A4">
        <w:rPr>
          <w:rFonts w:ascii="Arial" w:hAnsi="Arial" w:cs="Arial"/>
          <w:bCs/>
          <w:sz w:val="24"/>
          <w:szCs w:val="24"/>
        </w:rPr>
        <w:t>dará aviso a la Dirección General de Asuntos Jurídicos para los efectos que resulten procedentes.</w:t>
      </w:r>
    </w:p>
    <w:p w:rsidR="00CC68A4" w:rsidRPr="00CC68A4" w:rsidRDefault="00CC68A4" w:rsidP="00CC68A4">
      <w:pPr>
        <w:autoSpaceDE w:val="0"/>
        <w:autoSpaceDN w:val="0"/>
        <w:adjustRightInd w:val="0"/>
        <w:spacing w:line="360" w:lineRule="auto"/>
        <w:jc w:val="both"/>
        <w:rPr>
          <w:rFonts w:ascii="Arial" w:hAnsi="Arial" w:cs="Arial"/>
          <w:bCs/>
          <w:sz w:val="24"/>
          <w:szCs w:val="24"/>
        </w:rPr>
      </w:pPr>
      <w:r w:rsidRPr="00CC68A4">
        <w:rPr>
          <w:rFonts w:ascii="Arial" w:hAnsi="Arial" w:cs="Arial"/>
          <w:b/>
          <w:bCs/>
          <w:sz w:val="24"/>
          <w:szCs w:val="24"/>
        </w:rPr>
        <w:lastRenderedPageBreak/>
        <w:t>Artículo 4</w:t>
      </w:r>
      <w:r w:rsidR="001367AF">
        <w:rPr>
          <w:rFonts w:ascii="Arial" w:hAnsi="Arial" w:cs="Arial"/>
          <w:b/>
          <w:bCs/>
          <w:sz w:val="24"/>
          <w:szCs w:val="24"/>
        </w:rPr>
        <w:t>2</w:t>
      </w:r>
      <w:r w:rsidRPr="00CC68A4">
        <w:rPr>
          <w:rFonts w:ascii="Arial" w:hAnsi="Arial" w:cs="Arial"/>
          <w:b/>
          <w:bCs/>
          <w:sz w:val="24"/>
          <w:szCs w:val="24"/>
        </w:rPr>
        <w:t>.</w:t>
      </w:r>
      <w:r w:rsidRPr="00CC68A4">
        <w:rPr>
          <w:rFonts w:ascii="Arial" w:hAnsi="Arial" w:cs="Arial"/>
          <w:bCs/>
          <w:sz w:val="24"/>
          <w:szCs w:val="24"/>
        </w:rPr>
        <w:t xml:space="preserve"> La persona beneficiaria del servicio sólo podrá ingresar al área</w:t>
      </w:r>
      <w:r w:rsidR="00B61EA7">
        <w:rPr>
          <w:rFonts w:ascii="Arial" w:hAnsi="Arial" w:cs="Arial"/>
          <w:bCs/>
          <w:sz w:val="24"/>
          <w:szCs w:val="24"/>
        </w:rPr>
        <w:t xml:space="preserve"> infantil</w:t>
      </w:r>
      <w:r w:rsidRPr="00CC68A4">
        <w:rPr>
          <w:rFonts w:ascii="Arial" w:hAnsi="Arial" w:cs="Arial"/>
          <w:bCs/>
          <w:sz w:val="24"/>
          <w:szCs w:val="24"/>
        </w:rPr>
        <w:t xml:space="preserve"> con previa autorización de la persona responsable de la misma,</w:t>
      </w:r>
      <w:r w:rsidRPr="00CC68A4">
        <w:t xml:space="preserve"> </w:t>
      </w:r>
      <w:r w:rsidRPr="00CC68A4">
        <w:rPr>
          <w:rFonts w:ascii="Arial" w:hAnsi="Arial" w:cs="Arial"/>
          <w:bCs/>
          <w:sz w:val="24"/>
          <w:szCs w:val="24"/>
        </w:rPr>
        <w:t>a quien</w:t>
      </w:r>
      <w:r w:rsidRPr="00CC68A4">
        <w:t xml:space="preserve"> </w:t>
      </w:r>
      <w:r w:rsidRPr="00CC68A4">
        <w:rPr>
          <w:rFonts w:ascii="Arial" w:hAnsi="Arial" w:cs="Arial"/>
          <w:bCs/>
          <w:sz w:val="24"/>
          <w:szCs w:val="24"/>
        </w:rPr>
        <w:t xml:space="preserve">indicará el motivo de su visita; deberá identificarse plenamente y registrar su entrada en la recepción en el libro que para tal fin se llevará en </w:t>
      </w:r>
      <w:r w:rsidR="00B61EA7">
        <w:rPr>
          <w:rFonts w:ascii="Arial" w:hAnsi="Arial" w:cs="Arial"/>
          <w:bCs/>
          <w:sz w:val="24"/>
          <w:szCs w:val="24"/>
        </w:rPr>
        <w:t>la misma</w:t>
      </w:r>
      <w:r w:rsidRPr="00CC68A4">
        <w:rPr>
          <w:rFonts w:ascii="Arial" w:hAnsi="Arial" w:cs="Arial"/>
          <w:bCs/>
          <w:sz w:val="24"/>
          <w:szCs w:val="24"/>
        </w:rPr>
        <w:t xml:space="preserve">. </w:t>
      </w:r>
    </w:p>
    <w:p w:rsidR="00CC68A4" w:rsidRPr="00CC68A4" w:rsidRDefault="001367AF" w:rsidP="00CC68A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Artículo 43</w:t>
      </w:r>
      <w:r w:rsidR="00CC68A4" w:rsidRPr="00CC68A4">
        <w:rPr>
          <w:rFonts w:ascii="Arial" w:hAnsi="Arial" w:cs="Arial"/>
          <w:b/>
          <w:bCs/>
          <w:sz w:val="24"/>
          <w:szCs w:val="24"/>
        </w:rPr>
        <w:t>.</w:t>
      </w:r>
      <w:r w:rsidR="00CC68A4" w:rsidRPr="00CC68A4">
        <w:rPr>
          <w:rFonts w:ascii="Arial" w:hAnsi="Arial" w:cs="Arial"/>
          <w:bCs/>
          <w:sz w:val="24"/>
          <w:szCs w:val="24"/>
        </w:rPr>
        <w:t xml:space="preserve"> Las madres o padres colaboradores del Tribunal Electoral tendrán acceso a la </w:t>
      </w:r>
      <w:r w:rsidR="00FC12B5">
        <w:rPr>
          <w:rFonts w:ascii="Arial" w:hAnsi="Arial" w:cs="Arial"/>
          <w:bCs/>
          <w:sz w:val="24"/>
          <w:szCs w:val="24"/>
        </w:rPr>
        <w:t>sala</w:t>
      </w:r>
      <w:r w:rsidR="00CC68A4" w:rsidRPr="00CC68A4">
        <w:rPr>
          <w:rFonts w:ascii="Arial" w:hAnsi="Arial" w:cs="Arial"/>
          <w:bCs/>
          <w:sz w:val="24"/>
          <w:szCs w:val="24"/>
        </w:rPr>
        <w:t xml:space="preserve"> de lactantes para alimentar a sus hijas o hijos, atendiendo las medidas de seguridad e higiene correspondientes, con la previa autorización de la persona responsable del área</w:t>
      </w:r>
      <w:r w:rsidR="00A90115">
        <w:rPr>
          <w:rFonts w:ascii="Arial" w:hAnsi="Arial" w:cs="Arial"/>
          <w:bCs/>
          <w:sz w:val="24"/>
          <w:szCs w:val="24"/>
        </w:rPr>
        <w:t xml:space="preserve"> </w:t>
      </w:r>
      <w:r w:rsidR="00A90115">
        <w:rPr>
          <w:rFonts w:ascii="Arial" w:hAnsi="Arial" w:cs="Arial"/>
          <w:sz w:val="24"/>
          <w:szCs w:val="24"/>
        </w:rPr>
        <w:t>infantil</w:t>
      </w:r>
      <w:r w:rsidR="00CC68A4" w:rsidRPr="00CC68A4">
        <w:rPr>
          <w:rFonts w:ascii="Arial" w:hAnsi="Arial" w:cs="Arial"/>
          <w:bCs/>
          <w:sz w:val="24"/>
          <w:szCs w:val="24"/>
        </w:rPr>
        <w:t>.</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44</w:t>
      </w:r>
      <w:r w:rsidR="00CC68A4" w:rsidRPr="00CC68A4">
        <w:rPr>
          <w:rFonts w:ascii="Arial" w:hAnsi="Arial" w:cs="Arial"/>
          <w:b/>
          <w:bCs/>
          <w:sz w:val="24"/>
          <w:szCs w:val="24"/>
        </w:rPr>
        <w:t>.</w:t>
      </w:r>
      <w:r w:rsidR="00CC68A4" w:rsidRPr="00CC68A4">
        <w:rPr>
          <w:rFonts w:ascii="Arial" w:hAnsi="Arial" w:cs="Arial"/>
          <w:bCs/>
          <w:sz w:val="24"/>
          <w:szCs w:val="24"/>
        </w:rPr>
        <w:t xml:space="preserve"> La persona responsable del área </w:t>
      </w:r>
      <w:r w:rsidR="008037C6">
        <w:rPr>
          <w:rFonts w:ascii="Arial" w:hAnsi="Arial" w:cs="Arial"/>
          <w:bCs/>
          <w:sz w:val="24"/>
          <w:szCs w:val="24"/>
        </w:rPr>
        <w:t xml:space="preserve">infantil </w:t>
      </w:r>
      <w:r w:rsidR="00CC68A4" w:rsidRPr="00CC68A4">
        <w:rPr>
          <w:rFonts w:ascii="Arial" w:hAnsi="Arial" w:cs="Arial"/>
          <w:bCs/>
          <w:sz w:val="24"/>
          <w:szCs w:val="24"/>
        </w:rPr>
        <w:t>deberá establecer y mantener una bitácora, en la que se registre la asistencia diaria de las y los menores, se anote quién los entrega y quién los recoge, así como la hor</w:t>
      </w:r>
      <w:r w:rsidR="00B61EA7">
        <w:rPr>
          <w:rFonts w:ascii="Arial" w:hAnsi="Arial" w:cs="Arial"/>
          <w:bCs/>
          <w:sz w:val="24"/>
          <w:szCs w:val="24"/>
        </w:rPr>
        <w:t>a en que entran y salen de ella</w:t>
      </w:r>
      <w:r w:rsidR="00CC68A4" w:rsidRPr="00CC68A4">
        <w:rPr>
          <w:rFonts w:ascii="Arial" w:hAnsi="Arial" w:cs="Arial"/>
          <w:bCs/>
          <w:sz w:val="24"/>
          <w:szCs w:val="24"/>
        </w:rPr>
        <w:t>.</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45</w:t>
      </w:r>
      <w:r w:rsidR="00CC68A4" w:rsidRPr="00CC68A4">
        <w:rPr>
          <w:rFonts w:ascii="Arial" w:hAnsi="Arial" w:cs="Arial"/>
          <w:b/>
          <w:bCs/>
          <w:sz w:val="24"/>
          <w:szCs w:val="24"/>
        </w:rPr>
        <w:t>.</w:t>
      </w:r>
      <w:r w:rsidR="00CC68A4" w:rsidRPr="00CC68A4">
        <w:rPr>
          <w:rFonts w:ascii="Arial" w:hAnsi="Arial" w:cs="Arial"/>
          <w:bCs/>
          <w:sz w:val="24"/>
          <w:szCs w:val="24"/>
        </w:rPr>
        <w:t xml:space="preserve"> La persona beneficiaria o la persona autorizada para entregar y recoger a los menores deberá firmar la bitácora correspondiente, y en caso de encontrar alguna irregularidad al entregar o recoger a la o el menor, la deberá asentar en dicha bitácora.</w:t>
      </w:r>
    </w:p>
    <w:p w:rsidR="00CC68A4" w:rsidRPr="00CC68A4" w:rsidRDefault="00CC68A4" w:rsidP="00CC68A4">
      <w:pPr>
        <w:autoSpaceDE w:val="0"/>
        <w:autoSpaceDN w:val="0"/>
        <w:adjustRightInd w:val="0"/>
        <w:spacing w:after="120" w:line="360" w:lineRule="auto"/>
        <w:jc w:val="center"/>
        <w:rPr>
          <w:rFonts w:ascii="Arial" w:hAnsi="Arial" w:cs="Arial"/>
          <w:b/>
          <w:sz w:val="24"/>
          <w:szCs w:val="24"/>
        </w:rPr>
      </w:pPr>
      <w:r w:rsidRPr="00CC68A4">
        <w:rPr>
          <w:rFonts w:ascii="Arial" w:hAnsi="Arial" w:cs="Arial"/>
          <w:b/>
          <w:sz w:val="24"/>
          <w:szCs w:val="24"/>
        </w:rPr>
        <w:t>TÍTULO TERCERO. Derechos y obligaciones</w:t>
      </w:r>
    </w:p>
    <w:p w:rsidR="007A5111" w:rsidRPr="007A5111" w:rsidRDefault="007A5111" w:rsidP="007A5111">
      <w:pPr>
        <w:spacing w:after="0"/>
        <w:ind w:left="288" w:hanging="10"/>
        <w:jc w:val="center"/>
        <w:rPr>
          <w:rFonts w:ascii="Arial" w:hAnsi="Arial" w:cs="Arial"/>
          <w:b/>
          <w:bCs/>
          <w:color w:val="000000"/>
          <w:sz w:val="24"/>
          <w:szCs w:val="24"/>
          <w:lang w:eastAsia="es-MX"/>
        </w:rPr>
      </w:pPr>
      <w:r w:rsidRPr="007A5111">
        <w:rPr>
          <w:rFonts w:ascii="Arial" w:hAnsi="Arial" w:cs="Arial"/>
          <w:b/>
          <w:bCs/>
          <w:color w:val="000000"/>
          <w:sz w:val="24"/>
          <w:szCs w:val="24"/>
          <w:lang w:eastAsia="es-MX"/>
        </w:rPr>
        <w:t>Capítulo I. De los derechos de las y los menores</w:t>
      </w:r>
    </w:p>
    <w:p w:rsidR="007A5111" w:rsidRPr="007A5111" w:rsidRDefault="007A5111" w:rsidP="007A5111">
      <w:pPr>
        <w:spacing w:after="0"/>
        <w:ind w:left="288" w:hanging="10"/>
        <w:jc w:val="center"/>
        <w:rPr>
          <w:rFonts w:ascii="Arial" w:hAnsi="Arial" w:cs="Arial"/>
          <w:color w:val="000000"/>
          <w:sz w:val="24"/>
          <w:szCs w:val="24"/>
          <w:lang w:eastAsia="es-MX"/>
        </w:rPr>
      </w:pPr>
    </w:p>
    <w:p w:rsidR="007A5111" w:rsidRPr="007A5111" w:rsidRDefault="007A5111" w:rsidP="007A5111">
      <w:pPr>
        <w:spacing w:after="205" w:line="360" w:lineRule="auto"/>
        <w:ind w:right="149"/>
        <w:jc w:val="both"/>
        <w:rPr>
          <w:rFonts w:ascii="Arial" w:hAnsi="Arial" w:cs="Arial"/>
          <w:color w:val="000000"/>
          <w:sz w:val="24"/>
          <w:szCs w:val="24"/>
          <w:lang w:eastAsia="es-MX"/>
        </w:rPr>
      </w:pPr>
      <w:r w:rsidRPr="007A5111">
        <w:rPr>
          <w:rFonts w:ascii="Arial" w:hAnsi="Arial" w:cs="Arial"/>
          <w:b/>
          <w:bCs/>
          <w:color w:val="000000"/>
          <w:sz w:val="24"/>
          <w:szCs w:val="24"/>
          <w:lang w:eastAsia="es-MX"/>
        </w:rPr>
        <w:t xml:space="preserve">Artículo </w:t>
      </w:r>
      <w:r w:rsidR="001367AF">
        <w:rPr>
          <w:rFonts w:ascii="Arial" w:hAnsi="Arial" w:cs="Arial"/>
          <w:b/>
          <w:bCs/>
          <w:color w:val="000000"/>
          <w:sz w:val="24"/>
          <w:szCs w:val="24"/>
          <w:lang w:eastAsia="es-MX"/>
        </w:rPr>
        <w:t>46</w:t>
      </w:r>
      <w:r w:rsidRPr="007A5111">
        <w:rPr>
          <w:rFonts w:ascii="Arial" w:hAnsi="Arial" w:cs="Arial"/>
          <w:color w:val="000000"/>
          <w:sz w:val="24"/>
          <w:szCs w:val="24"/>
          <w:lang w:eastAsia="es-MX"/>
        </w:rPr>
        <w:t>. En atención a los instrumentos internacionales de protección a los derechos de las niñas y niños, éstos tienen los siguientes derechos:</w:t>
      </w:r>
    </w:p>
    <w:p w:rsidR="007A5111" w:rsidRPr="007A5111" w:rsidRDefault="007A5111" w:rsidP="007A5111">
      <w:pPr>
        <w:numPr>
          <w:ilvl w:val="0"/>
          <w:numId w:val="23"/>
        </w:numPr>
        <w:spacing w:after="205" w:line="360" w:lineRule="auto"/>
        <w:ind w:right="149"/>
        <w:contextualSpacing/>
        <w:jc w:val="both"/>
        <w:rPr>
          <w:rFonts w:ascii="Arial" w:eastAsia="Times New Roman" w:hAnsi="Arial" w:cs="Arial"/>
          <w:color w:val="000000"/>
          <w:sz w:val="24"/>
          <w:szCs w:val="24"/>
          <w:lang w:eastAsia="es-MX"/>
        </w:rPr>
      </w:pPr>
      <w:r w:rsidRPr="007A5111">
        <w:rPr>
          <w:rFonts w:ascii="Arial" w:eastAsia="Times New Roman" w:hAnsi="Arial" w:cs="Arial"/>
          <w:color w:val="000000"/>
          <w:sz w:val="24"/>
          <w:szCs w:val="24"/>
          <w:lang w:eastAsia="es-MX"/>
        </w:rPr>
        <w:t>Las niñas y los niños tienen derecho a que se proteja su vida, su dignidad y a que se garantice su integridad;</w:t>
      </w:r>
    </w:p>
    <w:p w:rsidR="007A5111" w:rsidRPr="007A5111" w:rsidRDefault="007A5111" w:rsidP="007A5111">
      <w:pPr>
        <w:numPr>
          <w:ilvl w:val="0"/>
          <w:numId w:val="23"/>
        </w:numPr>
        <w:spacing w:after="5" w:line="360" w:lineRule="auto"/>
        <w:ind w:right="191"/>
        <w:contextualSpacing/>
        <w:jc w:val="both"/>
        <w:rPr>
          <w:rFonts w:ascii="Arial" w:eastAsia="Times New Roman" w:hAnsi="Arial" w:cs="Arial"/>
          <w:color w:val="000000"/>
          <w:sz w:val="24"/>
          <w:szCs w:val="24"/>
          <w:lang w:eastAsia="es-MX"/>
        </w:rPr>
      </w:pPr>
      <w:r w:rsidRPr="007A5111">
        <w:rPr>
          <w:rFonts w:ascii="Arial" w:eastAsia="Times New Roman" w:hAnsi="Arial" w:cs="Arial"/>
          <w:color w:val="000000"/>
          <w:sz w:val="24"/>
          <w:szCs w:val="24"/>
          <w:lang w:eastAsia="es-MX"/>
        </w:rPr>
        <w:t>Recibir por parte del personal del área infantil, un trato respetuoso y amable con calidad;</w:t>
      </w:r>
    </w:p>
    <w:p w:rsidR="007A5111" w:rsidRPr="007A5111" w:rsidRDefault="007A5111" w:rsidP="007A5111">
      <w:pPr>
        <w:numPr>
          <w:ilvl w:val="0"/>
          <w:numId w:val="23"/>
        </w:numPr>
        <w:spacing w:after="5" w:line="360" w:lineRule="auto"/>
        <w:ind w:right="158"/>
        <w:contextualSpacing/>
        <w:jc w:val="both"/>
        <w:rPr>
          <w:rFonts w:ascii="Arial" w:eastAsia="Times New Roman" w:hAnsi="Arial" w:cs="Arial"/>
          <w:color w:val="000000"/>
          <w:sz w:val="24"/>
          <w:szCs w:val="24"/>
          <w:lang w:eastAsia="es-MX"/>
        </w:rPr>
      </w:pPr>
      <w:r w:rsidRPr="007A5111">
        <w:rPr>
          <w:rFonts w:ascii="Arial" w:eastAsia="Times New Roman" w:hAnsi="Arial" w:cs="Arial"/>
          <w:color w:val="000000"/>
          <w:sz w:val="24"/>
          <w:szCs w:val="24"/>
          <w:lang w:eastAsia="es-MX"/>
        </w:rPr>
        <w:t>En caso de que el menor de edad requiera atención de primeros auxilios, se prestarán de forma oportuna y sin dilación alguna;</w:t>
      </w:r>
    </w:p>
    <w:p w:rsidR="007A5111" w:rsidRPr="007A5111" w:rsidRDefault="007A5111" w:rsidP="007A5111">
      <w:pPr>
        <w:numPr>
          <w:ilvl w:val="0"/>
          <w:numId w:val="23"/>
        </w:numPr>
        <w:spacing w:after="5" w:line="360" w:lineRule="auto"/>
        <w:ind w:right="14"/>
        <w:contextualSpacing/>
        <w:jc w:val="both"/>
        <w:rPr>
          <w:rFonts w:ascii="Arial" w:eastAsia="Times New Roman" w:hAnsi="Arial" w:cs="Arial"/>
          <w:color w:val="000000"/>
          <w:sz w:val="24"/>
          <w:szCs w:val="24"/>
          <w:lang w:eastAsia="es-MX"/>
        </w:rPr>
      </w:pPr>
      <w:r w:rsidRPr="007A5111">
        <w:rPr>
          <w:rFonts w:ascii="Arial" w:eastAsia="Times New Roman" w:hAnsi="Arial" w:cs="Arial"/>
          <w:color w:val="000000"/>
          <w:sz w:val="24"/>
          <w:szCs w:val="24"/>
          <w:lang w:eastAsia="es-MX"/>
        </w:rPr>
        <w:lastRenderedPageBreak/>
        <w:t>Los menores tienen derecho al honor, a la intimidad y a la propia imagen;</w:t>
      </w:r>
    </w:p>
    <w:p w:rsidR="007A5111" w:rsidRPr="007A5111" w:rsidRDefault="007A5111" w:rsidP="007A5111">
      <w:pPr>
        <w:numPr>
          <w:ilvl w:val="0"/>
          <w:numId w:val="23"/>
        </w:numPr>
        <w:spacing w:after="5" w:line="360" w:lineRule="auto"/>
        <w:ind w:right="14"/>
        <w:contextualSpacing/>
        <w:jc w:val="both"/>
        <w:rPr>
          <w:rFonts w:ascii="Arial" w:eastAsia="Times New Roman" w:hAnsi="Arial" w:cs="Arial"/>
          <w:color w:val="000000"/>
          <w:sz w:val="24"/>
          <w:szCs w:val="24"/>
          <w:lang w:eastAsia="es-MX"/>
        </w:rPr>
      </w:pPr>
      <w:r w:rsidRPr="007A5111">
        <w:rPr>
          <w:rFonts w:ascii="Arial" w:eastAsia="Times New Roman" w:hAnsi="Arial" w:cs="Arial"/>
          <w:color w:val="000000"/>
          <w:sz w:val="24"/>
          <w:szCs w:val="24"/>
          <w:lang w:eastAsia="es-MX"/>
        </w:rPr>
        <w:t>Tienen derecho a la no discriminación;</w:t>
      </w:r>
    </w:p>
    <w:p w:rsidR="007A5111" w:rsidRPr="007A5111" w:rsidRDefault="007A5111" w:rsidP="007A5111">
      <w:pPr>
        <w:numPr>
          <w:ilvl w:val="0"/>
          <w:numId w:val="23"/>
        </w:numPr>
        <w:spacing w:after="5" w:line="360" w:lineRule="auto"/>
        <w:ind w:right="48"/>
        <w:contextualSpacing/>
        <w:jc w:val="both"/>
        <w:rPr>
          <w:rFonts w:ascii="Arial" w:hAnsi="Arial" w:cs="Arial"/>
          <w:color w:val="000000"/>
          <w:sz w:val="24"/>
          <w:szCs w:val="24"/>
          <w:lang w:eastAsia="es-MX"/>
        </w:rPr>
      </w:pPr>
      <w:r w:rsidRPr="007A5111">
        <w:rPr>
          <w:rFonts w:ascii="Arial" w:hAnsi="Arial" w:cs="Arial"/>
          <w:color w:val="000000"/>
          <w:sz w:val="24"/>
          <w:szCs w:val="24"/>
          <w:lang w:eastAsia="es-MX"/>
        </w:rPr>
        <w:t>Derecho a recibir buen trato físico y mental, y</w:t>
      </w:r>
    </w:p>
    <w:p w:rsidR="007A5111" w:rsidRPr="007A5111" w:rsidRDefault="007A5111" w:rsidP="007A5111">
      <w:pPr>
        <w:numPr>
          <w:ilvl w:val="0"/>
          <w:numId w:val="23"/>
        </w:numPr>
        <w:spacing w:after="120" w:line="360" w:lineRule="auto"/>
        <w:ind w:right="48"/>
        <w:contextualSpacing/>
        <w:jc w:val="both"/>
        <w:rPr>
          <w:rFonts w:ascii="Arial" w:hAnsi="Arial" w:cs="Arial"/>
          <w:color w:val="000000"/>
          <w:sz w:val="24"/>
          <w:szCs w:val="24"/>
          <w:lang w:eastAsia="es-MX"/>
        </w:rPr>
      </w:pPr>
      <w:r w:rsidRPr="007A5111">
        <w:rPr>
          <w:rFonts w:ascii="Arial" w:hAnsi="Arial" w:cs="Arial"/>
          <w:color w:val="000000"/>
          <w:sz w:val="24"/>
          <w:szCs w:val="24"/>
          <w:lang w:eastAsia="es-MX"/>
        </w:rPr>
        <w:t>Los demás que establezca la Constitución Política de los Estados Unidos Mexicanos y los Tratados Internacionales signados y ratificados por el Ejecutivo Federal.</w:t>
      </w:r>
    </w:p>
    <w:p w:rsidR="008037C6" w:rsidRDefault="008037C6" w:rsidP="00CC68A4">
      <w:pPr>
        <w:autoSpaceDE w:val="0"/>
        <w:autoSpaceDN w:val="0"/>
        <w:adjustRightInd w:val="0"/>
        <w:spacing w:after="120" w:line="360" w:lineRule="auto"/>
        <w:jc w:val="center"/>
        <w:rPr>
          <w:rFonts w:ascii="Arial" w:hAnsi="Arial" w:cs="Arial"/>
          <w:b/>
          <w:sz w:val="24"/>
          <w:szCs w:val="24"/>
        </w:rPr>
      </w:pPr>
    </w:p>
    <w:p w:rsidR="00CC68A4" w:rsidRPr="00CC68A4" w:rsidRDefault="00CC68A4" w:rsidP="00CC68A4">
      <w:pPr>
        <w:autoSpaceDE w:val="0"/>
        <w:autoSpaceDN w:val="0"/>
        <w:adjustRightInd w:val="0"/>
        <w:spacing w:after="120" w:line="360" w:lineRule="auto"/>
        <w:jc w:val="center"/>
        <w:rPr>
          <w:rFonts w:ascii="Arial" w:hAnsi="Arial" w:cs="Arial"/>
          <w:b/>
          <w:sz w:val="24"/>
          <w:szCs w:val="24"/>
        </w:rPr>
      </w:pPr>
      <w:r w:rsidRPr="00CC68A4">
        <w:rPr>
          <w:rFonts w:ascii="Arial" w:hAnsi="Arial" w:cs="Arial"/>
          <w:b/>
          <w:sz w:val="24"/>
          <w:szCs w:val="24"/>
        </w:rPr>
        <w:t xml:space="preserve">Capítulo </w:t>
      </w:r>
      <w:r w:rsidR="007A5111">
        <w:rPr>
          <w:rFonts w:ascii="Arial" w:hAnsi="Arial" w:cs="Arial"/>
          <w:b/>
          <w:sz w:val="24"/>
          <w:szCs w:val="24"/>
        </w:rPr>
        <w:t>I</w:t>
      </w:r>
      <w:r w:rsidRPr="00CC68A4">
        <w:rPr>
          <w:rFonts w:ascii="Arial" w:hAnsi="Arial" w:cs="Arial"/>
          <w:b/>
          <w:sz w:val="24"/>
          <w:szCs w:val="24"/>
        </w:rPr>
        <w:t>l. De los derechos de las personas beneficiarias del servicio</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Artículo 4</w:t>
      </w:r>
      <w:r w:rsidR="001367AF">
        <w:rPr>
          <w:rFonts w:ascii="Arial" w:hAnsi="Arial" w:cs="Arial"/>
          <w:b/>
          <w:sz w:val="24"/>
          <w:szCs w:val="24"/>
        </w:rPr>
        <w:t>7</w:t>
      </w:r>
      <w:r w:rsidRPr="00CC68A4">
        <w:rPr>
          <w:rFonts w:ascii="Arial" w:hAnsi="Arial" w:cs="Arial"/>
          <w:b/>
          <w:sz w:val="24"/>
          <w:szCs w:val="24"/>
        </w:rPr>
        <w:t>.</w:t>
      </w:r>
      <w:r w:rsidRPr="00CC68A4">
        <w:rPr>
          <w:rFonts w:ascii="Arial" w:hAnsi="Arial" w:cs="Arial"/>
          <w:sz w:val="24"/>
          <w:szCs w:val="24"/>
        </w:rPr>
        <w:t xml:space="preserve"> Las personas beneficiarias tendrán derecho a: </w:t>
      </w:r>
    </w:p>
    <w:p w:rsidR="00CC68A4" w:rsidRP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 xml:space="preserve">Recibir del personal un trato respetuoso, atento, cordial y sin discriminación alguna; </w:t>
      </w:r>
    </w:p>
    <w:p w:rsidR="00CC68A4" w:rsidRP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Recibir oportunamente de la persona responsable del área</w:t>
      </w:r>
      <w:r w:rsidR="00A90115">
        <w:rPr>
          <w:rFonts w:ascii="Arial" w:hAnsi="Arial" w:cs="Arial"/>
          <w:sz w:val="24"/>
          <w:szCs w:val="24"/>
        </w:rPr>
        <w:t xml:space="preserve"> infantil</w:t>
      </w:r>
      <w:r w:rsidRPr="00CC68A4">
        <w:rPr>
          <w:rFonts w:ascii="Arial" w:hAnsi="Arial" w:cs="Arial"/>
          <w:sz w:val="24"/>
          <w:szCs w:val="24"/>
        </w:rPr>
        <w:t xml:space="preserve"> la lista de material que requerirá la o el menor;</w:t>
      </w:r>
    </w:p>
    <w:p w:rsidR="00CC68A4" w:rsidRP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Ser informadas del contenido de la normativa que regule las atribuciones del área</w:t>
      </w:r>
      <w:r w:rsidR="00B61EA7">
        <w:rPr>
          <w:rFonts w:ascii="Arial" w:hAnsi="Arial" w:cs="Arial"/>
          <w:sz w:val="24"/>
          <w:szCs w:val="24"/>
        </w:rPr>
        <w:t xml:space="preserve"> infantil</w:t>
      </w:r>
      <w:r w:rsidRPr="00CC68A4">
        <w:rPr>
          <w:rFonts w:ascii="Arial" w:hAnsi="Arial" w:cs="Arial"/>
          <w:sz w:val="24"/>
          <w:szCs w:val="24"/>
        </w:rPr>
        <w:t xml:space="preserve">; </w:t>
      </w:r>
    </w:p>
    <w:p w:rsidR="00CC68A4" w:rsidRP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Ser atendidas en los horarios establecidos cuando necesite orientación o información sobre algún asunto relacionado con su hija o hijo;</w:t>
      </w:r>
    </w:p>
    <w:p w:rsidR="00CC68A4" w:rsidRP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Ser informadas de cualquier incidente que se haya registrado con la o el menor durante su estancia en el área</w:t>
      </w:r>
      <w:r w:rsidR="00B61EA7">
        <w:rPr>
          <w:rFonts w:ascii="Arial" w:hAnsi="Arial" w:cs="Arial"/>
          <w:sz w:val="24"/>
          <w:szCs w:val="24"/>
        </w:rPr>
        <w:t xml:space="preserve"> infantil</w:t>
      </w:r>
      <w:r w:rsidRPr="00CC68A4">
        <w:rPr>
          <w:rFonts w:ascii="Arial" w:hAnsi="Arial" w:cs="Arial"/>
          <w:sz w:val="24"/>
          <w:szCs w:val="24"/>
        </w:rPr>
        <w:t>;</w:t>
      </w:r>
    </w:p>
    <w:p w:rsidR="00CC68A4" w:rsidRDefault="00CC68A4" w:rsidP="00CC68A4">
      <w:pPr>
        <w:numPr>
          <w:ilvl w:val="0"/>
          <w:numId w:val="8"/>
        </w:numPr>
        <w:spacing w:line="360" w:lineRule="auto"/>
        <w:contextualSpacing/>
        <w:jc w:val="both"/>
        <w:rPr>
          <w:rFonts w:ascii="Arial" w:hAnsi="Arial" w:cs="Arial"/>
          <w:sz w:val="24"/>
          <w:szCs w:val="24"/>
        </w:rPr>
      </w:pPr>
      <w:r w:rsidRPr="00CC68A4">
        <w:rPr>
          <w:rFonts w:ascii="Arial" w:hAnsi="Arial" w:cs="Arial"/>
          <w:sz w:val="24"/>
          <w:szCs w:val="24"/>
        </w:rPr>
        <w:t>Manifestar por escrito, con respeto y cordialidad, sus sugerencias, inquietudes y comentarios e inconformidades sobre el servicio que recibe, a través de la dirección electrónica que oportunamente les será comunicada o directamente ante la persona responsable del área</w:t>
      </w:r>
      <w:r w:rsidR="00A90115">
        <w:rPr>
          <w:rFonts w:ascii="Arial" w:hAnsi="Arial" w:cs="Arial"/>
          <w:sz w:val="24"/>
          <w:szCs w:val="24"/>
        </w:rPr>
        <w:t xml:space="preserve"> infantil</w:t>
      </w:r>
      <w:r w:rsidRPr="00CC68A4">
        <w:rPr>
          <w:rFonts w:ascii="Arial" w:hAnsi="Arial" w:cs="Arial"/>
          <w:sz w:val="24"/>
          <w:szCs w:val="24"/>
        </w:rPr>
        <w:t>.</w:t>
      </w:r>
    </w:p>
    <w:p w:rsidR="00327640" w:rsidRPr="00CC68A4" w:rsidRDefault="00327640" w:rsidP="00327640">
      <w:pPr>
        <w:spacing w:line="360" w:lineRule="auto"/>
        <w:ind w:left="720"/>
        <w:contextualSpacing/>
        <w:jc w:val="both"/>
        <w:rPr>
          <w:rFonts w:ascii="Arial" w:hAnsi="Arial" w:cs="Arial"/>
          <w:sz w:val="24"/>
          <w:szCs w:val="24"/>
        </w:rPr>
      </w:pPr>
    </w:p>
    <w:p w:rsidR="00CC68A4" w:rsidRPr="00CC68A4" w:rsidRDefault="00CC68A4" w:rsidP="00CC68A4">
      <w:pPr>
        <w:autoSpaceDE w:val="0"/>
        <w:autoSpaceDN w:val="0"/>
        <w:adjustRightInd w:val="0"/>
        <w:spacing w:line="360" w:lineRule="auto"/>
        <w:jc w:val="both"/>
        <w:rPr>
          <w:rFonts w:ascii="Arial" w:hAnsi="Arial" w:cs="Arial"/>
          <w:b/>
          <w:sz w:val="24"/>
          <w:szCs w:val="24"/>
        </w:rPr>
      </w:pPr>
      <w:r w:rsidRPr="00CC68A4">
        <w:rPr>
          <w:rFonts w:ascii="Arial" w:hAnsi="Arial" w:cs="Arial"/>
          <w:b/>
          <w:sz w:val="24"/>
          <w:szCs w:val="24"/>
        </w:rPr>
        <w:t xml:space="preserve">Capítulo </w:t>
      </w:r>
      <w:proofErr w:type="spellStart"/>
      <w:r w:rsidR="007A5111">
        <w:rPr>
          <w:rFonts w:ascii="Arial" w:hAnsi="Arial" w:cs="Arial"/>
          <w:b/>
          <w:sz w:val="24"/>
          <w:szCs w:val="24"/>
        </w:rPr>
        <w:t>I</w:t>
      </w:r>
      <w:r w:rsidRPr="00CC68A4">
        <w:rPr>
          <w:rFonts w:ascii="Arial" w:hAnsi="Arial" w:cs="Arial"/>
          <w:b/>
          <w:sz w:val="24"/>
          <w:szCs w:val="24"/>
        </w:rPr>
        <w:t>ll</w:t>
      </w:r>
      <w:proofErr w:type="spellEnd"/>
      <w:r w:rsidRPr="00CC68A4">
        <w:rPr>
          <w:rFonts w:ascii="Arial" w:hAnsi="Arial" w:cs="Arial"/>
          <w:b/>
          <w:sz w:val="24"/>
          <w:szCs w:val="24"/>
        </w:rPr>
        <w:t>. De las obligaciones de las personas beneficiarias del servicio</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sz w:val="24"/>
          <w:szCs w:val="24"/>
        </w:rPr>
        <w:t>Artículo 4</w:t>
      </w:r>
      <w:r w:rsidR="001367AF">
        <w:rPr>
          <w:rFonts w:ascii="Arial" w:hAnsi="Arial" w:cs="Arial"/>
          <w:b/>
          <w:sz w:val="24"/>
          <w:szCs w:val="24"/>
        </w:rPr>
        <w:t>8</w:t>
      </w:r>
      <w:r w:rsidRPr="00CC68A4">
        <w:rPr>
          <w:rFonts w:ascii="Arial" w:hAnsi="Arial" w:cs="Arial"/>
          <w:b/>
          <w:sz w:val="24"/>
          <w:szCs w:val="24"/>
        </w:rPr>
        <w:t>.</w:t>
      </w:r>
      <w:r w:rsidRPr="00CC68A4">
        <w:rPr>
          <w:rFonts w:ascii="Arial" w:hAnsi="Arial" w:cs="Arial"/>
          <w:sz w:val="24"/>
          <w:szCs w:val="24"/>
        </w:rPr>
        <w:t xml:space="preserve"> Las personas beneficiarias tendrán las siguientes obligaciones:</w:t>
      </w:r>
    </w:p>
    <w:p w:rsidR="00DA5586" w:rsidRDefault="00DA5586" w:rsidP="00CC68A4">
      <w:pPr>
        <w:numPr>
          <w:ilvl w:val="0"/>
          <w:numId w:val="6"/>
        </w:numPr>
        <w:autoSpaceDE w:val="0"/>
        <w:autoSpaceDN w:val="0"/>
        <w:adjustRightInd w:val="0"/>
        <w:spacing w:after="200" w:line="360" w:lineRule="auto"/>
        <w:contextualSpacing/>
        <w:jc w:val="both"/>
        <w:rPr>
          <w:rFonts w:ascii="Arial" w:hAnsi="Arial" w:cs="Arial"/>
          <w:sz w:val="24"/>
          <w:szCs w:val="24"/>
        </w:rPr>
      </w:pPr>
      <w:r>
        <w:rPr>
          <w:rFonts w:ascii="Arial" w:hAnsi="Arial" w:cs="Arial"/>
          <w:sz w:val="24"/>
          <w:szCs w:val="24"/>
        </w:rPr>
        <w:lastRenderedPageBreak/>
        <w:t>Cumplir con los requisitos de ingreso y permanencia;</w:t>
      </w:r>
    </w:p>
    <w:p w:rsidR="00CC68A4" w:rsidRP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Mantener actualizados sus datos personales, laborales y la vigencia de las credenciales que les proporcione el área</w:t>
      </w:r>
      <w:r w:rsidR="00B61EA7">
        <w:rPr>
          <w:rFonts w:ascii="Arial" w:hAnsi="Arial" w:cs="Arial"/>
          <w:sz w:val="24"/>
          <w:szCs w:val="24"/>
        </w:rPr>
        <w:t xml:space="preserve"> infantil</w:t>
      </w:r>
      <w:r w:rsidRPr="00CC68A4">
        <w:rPr>
          <w:rFonts w:ascii="Arial" w:hAnsi="Arial" w:cs="Arial"/>
          <w:sz w:val="24"/>
          <w:szCs w:val="24"/>
        </w:rPr>
        <w:t>, incluidas las correspondientes a las personas autorizadas;</w:t>
      </w:r>
    </w:p>
    <w:p w:rsidR="00CC68A4" w:rsidRP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Abstenerse de llevar a la o el menor cuando presente síntomas de padecimiento transmisible o incapacitante;</w:t>
      </w:r>
    </w:p>
    <w:p w:rsidR="00CC68A4" w:rsidRP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Recoger a la o el menor dentro de los horarios establecidos o cuando sean llamados en caso de enfermedad o por cualquier otro imprevisto; </w:t>
      </w:r>
    </w:p>
    <w:p w:rsid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Informar oportunamente y por escrito el retiro de la autorización a las personas facultadas para recoger a la o el menor, así como en los casos de pérdida o extravío de las credenciales expedidas para tal fin;</w:t>
      </w:r>
    </w:p>
    <w:p w:rsidR="00DA5586" w:rsidRPr="00CC68A4" w:rsidRDefault="00DA5586" w:rsidP="00CC68A4">
      <w:pPr>
        <w:numPr>
          <w:ilvl w:val="0"/>
          <w:numId w:val="6"/>
        </w:numPr>
        <w:autoSpaceDE w:val="0"/>
        <w:autoSpaceDN w:val="0"/>
        <w:adjustRightInd w:val="0"/>
        <w:spacing w:after="200" w:line="360" w:lineRule="auto"/>
        <w:contextualSpacing/>
        <w:jc w:val="both"/>
        <w:rPr>
          <w:rFonts w:ascii="Arial" w:hAnsi="Arial" w:cs="Arial"/>
          <w:sz w:val="24"/>
          <w:szCs w:val="24"/>
        </w:rPr>
      </w:pPr>
      <w:r>
        <w:rPr>
          <w:rFonts w:ascii="Arial" w:hAnsi="Arial" w:cs="Arial"/>
          <w:sz w:val="24"/>
          <w:szCs w:val="24"/>
        </w:rPr>
        <w:t>Informar sobre el estado de salud de la o el menor;</w:t>
      </w:r>
    </w:p>
    <w:p w:rsidR="00DA5586" w:rsidRPr="00DA5586"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En los casos a que se refiere el artículo </w:t>
      </w:r>
      <w:r w:rsidR="001367AF">
        <w:rPr>
          <w:rFonts w:ascii="Arial" w:hAnsi="Arial" w:cs="Arial"/>
          <w:sz w:val="24"/>
          <w:szCs w:val="24"/>
        </w:rPr>
        <w:t>49</w:t>
      </w:r>
      <w:r w:rsidRPr="00CC68A4">
        <w:rPr>
          <w:rFonts w:ascii="Arial" w:hAnsi="Arial" w:cs="Arial"/>
          <w:sz w:val="24"/>
          <w:szCs w:val="24"/>
        </w:rPr>
        <w:t>, fracción IV, l</w:t>
      </w:r>
      <w:r w:rsidRPr="00CC68A4">
        <w:rPr>
          <w:rFonts w:ascii="Arial" w:hAnsi="Arial" w:cs="Arial"/>
          <w:bCs/>
          <w:sz w:val="24"/>
          <w:szCs w:val="24"/>
        </w:rPr>
        <w:t>as personas beneficiarias del servicio deberán informar por escrito, dentro de los diez días siguientes a la persona responsable del área</w:t>
      </w:r>
      <w:r w:rsidR="00B61EA7">
        <w:rPr>
          <w:rFonts w:ascii="Arial" w:hAnsi="Arial" w:cs="Arial"/>
          <w:bCs/>
          <w:sz w:val="24"/>
          <w:szCs w:val="24"/>
        </w:rPr>
        <w:t xml:space="preserve"> infantil</w:t>
      </w:r>
      <w:r w:rsidRPr="00CC68A4">
        <w:rPr>
          <w:rFonts w:ascii="Arial" w:hAnsi="Arial" w:cs="Arial"/>
          <w:bCs/>
          <w:sz w:val="24"/>
          <w:szCs w:val="24"/>
        </w:rPr>
        <w:t>, de las acciones realizadas al respecto para lograr el control o el inicio, de una posible rehabilitación de las alteraciones de conducta detectadas en la o el menor;</w:t>
      </w:r>
    </w:p>
    <w:p w:rsidR="00CC68A4" w:rsidRPr="00806983" w:rsidRDefault="00DA5586" w:rsidP="00CC68A4">
      <w:pPr>
        <w:numPr>
          <w:ilvl w:val="0"/>
          <w:numId w:val="6"/>
        </w:numPr>
        <w:autoSpaceDE w:val="0"/>
        <w:autoSpaceDN w:val="0"/>
        <w:adjustRightInd w:val="0"/>
        <w:spacing w:after="200" w:line="360" w:lineRule="auto"/>
        <w:contextualSpacing/>
        <w:jc w:val="both"/>
        <w:rPr>
          <w:rFonts w:ascii="Arial" w:hAnsi="Arial" w:cs="Arial"/>
          <w:sz w:val="24"/>
          <w:szCs w:val="24"/>
        </w:rPr>
      </w:pPr>
      <w:r>
        <w:rPr>
          <w:rFonts w:ascii="Arial" w:hAnsi="Arial" w:cs="Arial"/>
          <w:bCs/>
          <w:sz w:val="24"/>
          <w:szCs w:val="24"/>
        </w:rPr>
        <w:t xml:space="preserve">Portar gafete y credencial expedida por el </w:t>
      </w:r>
      <w:r w:rsidR="00806983">
        <w:rPr>
          <w:rFonts w:ascii="Arial" w:hAnsi="Arial" w:cs="Arial"/>
          <w:bCs/>
          <w:sz w:val="24"/>
          <w:szCs w:val="24"/>
        </w:rPr>
        <w:t>área infantil dentro de las instalaciones del Tribunal Electoral;</w:t>
      </w:r>
    </w:p>
    <w:p w:rsidR="00806983" w:rsidRPr="00CC68A4" w:rsidRDefault="00806983" w:rsidP="00CC68A4">
      <w:pPr>
        <w:numPr>
          <w:ilvl w:val="0"/>
          <w:numId w:val="6"/>
        </w:numPr>
        <w:autoSpaceDE w:val="0"/>
        <w:autoSpaceDN w:val="0"/>
        <w:adjustRightInd w:val="0"/>
        <w:spacing w:after="200" w:line="360" w:lineRule="auto"/>
        <w:contextualSpacing/>
        <w:jc w:val="both"/>
        <w:rPr>
          <w:rFonts w:ascii="Arial" w:hAnsi="Arial" w:cs="Arial"/>
          <w:sz w:val="24"/>
          <w:szCs w:val="24"/>
        </w:rPr>
      </w:pPr>
      <w:r>
        <w:rPr>
          <w:rFonts w:ascii="Arial" w:hAnsi="Arial" w:cs="Arial"/>
          <w:bCs/>
          <w:sz w:val="24"/>
          <w:szCs w:val="24"/>
        </w:rPr>
        <w:t>Observar y cumplir con las medidas de seguridad vigentes para su ingreso y egreso;</w:t>
      </w:r>
    </w:p>
    <w:p w:rsidR="00CC68A4" w:rsidRP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Tratar con cortesía y respeto al personal del área</w:t>
      </w:r>
      <w:r w:rsidR="00B61EA7">
        <w:rPr>
          <w:rFonts w:ascii="Arial" w:hAnsi="Arial" w:cs="Arial"/>
          <w:sz w:val="24"/>
          <w:szCs w:val="24"/>
        </w:rPr>
        <w:t xml:space="preserve"> infantil</w:t>
      </w:r>
      <w:r w:rsidRPr="00CC68A4">
        <w:rPr>
          <w:rFonts w:ascii="Arial" w:hAnsi="Arial" w:cs="Arial"/>
          <w:sz w:val="24"/>
          <w:szCs w:val="24"/>
        </w:rPr>
        <w:t>;</w:t>
      </w:r>
      <w:r w:rsidR="00806983">
        <w:rPr>
          <w:rFonts w:ascii="Arial" w:hAnsi="Arial" w:cs="Arial"/>
          <w:sz w:val="24"/>
          <w:szCs w:val="24"/>
        </w:rPr>
        <w:t xml:space="preserve"> y</w:t>
      </w:r>
    </w:p>
    <w:p w:rsidR="00CC68A4" w:rsidRPr="00CC68A4" w:rsidRDefault="00CC68A4" w:rsidP="00CC68A4">
      <w:pPr>
        <w:numPr>
          <w:ilvl w:val="0"/>
          <w:numId w:val="6"/>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Abstenerse de dar gratificaciones u obsequios al personal del área</w:t>
      </w:r>
      <w:r w:rsidR="00B61EA7">
        <w:rPr>
          <w:rFonts w:ascii="Arial" w:hAnsi="Arial" w:cs="Arial"/>
          <w:sz w:val="24"/>
          <w:szCs w:val="24"/>
        </w:rPr>
        <w:t xml:space="preserve"> infantil.</w:t>
      </w:r>
    </w:p>
    <w:p w:rsidR="00675725" w:rsidRDefault="00675725" w:rsidP="001367AF">
      <w:pPr>
        <w:autoSpaceDE w:val="0"/>
        <w:autoSpaceDN w:val="0"/>
        <w:adjustRightInd w:val="0"/>
        <w:spacing w:after="0" w:line="276" w:lineRule="auto"/>
        <w:jc w:val="center"/>
        <w:rPr>
          <w:rFonts w:ascii="Arial" w:hAnsi="Arial" w:cs="Arial"/>
          <w:b/>
          <w:sz w:val="24"/>
          <w:szCs w:val="24"/>
        </w:rPr>
      </w:pPr>
    </w:p>
    <w:p w:rsidR="00CC68A4" w:rsidRPr="00CC68A4" w:rsidRDefault="007A5111" w:rsidP="00852756">
      <w:pPr>
        <w:autoSpaceDE w:val="0"/>
        <w:autoSpaceDN w:val="0"/>
        <w:adjustRightInd w:val="0"/>
        <w:spacing w:before="120" w:after="120" w:line="360" w:lineRule="auto"/>
        <w:jc w:val="center"/>
        <w:rPr>
          <w:rFonts w:ascii="Arial" w:hAnsi="Arial" w:cs="Arial"/>
          <w:b/>
          <w:sz w:val="24"/>
          <w:szCs w:val="24"/>
        </w:rPr>
      </w:pPr>
      <w:r>
        <w:rPr>
          <w:rFonts w:ascii="Arial" w:hAnsi="Arial" w:cs="Arial"/>
          <w:b/>
          <w:sz w:val="24"/>
          <w:szCs w:val="24"/>
        </w:rPr>
        <w:t xml:space="preserve">Capítulo </w:t>
      </w:r>
      <w:proofErr w:type="spellStart"/>
      <w:r>
        <w:rPr>
          <w:rFonts w:ascii="Arial" w:hAnsi="Arial" w:cs="Arial"/>
          <w:b/>
          <w:sz w:val="24"/>
          <w:szCs w:val="24"/>
        </w:rPr>
        <w:t>lV</w:t>
      </w:r>
      <w:proofErr w:type="spellEnd"/>
      <w:r w:rsidR="00CC68A4" w:rsidRPr="00CC68A4">
        <w:rPr>
          <w:rFonts w:ascii="Arial" w:hAnsi="Arial" w:cs="Arial"/>
          <w:b/>
          <w:sz w:val="24"/>
          <w:szCs w:val="24"/>
        </w:rPr>
        <w:t>. De las obligaciones del personal del área</w:t>
      </w:r>
      <w:r w:rsidR="00A90115">
        <w:rPr>
          <w:rFonts w:ascii="Arial" w:hAnsi="Arial" w:cs="Arial"/>
          <w:b/>
          <w:sz w:val="24"/>
          <w:szCs w:val="24"/>
        </w:rPr>
        <w:t xml:space="preserve"> </w:t>
      </w:r>
      <w:r w:rsidR="00A90115" w:rsidRPr="00A90115">
        <w:rPr>
          <w:rFonts w:ascii="Arial" w:hAnsi="Arial" w:cs="Arial"/>
          <w:b/>
          <w:sz w:val="24"/>
          <w:szCs w:val="24"/>
        </w:rPr>
        <w:t>infantil</w:t>
      </w:r>
    </w:p>
    <w:p w:rsidR="00CC68A4" w:rsidRPr="00CC68A4" w:rsidRDefault="00CC68A4" w:rsidP="00CC68A4">
      <w:pPr>
        <w:autoSpaceDE w:val="0"/>
        <w:autoSpaceDN w:val="0"/>
        <w:adjustRightInd w:val="0"/>
        <w:spacing w:line="360" w:lineRule="auto"/>
        <w:jc w:val="both"/>
        <w:rPr>
          <w:rFonts w:ascii="Arial" w:hAnsi="Arial" w:cs="Arial"/>
          <w:sz w:val="24"/>
          <w:szCs w:val="24"/>
        </w:rPr>
      </w:pPr>
      <w:r w:rsidRPr="00CC68A4">
        <w:rPr>
          <w:rFonts w:ascii="Arial" w:hAnsi="Arial" w:cs="Arial"/>
          <w:b/>
          <w:bCs/>
          <w:sz w:val="24"/>
          <w:szCs w:val="24"/>
        </w:rPr>
        <w:t xml:space="preserve">Artículo </w:t>
      </w:r>
      <w:r w:rsidR="001367AF">
        <w:rPr>
          <w:rFonts w:ascii="Arial" w:hAnsi="Arial" w:cs="Arial"/>
          <w:b/>
          <w:bCs/>
          <w:sz w:val="24"/>
          <w:szCs w:val="24"/>
        </w:rPr>
        <w:t>49</w:t>
      </w:r>
      <w:r w:rsidRPr="00CC68A4">
        <w:rPr>
          <w:rFonts w:ascii="Arial" w:hAnsi="Arial" w:cs="Arial"/>
          <w:b/>
          <w:bCs/>
          <w:sz w:val="24"/>
          <w:szCs w:val="24"/>
        </w:rPr>
        <w:t>.</w:t>
      </w:r>
      <w:r w:rsidRPr="00CC68A4">
        <w:rPr>
          <w:rFonts w:ascii="Arial" w:hAnsi="Arial" w:cs="Arial"/>
          <w:bCs/>
          <w:sz w:val="24"/>
          <w:szCs w:val="24"/>
        </w:rPr>
        <w:t xml:space="preserve"> </w:t>
      </w:r>
      <w:r w:rsidRPr="00CC68A4">
        <w:rPr>
          <w:rFonts w:ascii="Arial" w:hAnsi="Arial" w:cs="Arial"/>
          <w:sz w:val="24"/>
          <w:szCs w:val="24"/>
        </w:rPr>
        <w:t>El personal adscrito al área</w:t>
      </w:r>
      <w:r w:rsidR="00A90115">
        <w:rPr>
          <w:rFonts w:ascii="Arial" w:hAnsi="Arial" w:cs="Arial"/>
          <w:sz w:val="24"/>
          <w:szCs w:val="24"/>
        </w:rPr>
        <w:t xml:space="preserve"> infantil</w:t>
      </w:r>
      <w:r w:rsidRPr="00CC68A4">
        <w:rPr>
          <w:rFonts w:ascii="Arial" w:hAnsi="Arial" w:cs="Arial"/>
          <w:sz w:val="24"/>
          <w:szCs w:val="24"/>
        </w:rPr>
        <w:t xml:space="preserve"> tendrá las siguientes obligaciones:</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lastRenderedPageBreak/>
        <w:t>Desempeñar sus labores conforme a las funciones que tiene asignadas y las que la persona responsable del área</w:t>
      </w:r>
      <w:r w:rsidR="00A90115">
        <w:rPr>
          <w:rFonts w:ascii="Arial" w:hAnsi="Arial" w:cs="Arial"/>
          <w:sz w:val="24"/>
          <w:szCs w:val="24"/>
        </w:rPr>
        <w:t xml:space="preserve"> infantil</w:t>
      </w:r>
      <w:r w:rsidRPr="00CC68A4">
        <w:rPr>
          <w:rFonts w:ascii="Arial" w:hAnsi="Arial" w:cs="Arial"/>
          <w:sz w:val="24"/>
          <w:szCs w:val="24"/>
        </w:rPr>
        <w:t xml:space="preserve"> determine;</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Participar, de acuerdo con sus funciones, en las actividades cívicas, culturales y recreativas que propicien un ambiente adecuado para las y los menores;</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Proporcionar, sin distinción alguna, la debida atención a las y los menores inscritos; </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Informar</w:t>
      </w:r>
      <w:r w:rsidR="00F3616C">
        <w:rPr>
          <w:rFonts w:ascii="Arial" w:hAnsi="Arial" w:cs="Arial"/>
          <w:sz w:val="24"/>
          <w:szCs w:val="24"/>
        </w:rPr>
        <w:t xml:space="preserve"> por escrito</w:t>
      </w:r>
      <w:r w:rsidRPr="00CC68A4">
        <w:rPr>
          <w:rFonts w:ascii="Arial" w:hAnsi="Arial" w:cs="Arial"/>
          <w:sz w:val="24"/>
          <w:szCs w:val="24"/>
        </w:rPr>
        <w:t xml:space="preserve"> a las personas beneficiarias sobre el comportamiento, desarrollo y estado de salud de las y los menores. </w:t>
      </w:r>
      <w:r w:rsidRPr="00CC68A4">
        <w:rPr>
          <w:rFonts w:ascii="Arial" w:hAnsi="Arial" w:cs="Arial"/>
          <w:bCs/>
          <w:sz w:val="24"/>
          <w:szCs w:val="24"/>
        </w:rPr>
        <w:t xml:space="preserve">Cuando adviertan que alguna o algún menor presenta alteraciones observables a simple vista en su conducta, deberán informarlo a la persona responsable del área </w:t>
      </w:r>
      <w:r w:rsidR="00B61EA7">
        <w:rPr>
          <w:rFonts w:ascii="Arial" w:hAnsi="Arial" w:cs="Arial"/>
          <w:bCs/>
          <w:sz w:val="24"/>
          <w:szCs w:val="24"/>
        </w:rPr>
        <w:t xml:space="preserve">infantil </w:t>
      </w:r>
      <w:r w:rsidRPr="00CC68A4">
        <w:rPr>
          <w:rFonts w:ascii="Arial" w:hAnsi="Arial" w:cs="Arial"/>
          <w:bCs/>
          <w:sz w:val="24"/>
          <w:szCs w:val="24"/>
        </w:rPr>
        <w:t xml:space="preserve">y a la o el pediatra adscrito a </w:t>
      </w:r>
      <w:r w:rsidR="00B61EA7">
        <w:rPr>
          <w:rFonts w:ascii="Arial" w:hAnsi="Arial" w:cs="Arial"/>
          <w:bCs/>
          <w:sz w:val="24"/>
          <w:szCs w:val="24"/>
        </w:rPr>
        <w:t>ésta</w:t>
      </w:r>
      <w:r w:rsidRPr="00CC68A4">
        <w:rPr>
          <w:rFonts w:ascii="Arial" w:hAnsi="Arial" w:cs="Arial"/>
          <w:bCs/>
          <w:sz w:val="24"/>
          <w:szCs w:val="24"/>
        </w:rPr>
        <w:t>, a efecto de que, de estimarlo necesario, se imp</w:t>
      </w:r>
      <w:r w:rsidR="00852756">
        <w:rPr>
          <w:rFonts w:ascii="Arial" w:hAnsi="Arial" w:cs="Arial"/>
          <w:bCs/>
          <w:sz w:val="24"/>
          <w:szCs w:val="24"/>
        </w:rPr>
        <w:t>lementen las medidas necesarias;</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Coordinarse con el servicio médico adscrito al área</w:t>
      </w:r>
      <w:r w:rsidR="00B61EA7">
        <w:rPr>
          <w:rFonts w:ascii="Arial" w:hAnsi="Arial" w:cs="Arial"/>
          <w:sz w:val="24"/>
          <w:szCs w:val="24"/>
        </w:rPr>
        <w:t xml:space="preserve"> infantil</w:t>
      </w:r>
      <w:r w:rsidRPr="00CC68A4">
        <w:rPr>
          <w:rFonts w:ascii="Arial" w:hAnsi="Arial" w:cs="Arial"/>
          <w:sz w:val="24"/>
          <w:szCs w:val="24"/>
        </w:rPr>
        <w:t>, para informar de inmediato a la persona beneficiaria cuando su hija o hijo sufra de algún accidente o requiera asistencia médica;</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Llevar a cabo todas las actividades que tengan como finalidad la prevención de siniestros y accidentes, para salvaguardar la seguridad de las y los menores;</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En caso de emergencia, auxiliar a las y los menores, conforme a sus capacidades; </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Mantener la vigilancia en el cumplimiento de las normas de seguridad e higiene, a fin de garantizar el bienestar de las y los menores;</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Participar en programas de formación, capacitación, actualización y certificación de competencias, así como de protección civil, de conformidad con la normatividad vigente;</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lastRenderedPageBreak/>
        <w:t>Someterse, cada seis meses, a estudios de laboratorio de cultivo de exudado faríngeo, coproparasitoscópico en serie de tres días y general de orina a efecto de verificar su buen estado de salud;</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En su caso, portar el uniforme correspondiente completo, limpio y en buen estado; mantener uñas cortas, usar zapatos bajos y cerrados y utilizar cofias en el área de alimentación;</w:t>
      </w:r>
    </w:p>
    <w:p w:rsidR="00CC68A4" w:rsidRP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La persona titular de la Jefatura de Unidad de Apoyo al Desarrollo del Trabajo será responsable de vigilar el cumplimiento de las normas que rijan la prestación de los servicios brindados por el área</w:t>
      </w:r>
      <w:r w:rsidR="00A90115">
        <w:rPr>
          <w:rFonts w:ascii="Arial" w:hAnsi="Arial" w:cs="Arial"/>
          <w:sz w:val="24"/>
          <w:szCs w:val="24"/>
        </w:rPr>
        <w:t xml:space="preserve"> infantil</w:t>
      </w:r>
      <w:r w:rsidRPr="00CC68A4">
        <w:rPr>
          <w:rFonts w:ascii="Arial" w:hAnsi="Arial" w:cs="Arial"/>
          <w:sz w:val="24"/>
          <w:szCs w:val="24"/>
        </w:rPr>
        <w:t xml:space="preserve"> y de las y los menores inscritos en ella, quien deberá reportar a las instancias competentes del Tribunal Electoral aquellas anomalías que por su naturaleza e importancia deban hacerse de su conocimiento;</w:t>
      </w:r>
    </w:p>
    <w:p w:rsidR="00CC68A4" w:rsidRDefault="00CC68A4"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Cuando ocurra sismo, incendio, toma de instalaciones o análogos o durante simulacros, toda persona que se encuentre dentro de las instalaciones del área </w:t>
      </w:r>
      <w:r w:rsidR="00B61EA7">
        <w:rPr>
          <w:rFonts w:ascii="Arial" w:hAnsi="Arial" w:cs="Arial"/>
          <w:sz w:val="24"/>
          <w:szCs w:val="24"/>
        </w:rPr>
        <w:t xml:space="preserve">infantil </w:t>
      </w:r>
      <w:r w:rsidRPr="00CC68A4">
        <w:rPr>
          <w:rFonts w:ascii="Arial" w:hAnsi="Arial" w:cs="Arial"/>
          <w:sz w:val="24"/>
          <w:szCs w:val="24"/>
        </w:rPr>
        <w:t>deberá seguir las indicaciones del personal autorizado por la Dirección General de Protección Institucional;</w:t>
      </w:r>
    </w:p>
    <w:p w:rsidR="00852756" w:rsidRPr="00CC68A4" w:rsidRDefault="00852756" w:rsidP="00CC68A4">
      <w:pPr>
        <w:numPr>
          <w:ilvl w:val="0"/>
          <w:numId w:val="7"/>
        </w:numPr>
        <w:autoSpaceDE w:val="0"/>
        <w:autoSpaceDN w:val="0"/>
        <w:adjustRightInd w:val="0"/>
        <w:spacing w:after="200" w:line="360" w:lineRule="auto"/>
        <w:contextualSpacing/>
        <w:jc w:val="both"/>
        <w:rPr>
          <w:rFonts w:ascii="Arial" w:hAnsi="Arial" w:cs="Arial"/>
          <w:sz w:val="24"/>
          <w:szCs w:val="24"/>
        </w:rPr>
      </w:pPr>
      <w:r w:rsidRPr="00CC68A4">
        <w:rPr>
          <w:rFonts w:ascii="Arial" w:hAnsi="Arial" w:cs="Arial"/>
          <w:sz w:val="24"/>
          <w:szCs w:val="24"/>
        </w:rPr>
        <w:t xml:space="preserve">Asegurarse </w:t>
      </w:r>
      <w:r w:rsidR="00B61EA7">
        <w:rPr>
          <w:rFonts w:ascii="Arial" w:hAnsi="Arial" w:cs="Arial"/>
          <w:sz w:val="24"/>
          <w:szCs w:val="24"/>
        </w:rPr>
        <w:t>que</w:t>
      </w:r>
      <w:r w:rsidR="001367AF">
        <w:rPr>
          <w:rFonts w:ascii="Arial" w:hAnsi="Arial" w:cs="Arial"/>
          <w:sz w:val="24"/>
          <w:szCs w:val="24"/>
        </w:rPr>
        <w:t>,</w:t>
      </w:r>
      <w:r w:rsidR="00B61EA7">
        <w:rPr>
          <w:rFonts w:ascii="Arial" w:hAnsi="Arial" w:cs="Arial"/>
          <w:sz w:val="24"/>
          <w:szCs w:val="24"/>
        </w:rPr>
        <w:t xml:space="preserve"> </w:t>
      </w:r>
      <w:r w:rsidRPr="00CC68A4">
        <w:rPr>
          <w:rFonts w:ascii="Arial" w:hAnsi="Arial" w:cs="Arial"/>
          <w:sz w:val="24"/>
          <w:szCs w:val="24"/>
        </w:rPr>
        <w:t xml:space="preserve">en caso de desalojo del área </w:t>
      </w:r>
      <w:r w:rsidR="00B61EA7">
        <w:rPr>
          <w:rFonts w:ascii="Arial" w:hAnsi="Arial" w:cs="Arial"/>
          <w:sz w:val="24"/>
          <w:szCs w:val="24"/>
        </w:rPr>
        <w:t xml:space="preserve">infantil </w:t>
      </w:r>
      <w:r w:rsidRPr="00CC68A4">
        <w:rPr>
          <w:rFonts w:ascii="Arial" w:hAnsi="Arial" w:cs="Arial"/>
          <w:sz w:val="24"/>
          <w:szCs w:val="24"/>
        </w:rPr>
        <w:t xml:space="preserve">por emergencia, no se olvide algún </w:t>
      </w:r>
      <w:r w:rsidRPr="00852756">
        <w:rPr>
          <w:rFonts w:ascii="Arial" w:hAnsi="Arial" w:cs="Arial"/>
          <w:bCs/>
          <w:sz w:val="24"/>
          <w:szCs w:val="24"/>
        </w:rPr>
        <w:t>menor dentro de</w:t>
      </w:r>
      <w:r w:rsidR="00B61EA7">
        <w:rPr>
          <w:rFonts w:ascii="Arial" w:hAnsi="Arial" w:cs="Arial"/>
          <w:bCs/>
          <w:sz w:val="24"/>
          <w:szCs w:val="24"/>
        </w:rPr>
        <w:t xml:space="preserve"> ella</w:t>
      </w:r>
      <w:r w:rsidRPr="00852756">
        <w:rPr>
          <w:rFonts w:ascii="Arial" w:hAnsi="Arial" w:cs="Arial"/>
          <w:bCs/>
          <w:sz w:val="24"/>
          <w:szCs w:val="24"/>
        </w:rPr>
        <w:t>.</w:t>
      </w:r>
    </w:p>
    <w:p w:rsidR="003C263C" w:rsidRDefault="003C263C" w:rsidP="00CC68A4">
      <w:pPr>
        <w:autoSpaceDE w:val="0"/>
        <w:autoSpaceDN w:val="0"/>
        <w:adjustRightInd w:val="0"/>
        <w:spacing w:line="360" w:lineRule="auto"/>
        <w:jc w:val="center"/>
        <w:rPr>
          <w:rFonts w:ascii="Arial" w:hAnsi="Arial" w:cs="Arial"/>
          <w:b/>
          <w:bCs/>
          <w:sz w:val="24"/>
          <w:szCs w:val="24"/>
        </w:rPr>
      </w:pPr>
    </w:p>
    <w:p w:rsidR="00CC68A4" w:rsidRPr="00CC68A4" w:rsidRDefault="00CC68A4" w:rsidP="00CC68A4">
      <w:pPr>
        <w:autoSpaceDE w:val="0"/>
        <w:autoSpaceDN w:val="0"/>
        <w:adjustRightInd w:val="0"/>
        <w:spacing w:line="360" w:lineRule="auto"/>
        <w:jc w:val="center"/>
        <w:rPr>
          <w:rFonts w:ascii="Arial" w:hAnsi="Arial" w:cs="Arial"/>
          <w:b/>
          <w:bCs/>
          <w:sz w:val="24"/>
          <w:szCs w:val="24"/>
        </w:rPr>
      </w:pPr>
      <w:r w:rsidRPr="00CC68A4">
        <w:rPr>
          <w:rFonts w:ascii="Arial" w:hAnsi="Arial" w:cs="Arial"/>
          <w:b/>
          <w:bCs/>
          <w:sz w:val="24"/>
          <w:szCs w:val="24"/>
        </w:rPr>
        <w:t>Capítulo V. Conducta de las y los menores inscritos</w:t>
      </w:r>
    </w:p>
    <w:p w:rsidR="00CC68A4" w:rsidRPr="00CC68A4" w:rsidRDefault="00CC68A4" w:rsidP="00CC68A4">
      <w:pPr>
        <w:autoSpaceDE w:val="0"/>
        <w:autoSpaceDN w:val="0"/>
        <w:adjustRightInd w:val="0"/>
        <w:spacing w:line="360" w:lineRule="auto"/>
        <w:jc w:val="both"/>
        <w:rPr>
          <w:rFonts w:ascii="Arial" w:hAnsi="Arial" w:cs="Arial"/>
          <w:bCs/>
          <w:sz w:val="24"/>
          <w:szCs w:val="24"/>
        </w:rPr>
      </w:pPr>
      <w:r w:rsidRPr="00CC68A4">
        <w:rPr>
          <w:rFonts w:ascii="Arial" w:hAnsi="Arial" w:cs="Arial"/>
          <w:b/>
          <w:bCs/>
          <w:sz w:val="24"/>
          <w:szCs w:val="24"/>
        </w:rPr>
        <w:t>Artículo 5</w:t>
      </w:r>
      <w:r w:rsidR="001367AF">
        <w:rPr>
          <w:rFonts w:ascii="Arial" w:hAnsi="Arial" w:cs="Arial"/>
          <w:b/>
          <w:bCs/>
          <w:sz w:val="24"/>
          <w:szCs w:val="24"/>
        </w:rPr>
        <w:t>0</w:t>
      </w:r>
      <w:r w:rsidRPr="00CC68A4">
        <w:rPr>
          <w:rFonts w:ascii="Arial" w:hAnsi="Arial" w:cs="Arial"/>
          <w:bCs/>
          <w:sz w:val="24"/>
          <w:szCs w:val="24"/>
        </w:rPr>
        <w:t>. Las y los menores deberán atender en todo momento las indicaciones del personal del área</w:t>
      </w:r>
      <w:r w:rsidR="00951305">
        <w:rPr>
          <w:rFonts w:ascii="Arial" w:hAnsi="Arial" w:cs="Arial"/>
          <w:bCs/>
          <w:sz w:val="24"/>
          <w:szCs w:val="24"/>
        </w:rPr>
        <w:t xml:space="preserve"> infantil</w:t>
      </w:r>
      <w:r w:rsidRPr="00CC68A4">
        <w:rPr>
          <w:rFonts w:ascii="Arial" w:hAnsi="Arial" w:cs="Arial"/>
          <w:bCs/>
          <w:sz w:val="24"/>
          <w:szCs w:val="24"/>
        </w:rPr>
        <w:t>, dirigiéndose a ellos y a sus compañeras y compañeros con respeto; asimismo, deberán observar buena conducta y abstenerse de realizar acciones que pongan en riesgo su integridad física y mental y las de terceros.</w:t>
      </w:r>
    </w:p>
    <w:p w:rsidR="00CC68A4" w:rsidRPr="00CC68A4" w:rsidRDefault="001367AF" w:rsidP="00CC68A4">
      <w:pPr>
        <w:autoSpaceDE w:val="0"/>
        <w:autoSpaceDN w:val="0"/>
        <w:adjustRightInd w:val="0"/>
        <w:spacing w:line="360" w:lineRule="auto"/>
        <w:jc w:val="both"/>
        <w:rPr>
          <w:rFonts w:ascii="Arial" w:hAnsi="Arial" w:cs="Arial"/>
          <w:bCs/>
          <w:sz w:val="24"/>
          <w:szCs w:val="24"/>
        </w:rPr>
      </w:pPr>
      <w:r>
        <w:rPr>
          <w:rFonts w:ascii="Arial" w:hAnsi="Arial" w:cs="Arial"/>
          <w:b/>
          <w:bCs/>
          <w:sz w:val="24"/>
          <w:szCs w:val="24"/>
        </w:rPr>
        <w:t>Artículo 51</w:t>
      </w:r>
      <w:r w:rsidR="00CC68A4" w:rsidRPr="00CC68A4">
        <w:rPr>
          <w:rFonts w:ascii="Arial" w:hAnsi="Arial" w:cs="Arial"/>
          <w:b/>
          <w:bCs/>
          <w:sz w:val="24"/>
          <w:szCs w:val="24"/>
        </w:rPr>
        <w:t>.</w:t>
      </w:r>
      <w:r w:rsidR="00CC68A4" w:rsidRPr="00CC68A4">
        <w:rPr>
          <w:rFonts w:ascii="Arial" w:hAnsi="Arial" w:cs="Arial"/>
          <w:bCs/>
          <w:sz w:val="24"/>
          <w:szCs w:val="24"/>
        </w:rPr>
        <w:t xml:space="preserve"> En caso de que alguna o algún menor presente un reiterado comportamiento negativo, discriminatorio, agresivo o lesivo para sí o para las y los demás menores o personal del área</w:t>
      </w:r>
      <w:r w:rsidR="00951305">
        <w:rPr>
          <w:rFonts w:ascii="Arial" w:hAnsi="Arial" w:cs="Arial"/>
          <w:bCs/>
          <w:sz w:val="24"/>
          <w:szCs w:val="24"/>
        </w:rPr>
        <w:t xml:space="preserve"> infantil</w:t>
      </w:r>
      <w:r w:rsidR="00CC68A4" w:rsidRPr="00CC68A4">
        <w:rPr>
          <w:rFonts w:ascii="Arial" w:hAnsi="Arial" w:cs="Arial"/>
          <w:bCs/>
          <w:sz w:val="24"/>
          <w:szCs w:val="24"/>
        </w:rPr>
        <w:t xml:space="preserve">; así como repetida impuntualidad e </w:t>
      </w:r>
      <w:r w:rsidR="00CC68A4" w:rsidRPr="00CC68A4">
        <w:rPr>
          <w:rFonts w:ascii="Arial" w:hAnsi="Arial" w:cs="Arial"/>
          <w:bCs/>
          <w:sz w:val="24"/>
          <w:szCs w:val="24"/>
        </w:rPr>
        <w:lastRenderedPageBreak/>
        <w:t>inasistencias sin justificar, dará lugar a las medidas preventivas contenidas en los presentes Lineamientos.</w:t>
      </w:r>
    </w:p>
    <w:p w:rsidR="00CC68A4" w:rsidRPr="00CC68A4" w:rsidRDefault="00CC68A4" w:rsidP="00852756">
      <w:pPr>
        <w:autoSpaceDE w:val="0"/>
        <w:autoSpaceDN w:val="0"/>
        <w:adjustRightInd w:val="0"/>
        <w:spacing w:after="120" w:line="360" w:lineRule="auto"/>
        <w:jc w:val="center"/>
        <w:rPr>
          <w:rFonts w:ascii="Arial" w:hAnsi="Arial" w:cs="Arial"/>
          <w:b/>
          <w:bCs/>
          <w:sz w:val="24"/>
          <w:szCs w:val="24"/>
        </w:rPr>
      </w:pPr>
      <w:r w:rsidRPr="00CC68A4">
        <w:rPr>
          <w:rFonts w:ascii="Arial" w:hAnsi="Arial" w:cs="Arial"/>
          <w:b/>
          <w:bCs/>
          <w:sz w:val="24"/>
          <w:szCs w:val="24"/>
        </w:rPr>
        <w:t xml:space="preserve">TÍTULO </w:t>
      </w:r>
      <w:r w:rsidR="007A5111">
        <w:rPr>
          <w:rFonts w:ascii="Arial" w:hAnsi="Arial" w:cs="Arial"/>
          <w:b/>
          <w:bCs/>
          <w:sz w:val="24"/>
          <w:szCs w:val="24"/>
        </w:rPr>
        <w:t>CUAR</w:t>
      </w:r>
      <w:r w:rsidRPr="00CC68A4">
        <w:rPr>
          <w:rFonts w:ascii="Arial" w:hAnsi="Arial" w:cs="Arial"/>
          <w:b/>
          <w:bCs/>
          <w:sz w:val="24"/>
          <w:szCs w:val="24"/>
        </w:rPr>
        <w:t>TO. Suspensión del servicio</w:t>
      </w:r>
    </w:p>
    <w:p w:rsidR="00CC68A4" w:rsidRPr="00CC68A4" w:rsidRDefault="00CC68A4" w:rsidP="00852756">
      <w:pPr>
        <w:autoSpaceDE w:val="0"/>
        <w:autoSpaceDN w:val="0"/>
        <w:adjustRightInd w:val="0"/>
        <w:spacing w:after="120" w:line="360" w:lineRule="auto"/>
        <w:jc w:val="center"/>
        <w:rPr>
          <w:rFonts w:ascii="Arial" w:hAnsi="Arial" w:cs="Arial"/>
          <w:b/>
          <w:bCs/>
          <w:sz w:val="24"/>
          <w:szCs w:val="24"/>
        </w:rPr>
      </w:pPr>
      <w:r w:rsidRPr="00CC68A4">
        <w:rPr>
          <w:rFonts w:ascii="Arial" w:hAnsi="Arial" w:cs="Arial"/>
          <w:b/>
          <w:bCs/>
          <w:sz w:val="24"/>
          <w:szCs w:val="24"/>
        </w:rPr>
        <w:t>Capítulo I. De la suspensión del servicio</w:t>
      </w:r>
    </w:p>
    <w:p w:rsidR="00CC68A4" w:rsidRPr="00CC68A4" w:rsidRDefault="00CC68A4" w:rsidP="00CC68A4">
      <w:pPr>
        <w:autoSpaceDE w:val="0"/>
        <w:autoSpaceDN w:val="0"/>
        <w:adjustRightInd w:val="0"/>
        <w:spacing w:after="120" w:line="360" w:lineRule="auto"/>
        <w:jc w:val="both"/>
        <w:rPr>
          <w:rFonts w:ascii="Arial" w:hAnsi="Arial" w:cs="Arial"/>
          <w:sz w:val="24"/>
          <w:szCs w:val="24"/>
        </w:rPr>
      </w:pPr>
      <w:r w:rsidRPr="00CC68A4">
        <w:rPr>
          <w:rFonts w:ascii="Arial" w:hAnsi="Arial" w:cs="Arial"/>
          <w:b/>
          <w:bCs/>
          <w:sz w:val="24"/>
          <w:szCs w:val="24"/>
        </w:rPr>
        <w:t xml:space="preserve">Artículo </w:t>
      </w:r>
      <w:r w:rsidR="001367AF">
        <w:rPr>
          <w:rFonts w:ascii="Arial" w:hAnsi="Arial" w:cs="Arial"/>
          <w:b/>
          <w:bCs/>
          <w:sz w:val="24"/>
          <w:szCs w:val="24"/>
        </w:rPr>
        <w:t>52</w:t>
      </w:r>
      <w:r w:rsidRPr="00CC68A4">
        <w:rPr>
          <w:rFonts w:ascii="Arial" w:hAnsi="Arial" w:cs="Arial"/>
          <w:b/>
          <w:bCs/>
          <w:sz w:val="24"/>
          <w:szCs w:val="24"/>
        </w:rPr>
        <w:t>.</w:t>
      </w:r>
      <w:r w:rsidR="00951305">
        <w:rPr>
          <w:rFonts w:ascii="Arial" w:hAnsi="Arial" w:cs="Arial"/>
          <w:bCs/>
          <w:sz w:val="24"/>
          <w:szCs w:val="24"/>
        </w:rPr>
        <w:t xml:space="preserve"> Cuando ocurra </w:t>
      </w:r>
      <w:r w:rsidRPr="00CC68A4">
        <w:rPr>
          <w:rFonts w:ascii="Arial" w:hAnsi="Arial" w:cs="Arial"/>
          <w:bCs/>
          <w:sz w:val="24"/>
          <w:szCs w:val="24"/>
        </w:rPr>
        <w:t>cualquiera de las siguientes circunstancias, la persona responsable del área</w:t>
      </w:r>
      <w:r w:rsidR="00A90115">
        <w:rPr>
          <w:rFonts w:ascii="Arial" w:hAnsi="Arial" w:cs="Arial"/>
          <w:bCs/>
          <w:sz w:val="24"/>
          <w:szCs w:val="24"/>
        </w:rPr>
        <w:t xml:space="preserve"> </w:t>
      </w:r>
      <w:r w:rsidR="00A90115">
        <w:rPr>
          <w:rFonts w:ascii="Arial" w:hAnsi="Arial" w:cs="Arial"/>
          <w:sz w:val="24"/>
          <w:szCs w:val="24"/>
        </w:rPr>
        <w:t>infantil</w:t>
      </w:r>
      <w:r w:rsidRPr="00CC68A4">
        <w:rPr>
          <w:rFonts w:ascii="Arial" w:hAnsi="Arial" w:cs="Arial"/>
          <w:bCs/>
          <w:sz w:val="24"/>
          <w:szCs w:val="24"/>
        </w:rPr>
        <w:t xml:space="preserve"> </w:t>
      </w:r>
      <w:r w:rsidR="00F3616C">
        <w:rPr>
          <w:rFonts w:ascii="Arial" w:hAnsi="Arial" w:cs="Arial"/>
          <w:bCs/>
          <w:sz w:val="24"/>
          <w:szCs w:val="24"/>
        </w:rPr>
        <w:t>present</w:t>
      </w:r>
      <w:r w:rsidRPr="00CC68A4">
        <w:rPr>
          <w:rFonts w:ascii="Arial" w:hAnsi="Arial" w:cs="Arial"/>
          <w:bCs/>
          <w:sz w:val="24"/>
          <w:szCs w:val="24"/>
        </w:rPr>
        <w:t>ará un informe por escrito</w:t>
      </w:r>
      <w:r w:rsidR="00F3616C">
        <w:rPr>
          <w:rFonts w:ascii="Arial" w:hAnsi="Arial" w:cs="Arial"/>
          <w:bCs/>
          <w:sz w:val="24"/>
          <w:szCs w:val="24"/>
        </w:rPr>
        <w:t xml:space="preserve"> a la persona titular de la Dirección General de Recursos Humanos</w:t>
      </w:r>
      <w:r w:rsidRPr="00CC68A4">
        <w:rPr>
          <w:rFonts w:ascii="Arial" w:hAnsi="Arial" w:cs="Arial"/>
          <w:bCs/>
          <w:sz w:val="24"/>
          <w:szCs w:val="24"/>
        </w:rPr>
        <w:t xml:space="preserve"> y suspenderá el servicio:</w:t>
      </w:r>
    </w:p>
    <w:p w:rsidR="00CC68A4" w:rsidRPr="00CC68A4" w:rsidRDefault="00CC68A4" w:rsidP="00CC68A4">
      <w:pPr>
        <w:numPr>
          <w:ilvl w:val="0"/>
          <w:numId w:val="12"/>
        </w:numPr>
        <w:autoSpaceDE w:val="0"/>
        <w:autoSpaceDN w:val="0"/>
        <w:adjustRightInd w:val="0"/>
        <w:spacing w:after="120" w:line="360" w:lineRule="auto"/>
        <w:ind w:left="714" w:hanging="357"/>
        <w:contextualSpacing/>
        <w:jc w:val="both"/>
        <w:rPr>
          <w:rFonts w:ascii="Arial" w:hAnsi="Arial" w:cs="Arial"/>
          <w:sz w:val="24"/>
          <w:szCs w:val="24"/>
        </w:rPr>
      </w:pPr>
      <w:r w:rsidRPr="00CC68A4">
        <w:rPr>
          <w:rFonts w:ascii="Arial" w:hAnsi="Arial" w:cs="Arial"/>
          <w:sz w:val="24"/>
          <w:szCs w:val="24"/>
        </w:rPr>
        <w:t>Se detecte la posibilidad o existencia de un brote epidémico entre las y los menores que requiera la adopción de medidas sanitarias, por el tiempo que determine el servicio médico;</w:t>
      </w:r>
    </w:p>
    <w:p w:rsidR="00CC68A4" w:rsidRPr="00CC68A4" w:rsidRDefault="008277E8" w:rsidP="00CC68A4">
      <w:pPr>
        <w:numPr>
          <w:ilvl w:val="0"/>
          <w:numId w:val="12"/>
        </w:numPr>
        <w:autoSpaceDE w:val="0"/>
        <w:autoSpaceDN w:val="0"/>
        <w:adjustRightInd w:val="0"/>
        <w:spacing w:after="0" w:line="360" w:lineRule="auto"/>
        <w:contextualSpacing/>
        <w:jc w:val="both"/>
        <w:rPr>
          <w:rFonts w:ascii="Arial" w:hAnsi="Arial" w:cs="Arial"/>
          <w:sz w:val="24"/>
          <w:szCs w:val="24"/>
        </w:rPr>
      </w:pPr>
      <w:r>
        <w:rPr>
          <w:rFonts w:ascii="Arial" w:hAnsi="Arial" w:cs="Arial"/>
          <w:sz w:val="24"/>
          <w:szCs w:val="24"/>
        </w:rPr>
        <w:t>S</w:t>
      </w:r>
      <w:r w:rsidR="00CC68A4" w:rsidRPr="00CC68A4">
        <w:rPr>
          <w:rFonts w:ascii="Arial" w:hAnsi="Arial" w:cs="Arial"/>
          <w:sz w:val="24"/>
          <w:szCs w:val="24"/>
        </w:rPr>
        <w:t>e efectúen obras, reparaciones y remodelaciones materiales, o situaciones que impidan el otorgamiento del servicio por falta de seguridad del inmueble o del recinto en que se ubique el área</w:t>
      </w:r>
      <w:r w:rsidR="00951305">
        <w:rPr>
          <w:rFonts w:ascii="Arial" w:hAnsi="Arial" w:cs="Arial"/>
          <w:sz w:val="24"/>
          <w:szCs w:val="24"/>
        </w:rPr>
        <w:t xml:space="preserve"> infantil</w:t>
      </w:r>
      <w:r w:rsidR="00CC68A4" w:rsidRPr="00CC68A4">
        <w:rPr>
          <w:rFonts w:ascii="Arial" w:hAnsi="Arial" w:cs="Arial"/>
          <w:sz w:val="24"/>
          <w:szCs w:val="24"/>
        </w:rPr>
        <w:t>;</w:t>
      </w:r>
    </w:p>
    <w:p w:rsidR="00CC68A4" w:rsidRPr="00CC68A4" w:rsidRDefault="008277E8" w:rsidP="00CC68A4">
      <w:pPr>
        <w:numPr>
          <w:ilvl w:val="0"/>
          <w:numId w:val="12"/>
        </w:numPr>
        <w:autoSpaceDE w:val="0"/>
        <w:autoSpaceDN w:val="0"/>
        <w:adjustRightInd w:val="0"/>
        <w:spacing w:after="120" w:line="360" w:lineRule="auto"/>
        <w:ind w:left="714" w:hanging="357"/>
        <w:contextualSpacing/>
        <w:jc w:val="both"/>
        <w:rPr>
          <w:rFonts w:ascii="Arial" w:hAnsi="Arial" w:cs="Arial"/>
          <w:sz w:val="24"/>
          <w:szCs w:val="24"/>
        </w:rPr>
      </w:pPr>
      <w:r>
        <w:rPr>
          <w:rFonts w:ascii="Arial" w:hAnsi="Arial" w:cs="Arial"/>
          <w:sz w:val="24"/>
          <w:szCs w:val="24"/>
        </w:rPr>
        <w:t>Se</w:t>
      </w:r>
      <w:r w:rsidR="00CC68A4" w:rsidRPr="00CC68A4">
        <w:rPr>
          <w:rFonts w:ascii="Arial" w:hAnsi="Arial" w:cs="Arial"/>
          <w:sz w:val="24"/>
          <w:szCs w:val="24"/>
        </w:rPr>
        <w:t xml:space="preserve"> imposibilite la realización de las actividades dentro del área</w:t>
      </w:r>
      <w:r>
        <w:rPr>
          <w:rFonts w:ascii="Arial" w:hAnsi="Arial" w:cs="Arial"/>
          <w:sz w:val="24"/>
          <w:szCs w:val="24"/>
        </w:rPr>
        <w:t xml:space="preserve"> infantil</w:t>
      </w:r>
      <w:r w:rsidR="00CC68A4" w:rsidRPr="00CC68A4">
        <w:rPr>
          <w:rFonts w:ascii="Arial" w:hAnsi="Arial" w:cs="Arial"/>
          <w:sz w:val="24"/>
          <w:szCs w:val="24"/>
        </w:rPr>
        <w:t xml:space="preserve"> en condiciones de seguridad e higiene;</w:t>
      </w:r>
    </w:p>
    <w:p w:rsidR="00CC68A4" w:rsidRDefault="008277E8" w:rsidP="00CC68A4">
      <w:pPr>
        <w:numPr>
          <w:ilvl w:val="0"/>
          <w:numId w:val="12"/>
        </w:numPr>
        <w:autoSpaceDE w:val="0"/>
        <w:autoSpaceDN w:val="0"/>
        <w:adjustRightInd w:val="0"/>
        <w:spacing w:after="120" w:line="360" w:lineRule="auto"/>
        <w:ind w:left="714" w:hanging="357"/>
        <w:contextualSpacing/>
        <w:jc w:val="both"/>
        <w:rPr>
          <w:rFonts w:ascii="Arial" w:hAnsi="Arial" w:cs="Arial"/>
          <w:sz w:val="24"/>
          <w:szCs w:val="24"/>
        </w:rPr>
      </w:pPr>
      <w:r>
        <w:rPr>
          <w:rFonts w:ascii="Arial" w:hAnsi="Arial" w:cs="Arial"/>
          <w:sz w:val="24"/>
          <w:szCs w:val="24"/>
        </w:rPr>
        <w:t>Se</w:t>
      </w:r>
      <w:r w:rsidR="00CC68A4" w:rsidRPr="00CC68A4">
        <w:rPr>
          <w:rFonts w:ascii="Arial" w:hAnsi="Arial" w:cs="Arial"/>
          <w:sz w:val="24"/>
          <w:szCs w:val="24"/>
        </w:rPr>
        <w:t xml:space="preserve"> ponga en riesgo la integridad de las y los menores</w:t>
      </w:r>
      <w:r>
        <w:rPr>
          <w:rFonts w:ascii="Arial" w:hAnsi="Arial" w:cs="Arial"/>
          <w:sz w:val="24"/>
          <w:szCs w:val="24"/>
        </w:rPr>
        <w:t xml:space="preserve"> por </w:t>
      </w:r>
      <w:r w:rsidR="005008B1">
        <w:rPr>
          <w:rFonts w:ascii="Arial" w:hAnsi="Arial" w:cs="Arial"/>
          <w:sz w:val="24"/>
          <w:szCs w:val="24"/>
        </w:rPr>
        <w:t>algún</w:t>
      </w:r>
      <w:r>
        <w:rPr>
          <w:rFonts w:ascii="Arial" w:hAnsi="Arial" w:cs="Arial"/>
          <w:sz w:val="24"/>
          <w:szCs w:val="24"/>
        </w:rPr>
        <w:t xml:space="preserve"> evento social</w:t>
      </w:r>
      <w:r w:rsidR="00CC68A4" w:rsidRPr="00CC68A4">
        <w:rPr>
          <w:rFonts w:ascii="Arial" w:hAnsi="Arial" w:cs="Arial"/>
          <w:sz w:val="24"/>
          <w:szCs w:val="24"/>
        </w:rPr>
        <w:t>.</w:t>
      </w:r>
    </w:p>
    <w:p w:rsidR="008277E8" w:rsidRPr="00CC68A4" w:rsidRDefault="008277E8" w:rsidP="008277E8">
      <w:pPr>
        <w:autoSpaceDE w:val="0"/>
        <w:autoSpaceDN w:val="0"/>
        <w:adjustRightInd w:val="0"/>
        <w:spacing w:after="120" w:line="360" w:lineRule="auto"/>
        <w:ind w:left="714"/>
        <w:contextualSpacing/>
        <w:jc w:val="both"/>
        <w:rPr>
          <w:rFonts w:ascii="Arial" w:hAnsi="Arial" w:cs="Arial"/>
          <w:sz w:val="24"/>
          <w:szCs w:val="24"/>
        </w:rPr>
      </w:pP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53</w:t>
      </w:r>
      <w:r w:rsidRPr="00CC68A4">
        <w:rPr>
          <w:rFonts w:ascii="Arial" w:hAnsi="Arial" w:cs="Arial"/>
          <w:b/>
          <w:sz w:val="24"/>
          <w:szCs w:val="24"/>
        </w:rPr>
        <w:t>.</w:t>
      </w:r>
      <w:r w:rsidRPr="00CC68A4">
        <w:rPr>
          <w:rFonts w:ascii="Arial" w:hAnsi="Arial" w:cs="Arial"/>
          <w:sz w:val="24"/>
          <w:szCs w:val="24"/>
        </w:rPr>
        <w:t xml:space="preserve"> Cuando la suspensión del servicio obedezca a alguna enfermedad que ponga en riesgo la salud de las y los menores o demás personas que se encuentren en el Tribunal Electoral, al aviso de suspensión deberá acompañarse con copia del documento en el que conste diagnóstico emitido por la o el pediatra adscrito al área</w:t>
      </w:r>
      <w:r w:rsidR="008277E8">
        <w:rPr>
          <w:rFonts w:ascii="Arial" w:hAnsi="Arial" w:cs="Arial"/>
          <w:sz w:val="24"/>
          <w:szCs w:val="24"/>
        </w:rPr>
        <w:t xml:space="preserve"> infantil</w:t>
      </w:r>
      <w:r w:rsidRPr="00CC68A4">
        <w:rPr>
          <w:rFonts w:ascii="Arial" w:hAnsi="Arial" w:cs="Arial"/>
          <w:sz w:val="24"/>
          <w:szCs w:val="24"/>
        </w:rPr>
        <w:t>.</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54</w:t>
      </w:r>
      <w:r w:rsidRPr="00CC68A4">
        <w:rPr>
          <w:rFonts w:ascii="Arial" w:hAnsi="Arial" w:cs="Arial"/>
          <w:b/>
          <w:sz w:val="24"/>
          <w:szCs w:val="24"/>
        </w:rPr>
        <w:t>.</w:t>
      </w:r>
      <w:r w:rsidRPr="00CC68A4">
        <w:rPr>
          <w:rFonts w:ascii="Arial" w:hAnsi="Arial" w:cs="Arial"/>
          <w:sz w:val="24"/>
          <w:szCs w:val="24"/>
        </w:rPr>
        <w:t xml:space="preserve"> El servicio se suspenderá durante las dos últimas semanas de diciembre, para llevar a cabo labores de mantenimiento y conservación del inmueble, así como aplicación de acciones preventivas de protección civil.</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lastRenderedPageBreak/>
        <w:t xml:space="preserve">Artículo </w:t>
      </w:r>
      <w:r w:rsidR="007A5111">
        <w:rPr>
          <w:rFonts w:ascii="Arial" w:hAnsi="Arial" w:cs="Arial"/>
          <w:b/>
          <w:sz w:val="24"/>
          <w:szCs w:val="24"/>
        </w:rPr>
        <w:t>5</w:t>
      </w:r>
      <w:r w:rsidR="001367AF">
        <w:rPr>
          <w:rFonts w:ascii="Arial" w:hAnsi="Arial" w:cs="Arial"/>
          <w:b/>
          <w:sz w:val="24"/>
          <w:szCs w:val="24"/>
        </w:rPr>
        <w:t>5</w:t>
      </w:r>
      <w:r w:rsidRPr="00CC68A4">
        <w:rPr>
          <w:rFonts w:ascii="Arial" w:hAnsi="Arial" w:cs="Arial"/>
          <w:b/>
          <w:sz w:val="24"/>
          <w:szCs w:val="24"/>
        </w:rPr>
        <w:t>.</w:t>
      </w:r>
      <w:r w:rsidRPr="00CC68A4">
        <w:rPr>
          <w:rFonts w:ascii="Arial" w:hAnsi="Arial" w:cs="Arial"/>
          <w:sz w:val="24"/>
          <w:szCs w:val="24"/>
        </w:rPr>
        <w:t xml:space="preserve"> En caso de presentarse circunstancias que lleguen a poner en riesgo o en peligro la seguridad e integridad de las y los menores, así como del personal que labora en el área</w:t>
      </w:r>
      <w:r w:rsidR="008277E8">
        <w:rPr>
          <w:rFonts w:ascii="Arial" w:hAnsi="Arial" w:cs="Arial"/>
          <w:sz w:val="24"/>
          <w:szCs w:val="24"/>
        </w:rPr>
        <w:t xml:space="preserve"> infantil</w:t>
      </w:r>
      <w:r w:rsidRPr="00CC68A4">
        <w:rPr>
          <w:rFonts w:ascii="Arial" w:hAnsi="Arial" w:cs="Arial"/>
          <w:sz w:val="24"/>
          <w:szCs w:val="24"/>
        </w:rPr>
        <w:t>, el centro de mando</w:t>
      </w:r>
      <w:r w:rsidR="005008B1">
        <w:rPr>
          <w:rFonts w:ascii="Arial" w:hAnsi="Arial" w:cs="Arial"/>
          <w:sz w:val="24"/>
          <w:szCs w:val="24"/>
        </w:rPr>
        <w:t xml:space="preserve"> de la Dirección General de Protección Institucional</w:t>
      </w:r>
      <w:r w:rsidRPr="00CC68A4">
        <w:rPr>
          <w:rFonts w:ascii="Arial" w:hAnsi="Arial" w:cs="Arial"/>
          <w:sz w:val="24"/>
          <w:szCs w:val="24"/>
        </w:rPr>
        <w:t xml:space="preserve"> en coordinación con la persona responsable de</w:t>
      </w:r>
      <w:r w:rsidR="005008B1">
        <w:rPr>
          <w:rFonts w:ascii="Arial" w:hAnsi="Arial" w:cs="Arial"/>
          <w:sz w:val="24"/>
          <w:szCs w:val="24"/>
        </w:rPr>
        <w:t>l área infantil</w:t>
      </w:r>
      <w:r w:rsidR="008277E8">
        <w:rPr>
          <w:rFonts w:ascii="Arial" w:hAnsi="Arial" w:cs="Arial"/>
          <w:sz w:val="24"/>
          <w:szCs w:val="24"/>
        </w:rPr>
        <w:t xml:space="preserve">, </w:t>
      </w:r>
      <w:r w:rsidRPr="00CC68A4">
        <w:rPr>
          <w:rFonts w:ascii="Arial" w:hAnsi="Arial" w:cs="Arial"/>
          <w:sz w:val="24"/>
          <w:szCs w:val="24"/>
        </w:rPr>
        <w:t>evaluará y decidirá la suspensión de los servicios.</w:t>
      </w:r>
    </w:p>
    <w:p w:rsidR="00CC68A4" w:rsidRPr="00CC68A4" w:rsidRDefault="00CC68A4" w:rsidP="00CC68A4">
      <w:pPr>
        <w:spacing w:line="360" w:lineRule="auto"/>
        <w:jc w:val="both"/>
        <w:rPr>
          <w:rFonts w:ascii="Arial" w:hAnsi="Arial" w:cs="Arial"/>
          <w:sz w:val="24"/>
          <w:szCs w:val="24"/>
        </w:rPr>
      </w:pPr>
      <w:r w:rsidRPr="00CC68A4">
        <w:rPr>
          <w:rFonts w:ascii="Arial" w:hAnsi="Arial" w:cs="Arial"/>
          <w:sz w:val="24"/>
          <w:szCs w:val="24"/>
        </w:rPr>
        <w:t>El periodo de suspensión de los servicios dependerá de la evaluación de riesgos que realice el área correspondiente, en el que incluya:</w:t>
      </w:r>
    </w:p>
    <w:p w:rsidR="00CC68A4" w:rsidRPr="00CC68A4" w:rsidRDefault="00CC68A4" w:rsidP="00CC68A4">
      <w:pPr>
        <w:numPr>
          <w:ilvl w:val="0"/>
          <w:numId w:val="20"/>
        </w:numPr>
        <w:spacing w:after="200" w:line="360" w:lineRule="auto"/>
        <w:contextualSpacing/>
        <w:jc w:val="both"/>
        <w:rPr>
          <w:rFonts w:ascii="Arial" w:hAnsi="Arial" w:cs="Arial"/>
          <w:sz w:val="24"/>
          <w:szCs w:val="24"/>
        </w:rPr>
      </w:pPr>
      <w:r w:rsidRPr="00CC68A4">
        <w:rPr>
          <w:rFonts w:ascii="Arial" w:hAnsi="Arial" w:cs="Arial"/>
          <w:sz w:val="24"/>
          <w:szCs w:val="24"/>
        </w:rPr>
        <w:t>La amenaza (s) identificada (s);</w:t>
      </w:r>
    </w:p>
    <w:p w:rsidR="00CC68A4" w:rsidRDefault="00CC68A4" w:rsidP="00CC68A4">
      <w:pPr>
        <w:numPr>
          <w:ilvl w:val="0"/>
          <w:numId w:val="20"/>
        </w:numPr>
        <w:spacing w:after="200" w:line="360" w:lineRule="auto"/>
        <w:contextualSpacing/>
        <w:jc w:val="both"/>
        <w:rPr>
          <w:rFonts w:ascii="Arial" w:hAnsi="Arial" w:cs="Arial"/>
          <w:sz w:val="24"/>
          <w:szCs w:val="24"/>
        </w:rPr>
      </w:pPr>
      <w:r w:rsidRPr="00CC68A4">
        <w:rPr>
          <w:rFonts w:ascii="Arial" w:hAnsi="Arial" w:cs="Arial"/>
          <w:sz w:val="24"/>
          <w:szCs w:val="24"/>
        </w:rPr>
        <w:t>Los factores de vulnerabilidad, y</w:t>
      </w:r>
    </w:p>
    <w:p w:rsidR="00852756" w:rsidRPr="00CC68A4" w:rsidRDefault="00852756" w:rsidP="00CC68A4">
      <w:pPr>
        <w:numPr>
          <w:ilvl w:val="0"/>
          <w:numId w:val="20"/>
        </w:numPr>
        <w:spacing w:after="200" w:line="360" w:lineRule="auto"/>
        <w:contextualSpacing/>
        <w:jc w:val="both"/>
        <w:rPr>
          <w:rFonts w:ascii="Arial" w:hAnsi="Arial" w:cs="Arial"/>
          <w:sz w:val="24"/>
          <w:szCs w:val="24"/>
        </w:rPr>
      </w:pPr>
      <w:r w:rsidRPr="00CC68A4">
        <w:rPr>
          <w:rFonts w:ascii="Arial" w:hAnsi="Arial" w:cs="Arial"/>
          <w:sz w:val="24"/>
          <w:szCs w:val="24"/>
        </w:rPr>
        <w:t>La capacidad de la instalación para enfrentar una emergencia o desastre.</w:t>
      </w:r>
    </w:p>
    <w:p w:rsidR="00CC68A4" w:rsidRPr="00CC68A4" w:rsidRDefault="00CC68A4" w:rsidP="00852756">
      <w:pPr>
        <w:spacing w:after="0" w:line="360" w:lineRule="auto"/>
        <w:jc w:val="both"/>
        <w:rPr>
          <w:rFonts w:ascii="Arial" w:hAnsi="Arial" w:cs="Arial"/>
          <w:sz w:val="24"/>
          <w:szCs w:val="24"/>
        </w:rPr>
      </w:pPr>
    </w:p>
    <w:p w:rsidR="00CC68A4" w:rsidRPr="00852756" w:rsidRDefault="00CC68A4" w:rsidP="00852756">
      <w:pPr>
        <w:spacing w:after="0" w:line="360" w:lineRule="auto"/>
        <w:jc w:val="center"/>
        <w:rPr>
          <w:rFonts w:ascii="Arial" w:hAnsi="Arial" w:cs="Arial"/>
          <w:b/>
          <w:sz w:val="24"/>
          <w:szCs w:val="24"/>
        </w:rPr>
      </w:pPr>
      <w:r w:rsidRPr="00852756">
        <w:rPr>
          <w:rFonts w:ascii="Arial" w:hAnsi="Arial" w:cs="Arial"/>
          <w:b/>
          <w:sz w:val="24"/>
          <w:szCs w:val="24"/>
        </w:rPr>
        <w:t xml:space="preserve">TÍTULO </w:t>
      </w:r>
      <w:r w:rsidR="00F13248">
        <w:rPr>
          <w:rFonts w:ascii="Arial" w:hAnsi="Arial" w:cs="Arial"/>
          <w:b/>
          <w:sz w:val="24"/>
          <w:szCs w:val="24"/>
        </w:rPr>
        <w:t>QUINTO</w:t>
      </w:r>
      <w:r w:rsidRPr="00852756">
        <w:rPr>
          <w:rFonts w:ascii="Arial" w:hAnsi="Arial" w:cs="Arial"/>
          <w:b/>
          <w:sz w:val="24"/>
          <w:szCs w:val="24"/>
        </w:rPr>
        <w:t>. Medidas preventivas y sanciones</w:t>
      </w:r>
    </w:p>
    <w:p w:rsidR="00CC68A4" w:rsidRPr="00CC68A4" w:rsidRDefault="00CC68A4" w:rsidP="00852756">
      <w:pPr>
        <w:spacing w:after="120" w:line="360" w:lineRule="auto"/>
        <w:jc w:val="center"/>
        <w:rPr>
          <w:rFonts w:ascii="Arial" w:hAnsi="Arial" w:cs="Arial"/>
          <w:b/>
          <w:sz w:val="24"/>
          <w:szCs w:val="24"/>
        </w:rPr>
      </w:pPr>
      <w:r w:rsidRPr="00CC68A4">
        <w:rPr>
          <w:rFonts w:ascii="Arial" w:hAnsi="Arial" w:cs="Arial"/>
          <w:b/>
          <w:sz w:val="24"/>
          <w:szCs w:val="24"/>
        </w:rPr>
        <w:t>Capítulo I. Medidas preventivas</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7A5111">
        <w:rPr>
          <w:rFonts w:ascii="Arial" w:hAnsi="Arial" w:cs="Arial"/>
          <w:b/>
          <w:sz w:val="24"/>
          <w:szCs w:val="24"/>
        </w:rPr>
        <w:t>5</w:t>
      </w:r>
      <w:r w:rsidR="001367AF">
        <w:rPr>
          <w:rFonts w:ascii="Arial" w:hAnsi="Arial" w:cs="Arial"/>
          <w:b/>
          <w:sz w:val="24"/>
          <w:szCs w:val="24"/>
        </w:rPr>
        <w:t>6</w:t>
      </w:r>
      <w:r w:rsidRPr="00CC68A4">
        <w:rPr>
          <w:rFonts w:ascii="Arial" w:hAnsi="Arial" w:cs="Arial"/>
          <w:b/>
          <w:sz w:val="24"/>
          <w:szCs w:val="24"/>
        </w:rPr>
        <w:t>.</w:t>
      </w:r>
      <w:r w:rsidRPr="00CC68A4">
        <w:rPr>
          <w:rFonts w:ascii="Arial" w:hAnsi="Arial" w:cs="Arial"/>
          <w:sz w:val="24"/>
          <w:szCs w:val="24"/>
        </w:rPr>
        <w:t xml:space="preserve"> Toda sanción deberá estar debidamente fundada y motivada conforme a lo dispuesto en los presentes Lineamientos. En el aviso de suspensión se precisará la fecha a partir de la cual dejará de ser recibida la o el menor, así como la causa que motiva la determinación.</w:t>
      </w:r>
    </w:p>
    <w:p w:rsidR="00CC68A4" w:rsidRPr="00CC68A4" w:rsidRDefault="00CC68A4" w:rsidP="00CC68A4">
      <w:pPr>
        <w:spacing w:line="360" w:lineRule="auto"/>
        <w:jc w:val="both"/>
        <w:rPr>
          <w:rFonts w:ascii="Arial" w:hAnsi="Arial" w:cs="Arial"/>
          <w:sz w:val="24"/>
          <w:szCs w:val="24"/>
        </w:rPr>
      </w:pPr>
      <w:bookmarkStart w:id="6" w:name="_Hlk514062155"/>
      <w:r w:rsidRPr="00CC68A4">
        <w:rPr>
          <w:rFonts w:ascii="Arial" w:hAnsi="Arial" w:cs="Arial"/>
          <w:b/>
          <w:sz w:val="24"/>
          <w:szCs w:val="24"/>
        </w:rPr>
        <w:t xml:space="preserve">Artículo </w:t>
      </w:r>
      <w:r w:rsidR="001367AF">
        <w:rPr>
          <w:rFonts w:ascii="Arial" w:hAnsi="Arial" w:cs="Arial"/>
          <w:b/>
          <w:sz w:val="24"/>
          <w:szCs w:val="24"/>
        </w:rPr>
        <w:t>57</w:t>
      </w:r>
      <w:r w:rsidRPr="00CC68A4">
        <w:rPr>
          <w:rFonts w:ascii="Arial" w:hAnsi="Arial" w:cs="Arial"/>
          <w:b/>
          <w:sz w:val="24"/>
          <w:szCs w:val="24"/>
        </w:rPr>
        <w:t>.</w:t>
      </w:r>
      <w:r w:rsidRPr="00CC68A4">
        <w:rPr>
          <w:rFonts w:ascii="Arial" w:hAnsi="Arial" w:cs="Arial"/>
          <w:sz w:val="24"/>
          <w:szCs w:val="24"/>
        </w:rPr>
        <w:t xml:space="preserve"> La persona responsable del área</w:t>
      </w:r>
      <w:r w:rsidR="008277E8">
        <w:rPr>
          <w:rFonts w:ascii="Arial" w:hAnsi="Arial" w:cs="Arial"/>
          <w:sz w:val="24"/>
          <w:szCs w:val="24"/>
        </w:rPr>
        <w:t xml:space="preserve"> infantil</w:t>
      </w:r>
      <w:r w:rsidRPr="00CC68A4">
        <w:rPr>
          <w:rFonts w:ascii="Arial" w:hAnsi="Arial" w:cs="Arial"/>
          <w:sz w:val="24"/>
          <w:szCs w:val="24"/>
        </w:rPr>
        <w:t xml:space="preserve"> formulará los apercibimientos y determinará las suspensiones temporales</w:t>
      </w:r>
      <w:r w:rsidR="008277E8">
        <w:rPr>
          <w:rFonts w:ascii="Arial" w:hAnsi="Arial" w:cs="Arial"/>
          <w:sz w:val="24"/>
          <w:szCs w:val="24"/>
        </w:rPr>
        <w:t xml:space="preserve"> del servicio</w:t>
      </w:r>
      <w:r w:rsidRPr="00CC68A4">
        <w:rPr>
          <w:rFonts w:ascii="Arial" w:hAnsi="Arial" w:cs="Arial"/>
          <w:sz w:val="24"/>
          <w:szCs w:val="24"/>
        </w:rPr>
        <w:t>.</w:t>
      </w:r>
    </w:p>
    <w:p w:rsidR="00CC68A4" w:rsidRPr="00CC68A4" w:rsidRDefault="00CC68A4" w:rsidP="00CC68A4">
      <w:pPr>
        <w:spacing w:line="360" w:lineRule="auto"/>
        <w:jc w:val="both"/>
        <w:rPr>
          <w:rFonts w:ascii="Arial" w:hAnsi="Arial" w:cs="Arial"/>
          <w:sz w:val="24"/>
          <w:szCs w:val="24"/>
        </w:rPr>
      </w:pPr>
      <w:bookmarkStart w:id="7" w:name="_Hlk514088426"/>
      <w:r w:rsidRPr="00CC68A4">
        <w:rPr>
          <w:rFonts w:ascii="Arial" w:hAnsi="Arial" w:cs="Arial"/>
          <w:b/>
          <w:sz w:val="24"/>
          <w:szCs w:val="24"/>
        </w:rPr>
        <w:t xml:space="preserve">Artículo </w:t>
      </w:r>
      <w:r w:rsidR="007A5111">
        <w:rPr>
          <w:rFonts w:ascii="Arial" w:hAnsi="Arial" w:cs="Arial"/>
          <w:b/>
          <w:sz w:val="24"/>
          <w:szCs w:val="24"/>
        </w:rPr>
        <w:t>5</w:t>
      </w:r>
      <w:r w:rsidR="001367AF">
        <w:rPr>
          <w:rFonts w:ascii="Arial" w:hAnsi="Arial" w:cs="Arial"/>
          <w:b/>
          <w:sz w:val="24"/>
          <w:szCs w:val="24"/>
        </w:rPr>
        <w:t>8</w:t>
      </w:r>
      <w:r w:rsidRPr="00CC68A4">
        <w:rPr>
          <w:rFonts w:ascii="Arial" w:hAnsi="Arial" w:cs="Arial"/>
          <w:b/>
          <w:sz w:val="24"/>
          <w:szCs w:val="24"/>
        </w:rPr>
        <w:t>.</w:t>
      </w:r>
      <w:r w:rsidRPr="00CC68A4">
        <w:rPr>
          <w:rFonts w:ascii="Arial" w:hAnsi="Arial" w:cs="Arial"/>
          <w:sz w:val="24"/>
          <w:szCs w:val="24"/>
        </w:rPr>
        <w:t xml:space="preserve"> </w:t>
      </w:r>
      <w:bookmarkEnd w:id="6"/>
      <w:bookmarkEnd w:id="7"/>
      <w:r w:rsidRPr="00CC68A4">
        <w:rPr>
          <w:rFonts w:ascii="Arial" w:hAnsi="Arial" w:cs="Arial"/>
          <w:sz w:val="24"/>
          <w:szCs w:val="24"/>
        </w:rPr>
        <w:t>Serán causas para posponer o condicionar la inscripción y reinscripción de la o el menor, así como el ingreso a las instalaciones del área</w:t>
      </w:r>
      <w:r w:rsidR="008277E8">
        <w:rPr>
          <w:rFonts w:ascii="Arial" w:hAnsi="Arial" w:cs="Arial"/>
          <w:sz w:val="24"/>
          <w:szCs w:val="24"/>
        </w:rPr>
        <w:t xml:space="preserve"> infantil</w:t>
      </w:r>
      <w:r w:rsidRPr="00CC68A4">
        <w:rPr>
          <w:rFonts w:ascii="Arial" w:hAnsi="Arial" w:cs="Arial"/>
          <w:sz w:val="24"/>
          <w:szCs w:val="24"/>
        </w:rPr>
        <w:t>, las que a continuación se mencionan:</w:t>
      </w:r>
    </w:p>
    <w:p w:rsidR="00CC68A4" w:rsidRPr="00CC68A4" w:rsidRDefault="00CC68A4" w:rsidP="00CC68A4">
      <w:pPr>
        <w:numPr>
          <w:ilvl w:val="0"/>
          <w:numId w:val="13"/>
        </w:numPr>
        <w:spacing w:after="200" w:line="360" w:lineRule="auto"/>
        <w:contextualSpacing/>
        <w:jc w:val="both"/>
        <w:rPr>
          <w:rFonts w:ascii="Arial" w:hAnsi="Arial" w:cs="Arial"/>
          <w:sz w:val="24"/>
          <w:szCs w:val="24"/>
        </w:rPr>
      </w:pPr>
      <w:r w:rsidRPr="00CC68A4">
        <w:rPr>
          <w:rFonts w:ascii="Arial" w:hAnsi="Arial" w:cs="Arial"/>
          <w:sz w:val="24"/>
          <w:szCs w:val="24"/>
        </w:rPr>
        <w:t xml:space="preserve">Cuando a juicio de </w:t>
      </w:r>
      <w:r w:rsidRPr="00CC68A4">
        <w:rPr>
          <w:rFonts w:ascii="Arial" w:hAnsi="Arial" w:cs="Arial"/>
          <w:bCs/>
          <w:sz w:val="24"/>
          <w:szCs w:val="24"/>
        </w:rPr>
        <w:t>la o el pediatra adscrito al área infantil</w:t>
      </w:r>
      <w:r w:rsidRPr="00CC68A4">
        <w:rPr>
          <w:rFonts w:ascii="Arial" w:hAnsi="Arial" w:cs="Arial"/>
          <w:sz w:val="24"/>
          <w:szCs w:val="24"/>
        </w:rPr>
        <w:t>, la o el menor presente signos o síntomas de enfermedad infectocontagiosa, bacteriana, parasitaria o viral, o cualquier otra que requiera de valoración y atención médica externa;</w:t>
      </w:r>
    </w:p>
    <w:p w:rsidR="00CC68A4" w:rsidRPr="00CC68A4" w:rsidRDefault="00CC68A4" w:rsidP="00CC68A4">
      <w:pPr>
        <w:numPr>
          <w:ilvl w:val="0"/>
          <w:numId w:val="13"/>
        </w:numPr>
        <w:spacing w:after="200" w:line="360" w:lineRule="auto"/>
        <w:contextualSpacing/>
        <w:jc w:val="both"/>
        <w:rPr>
          <w:rFonts w:ascii="Arial" w:hAnsi="Arial" w:cs="Arial"/>
          <w:sz w:val="24"/>
          <w:szCs w:val="24"/>
        </w:rPr>
      </w:pPr>
      <w:r w:rsidRPr="00CC68A4">
        <w:rPr>
          <w:rFonts w:ascii="Arial" w:hAnsi="Arial" w:cs="Arial"/>
          <w:sz w:val="24"/>
          <w:szCs w:val="24"/>
        </w:rPr>
        <w:lastRenderedPageBreak/>
        <w:t xml:space="preserve">Proporcionar información falsa sobre el estado de salud </w:t>
      </w:r>
      <w:r w:rsidR="0048048C">
        <w:rPr>
          <w:rFonts w:ascii="Arial" w:hAnsi="Arial" w:cs="Arial"/>
          <w:sz w:val="24"/>
          <w:szCs w:val="24"/>
        </w:rPr>
        <w:t xml:space="preserve">y en general </w:t>
      </w:r>
      <w:r w:rsidRPr="00CC68A4">
        <w:rPr>
          <w:rFonts w:ascii="Arial" w:hAnsi="Arial" w:cs="Arial"/>
          <w:sz w:val="24"/>
          <w:szCs w:val="24"/>
        </w:rPr>
        <w:t>de la o el menor durante las horas previas a su ingreso al área</w:t>
      </w:r>
      <w:r w:rsidR="008277E8">
        <w:rPr>
          <w:rFonts w:ascii="Arial" w:hAnsi="Arial" w:cs="Arial"/>
          <w:sz w:val="24"/>
          <w:szCs w:val="24"/>
        </w:rPr>
        <w:t xml:space="preserve"> infantil</w:t>
      </w:r>
      <w:r w:rsidRPr="00CC68A4">
        <w:rPr>
          <w:rFonts w:ascii="Arial" w:hAnsi="Arial" w:cs="Arial"/>
          <w:sz w:val="24"/>
          <w:szCs w:val="24"/>
        </w:rPr>
        <w:t>;</w:t>
      </w:r>
    </w:p>
    <w:p w:rsidR="00CC68A4" w:rsidRDefault="00CC68A4" w:rsidP="00CC68A4">
      <w:pPr>
        <w:numPr>
          <w:ilvl w:val="0"/>
          <w:numId w:val="13"/>
        </w:numPr>
        <w:spacing w:after="200" w:line="360" w:lineRule="auto"/>
        <w:contextualSpacing/>
        <w:jc w:val="both"/>
        <w:rPr>
          <w:rFonts w:ascii="Arial" w:hAnsi="Arial" w:cs="Arial"/>
          <w:sz w:val="24"/>
          <w:szCs w:val="24"/>
        </w:rPr>
      </w:pPr>
      <w:r w:rsidRPr="00CC68A4">
        <w:rPr>
          <w:rFonts w:ascii="Arial" w:hAnsi="Arial" w:cs="Arial"/>
          <w:sz w:val="24"/>
          <w:szCs w:val="24"/>
        </w:rPr>
        <w:t>Incumplir el programa de vacunación de la o el menor;</w:t>
      </w:r>
      <w:r w:rsidR="00852756">
        <w:rPr>
          <w:rFonts w:ascii="Arial" w:hAnsi="Arial" w:cs="Arial"/>
          <w:sz w:val="24"/>
          <w:szCs w:val="24"/>
        </w:rPr>
        <w:t xml:space="preserve"> </w:t>
      </w:r>
    </w:p>
    <w:p w:rsidR="00852756" w:rsidRDefault="00852756" w:rsidP="00CC68A4">
      <w:pPr>
        <w:numPr>
          <w:ilvl w:val="0"/>
          <w:numId w:val="13"/>
        </w:numPr>
        <w:spacing w:after="200" w:line="360" w:lineRule="auto"/>
        <w:contextualSpacing/>
        <w:jc w:val="both"/>
        <w:rPr>
          <w:rFonts w:ascii="Arial" w:hAnsi="Arial" w:cs="Arial"/>
          <w:sz w:val="24"/>
          <w:szCs w:val="24"/>
        </w:rPr>
      </w:pPr>
      <w:r w:rsidRPr="00CC68A4">
        <w:rPr>
          <w:rFonts w:ascii="Arial" w:hAnsi="Arial" w:cs="Arial"/>
          <w:sz w:val="24"/>
          <w:szCs w:val="24"/>
        </w:rPr>
        <w:t>No someter a la o el menor, sin causa justificada, a los estudios mé</w:t>
      </w:r>
      <w:r w:rsidR="008277E8">
        <w:rPr>
          <w:rFonts w:ascii="Arial" w:hAnsi="Arial" w:cs="Arial"/>
          <w:sz w:val="24"/>
          <w:szCs w:val="24"/>
        </w:rPr>
        <w:t>dicos o psicológicos que señale la o el pediatra</w:t>
      </w:r>
      <w:r w:rsidRPr="00CC68A4">
        <w:rPr>
          <w:rFonts w:ascii="Arial" w:hAnsi="Arial" w:cs="Arial"/>
          <w:sz w:val="24"/>
          <w:szCs w:val="24"/>
        </w:rPr>
        <w:t xml:space="preserve"> del área</w:t>
      </w:r>
      <w:r w:rsidR="008277E8">
        <w:rPr>
          <w:rFonts w:ascii="Arial" w:hAnsi="Arial" w:cs="Arial"/>
          <w:sz w:val="24"/>
          <w:szCs w:val="24"/>
        </w:rPr>
        <w:t xml:space="preserve"> infantil</w:t>
      </w:r>
      <w:r w:rsidR="0048048C">
        <w:rPr>
          <w:rFonts w:ascii="Arial" w:hAnsi="Arial" w:cs="Arial"/>
          <w:sz w:val="24"/>
          <w:szCs w:val="24"/>
        </w:rPr>
        <w:t>; y</w:t>
      </w:r>
    </w:p>
    <w:p w:rsidR="0048048C" w:rsidRDefault="0048048C" w:rsidP="00CC68A4">
      <w:pPr>
        <w:numPr>
          <w:ilvl w:val="0"/>
          <w:numId w:val="13"/>
        </w:numPr>
        <w:spacing w:after="200" w:line="360" w:lineRule="auto"/>
        <w:contextualSpacing/>
        <w:jc w:val="both"/>
        <w:rPr>
          <w:rFonts w:ascii="Arial" w:hAnsi="Arial" w:cs="Arial"/>
          <w:sz w:val="24"/>
          <w:szCs w:val="24"/>
        </w:rPr>
      </w:pPr>
      <w:r>
        <w:rPr>
          <w:rFonts w:ascii="Arial" w:hAnsi="Arial" w:cs="Arial"/>
          <w:sz w:val="24"/>
          <w:szCs w:val="24"/>
        </w:rPr>
        <w:t>Cualquier otra derivada del incumplimiento a los presentes Lineamientos o a las determinaciones del Consejo Técnico Consultivo.</w:t>
      </w:r>
    </w:p>
    <w:p w:rsidR="00F13248" w:rsidRPr="00CC68A4" w:rsidRDefault="00F13248" w:rsidP="00F13248">
      <w:pPr>
        <w:spacing w:after="0" w:line="360" w:lineRule="auto"/>
        <w:ind w:left="720"/>
        <w:contextualSpacing/>
        <w:jc w:val="both"/>
        <w:rPr>
          <w:rFonts w:ascii="Arial" w:hAnsi="Arial" w:cs="Arial"/>
          <w:sz w:val="24"/>
          <w:szCs w:val="24"/>
        </w:rPr>
      </w:pPr>
    </w:p>
    <w:p w:rsidR="00CC68A4" w:rsidRPr="00CC68A4" w:rsidRDefault="00CC68A4" w:rsidP="00CC68A4">
      <w:pPr>
        <w:spacing w:line="360" w:lineRule="auto"/>
        <w:jc w:val="both"/>
        <w:rPr>
          <w:rFonts w:ascii="Arial" w:hAnsi="Arial" w:cs="Arial"/>
          <w:sz w:val="24"/>
          <w:szCs w:val="24"/>
        </w:rPr>
      </w:pPr>
      <w:r w:rsidRPr="00852756">
        <w:rPr>
          <w:rFonts w:ascii="Arial" w:hAnsi="Arial" w:cs="Arial"/>
          <w:b/>
          <w:sz w:val="24"/>
          <w:szCs w:val="24"/>
        </w:rPr>
        <w:t xml:space="preserve">Artículo </w:t>
      </w:r>
      <w:r w:rsidR="001367AF">
        <w:rPr>
          <w:rFonts w:ascii="Arial" w:hAnsi="Arial" w:cs="Arial"/>
          <w:b/>
          <w:sz w:val="24"/>
          <w:szCs w:val="24"/>
        </w:rPr>
        <w:t>59</w:t>
      </w:r>
      <w:r w:rsidRPr="00852756">
        <w:rPr>
          <w:rFonts w:ascii="Arial" w:hAnsi="Arial" w:cs="Arial"/>
          <w:b/>
          <w:sz w:val="24"/>
          <w:szCs w:val="24"/>
        </w:rPr>
        <w:t>.</w:t>
      </w:r>
      <w:r w:rsidRPr="00CC68A4">
        <w:rPr>
          <w:rFonts w:ascii="Arial" w:hAnsi="Arial" w:cs="Arial"/>
          <w:sz w:val="24"/>
          <w:szCs w:val="24"/>
        </w:rPr>
        <w:t xml:space="preserve"> Al posponer o condicionar la inscripción y reinscripción de la o el menor, así como el ingreso a las instalaciones del área</w:t>
      </w:r>
      <w:r w:rsidR="008277E8">
        <w:rPr>
          <w:rFonts w:ascii="Arial" w:hAnsi="Arial" w:cs="Arial"/>
          <w:sz w:val="24"/>
          <w:szCs w:val="24"/>
        </w:rPr>
        <w:t xml:space="preserve"> infantil</w:t>
      </w:r>
      <w:r w:rsidRPr="00CC68A4">
        <w:rPr>
          <w:rFonts w:ascii="Arial" w:hAnsi="Arial" w:cs="Arial"/>
          <w:sz w:val="24"/>
          <w:szCs w:val="24"/>
        </w:rPr>
        <w:t>, dicha determinación será comunicada por escrito a la persona beneficiaria del servicio, quien firmará de enterada en el acuse correspondiente, en caso de no hacerlo, se asentarán en éste los motivos de la negativa en presencia de dos testigos.</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60</w:t>
      </w:r>
      <w:r w:rsidRPr="00CC68A4">
        <w:rPr>
          <w:rFonts w:ascii="Arial" w:hAnsi="Arial" w:cs="Arial"/>
          <w:b/>
          <w:sz w:val="24"/>
          <w:szCs w:val="24"/>
        </w:rPr>
        <w:t>.</w:t>
      </w:r>
      <w:r w:rsidRPr="00CC68A4">
        <w:rPr>
          <w:rFonts w:ascii="Arial" w:hAnsi="Arial" w:cs="Arial"/>
          <w:sz w:val="24"/>
          <w:szCs w:val="24"/>
        </w:rPr>
        <w:t xml:space="preserve"> Para poder recibir nuevamente en el área</w:t>
      </w:r>
      <w:r w:rsidR="008277E8">
        <w:rPr>
          <w:rFonts w:ascii="Arial" w:hAnsi="Arial" w:cs="Arial"/>
          <w:sz w:val="24"/>
          <w:szCs w:val="24"/>
        </w:rPr>
        <w:t xml:space="preserve"> infantil</w:t>
      </w:r>
      <w:r w:rsidRPr="00CC68A4">
        <w:rPr>
          <w:rFonts w:ascii="Arial" w:hAnsi="Arial" w:cs="Arial"/>
          <w:sz w:val="24"/>
          <w:szCs w:val="24"/>
        </w:rPr>
        <w:t xml:space="preserve"> a la o el menor, o reanudar el trámite de su inscripción o reinscripción después de haberse encontrado en alguno de los supuestos señalados en el artículo </w:t>
      </w:r>
      <w:r w:rsidR="007A5111">
        <w:rPr>
          <w:rFonts w:ascii="Arial" w:hAnsi="Arial" w:cs="Arial"/>
          <w:sz w:val="24"/>
          <w:szCs w:val="24"/>
        </w:rPr>
        <w:t>5</w:t>
      </w:r>
      <w:r w:rsidR="001367AF">
        <w:rPr>
          <w:rFonts w:ascii="Arial" w:hAnsi="Arial" w:cs="Arial"/>
          <w:sz w:val="24"/>
          <w:szCs w:val="24"/>
        </w:rPr>
        <w:t>8</w:t>
      </w:r>
      <w:r w:rsidRPr="00CC68A4">
        <w:rPr>
          <w:rFonts w:ascii="Arial" w:hAnsi="Arial" w:cs="Arial"/>
          <w:sz w:val="24"/>
          <w:szCs w:val="24"/>
        </w:rPr>
        <w:t xml:space="preserve">, se requerirá, según el caso, la autorización de </w:t>
      </w:r>
      <w:r w:rsidRPr="00CC68A4">
        <w:rPr>
          <w:rFonts w:ascii="Arial" w:hAnsi="Arial" w:cs="Arial"/>
          <w:bCs/>
          <w:sz w:val="24"/>
          <w:szCs w:val="24"/>
        </w:rPr>
        <w:t>la o el pediatra adscrito al área infantil</w:t>
      </w:r>
      <w:r w:rsidRPr="00CC68A4">
        <w:rPr>
          <w:rFonts w:ascii="Arial" w:hAnsi="Arial" w:cs="Arial"/>
          <w:sz w:val="24"/>
          <w:szCs w:val="24"/>
        </w:rPr>
        <w:t>; subsanar la información; presentación del esquema de vacunación al corriente o el resultado de los análisis o exámenes médicos o psicológicos indicados; o bien hacer valer la causa justificada para su no realización. Todos los casos serán sometidos al Consejo Técnico Consultivo para su visto bueno.</w:t>
      </w:r>
    </w:p>
    <w:p w:rsidR="00CC68A4" w:rsidRPr="00CC68A4" w:rsidRDefault="00CC68A4" w:rsidP="00CC68A4">
      <w:pPr>
        <w:spacing w:line="360" w:lineRule="auto"/>
        <w:jc w:val="center"/>
        <w:rPr>
          <w:rFonts w:ascii="Arial" w:hAnsi="Arial" w:cs="Arial"/>
          <w:b/>
          <w:sz w:val="24"/>
          <w:szCs w:val="24"/>
        </w:rPr>
      </w:pPr>
      <w:r w:rsidRPr="00CC68A4">
        <w:rPr>
          <w:rFonts w:ascii="Arial" w:hAnsi="Arial" w:cs="Arial"/>
          <w:b/>
          <w:sz w:val="24"/>
          <w:szCs w:val="24"/>
        </w:rPr>
        <w:t>Capítulo II. De las sanciones</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61</w:t>
      </w:r>
      <w:r w:rsidRPr="00CC68A4">
        <w:rPr>
          <w:rFonts w:ascii="Arial" w:hAnsi="Arial" w:cs="Arial"/>
          <w:b/>
          <w:sz w:val="24"/>
          <w:szCs w:val="24"/>
        </w:rPr>
        <w:t>.</w:t>
      </w:r>
      <w:r w:rsidRPr="00CC68A4">
        <w:rPr>
          <w:rFonts w:ascii="Arial" w:hAnsi="Arial" w:cs="Arial"/>
          <w:sz w:val="24"/>
          <w:szCs w:val="24"/>
        </w:rPr>
        <w:t xml:space="preserve"> El incumplimiento de las disposiciones de estos Lineamientos y demás que rijan el funcionamiento del área</w:t>
      </w:r>
      <w:r w:rsidR="008277E8">
        <w:rPr>
          <w:rFonts w:ascii="Arial" w:hAnsi="Arial" w:cs="Arial"/>
          <w:sz w:val="24"/>
          <w:szCs w:val="24"/>
        </w:rPr>
        <w:t xml:space="preserve"> infantil</w:t>
      </w:r>
      <w:r w:rsidRPr="00CC68A4">
        <w:rPr>
          <w:rFonts w:ascii="Arial" w:hAnsi="Arial" w:cs="Arial"/>
          <w:sz w:val="24"/>
          <w:szCs w:val="24"/>
        </w:rPr>
        <w:t>, dará lugar a la aplicación de las siguientes sanciones por parte de la persona responsable de</w:t>
      </w:r>
      <w:r w:rsidR="008277E8">
        <w:rPr>
          <w:rFonts w:ascii="Arial" w:hAnsi="Arial" w:cs="Arial"/>
          <w:sz w:val="24"/>
          <w:szCs w:val="24"/>
        </w:rPr>
        <w:t xml:space="preserve"> ésta</w:t>
      </w:r>
      <w:r w:rsidRPr="00CC68A4">
        <w:rPr>
          <w:rFonts w:ascii="Arial" w:hAnsi="Arial" w:cs="Arial"/>
          <w:sz w:val="24"/>
          <w:szCs w:val="24"/>
        </w:rPr>
        <w:t>.</w:t>
      </w:r>
    </w:p>
    <w:p w:rsidR="00CC68A4" w:rsidRPr="00CC68A4" w:rsidRDefault="00CC68A4" w:rsidP="00CC68A4">
      <w:pPr>
        <w:numPr>
          <w:ilvl w:val="0"/>
          <w:numId w:val="14"/>
        </w:numPr>
        <w:spacing w:after="200" w:line="360" w:lineRule="auto"/>
        <w:contextualSpacing/>
        <w:jc w:val="both"/>
        <w:rPr>
          <w:rFonts w:ascii="Arial" w:hAnsi="Arial" w:cs="Arial"/>
          <w:sz w:val="24"/>
          <w:szCs w:val="24"/>
        </w:rPr>
      </w:pPr>
      <w:r w:rsidRPr="00CC68A4">
        <w:rPr>
          <w:rFonts w:ascii="Arial" w:hAnsi="Arial" w:cs="Arial"/>
          <w:sz w:val="24"/>
          <w:szCs w:val="24"/>
        </w:rPr>
        <w:t>Apercibimiento verbal</w:t>
      </w:r>
      <w:r w:rsidR="0048048C">
        <w:rPr>
          <w:rFonts w:ascii="Arial" w:hAnsi="Arial" w:cs="Arial"/>
          <w:sz w:val="24"/>
          <w:szCs w:val="24"/>
        </w:rPr>
        <w:t xml:space="preserve"> a la persona beneficiaria o persona autorizada</w:t>
      </w:r>
      <w:r w:rsidRPr="00CC68A4">
        <w:rPr>
          <w:rFonts w:ascii="Arial" w:hAnsi="Arial" w:cs="Arial"/>
          <w:sz w:val="24"/>
          <w:szCs w:val="24"/>
        </w:rPr>
        <w:t>;</w:t>
      </w:r>
    </w:p>
    <w:p w:rsidR="00CC68A4" w:rsidRPr="00CC68A4" w:rsidRDefault="00CC68A4" w:rsidP="00CC68A4">
      <w:pPr>
        <w:numPr>
          <w:ilvl w:val="0"/>
          <w:numId w:val="14"/>
        </w:numPr>
        <w:spacing w:after="200" w:line="360" w:lineRule="auto"/>
        <w:contextualSpacing/>
        <w:jc w:val="both"/>
        <w:rPr>
          <w:rFonts w:ascii="Arial" w:hAnsi="Arial" w:cs="Arial"/>
          <w:sz w:val="24"/>
          <w:szCs w:val="24"/>
        </w:rPr>
      </w:pPr>
      <w:r w:rsidRPr="00CC68A4">
        <w:rPr>
          <w:rFonts w:ascii="Arial" w:hAnsi="Arial" w:cs="Arial"/>
          <w:sz w:val="24"/>
          <w:szCs w:val="24"/>
        </w:rPr>
        <w:t>Suspensión temporal del ser</w:t>
      </w:r>
      <w:r w:rsidR="009D7E74">
        <w:rPr>
          <w:rFonts w:ascii="Arial" w:hAnsi="Arial" w:cs="Arial"/>
          <w:sz w:val="24"/>
          <w:szCs w:val="24"/>
        </w:rPr>
        <w:t>vicio hasta por 10 días hábiles, y</w:t>
      </w:r>
    </w:p>
    <w:p w:rsidR="00CC68A4" w:rsidRPr="00CC68A4" w:rsidRDefault="00CC68A4" w:rsidP="00CC68A4">
      <w:pPr>
        <w:numPr>
          <w:ilvl w:val="0"/>
          <w:numId w:val="14"/>
        </w:numPr>
        <w:spacing w:after="200" w:line="360" w:lineRule="auto"/>
        <w:contextualSpacing/>
        <w:jc w:val="both"/>
        <w:rPr>
          <w:rFonts w:ascii="Arial" w:hAnsi="Arial" w:cs="Arial"/>
          <w:sz w:val="24"/>
          <w:szCs w:val="24"/>
        </w:rPr>
      </w:pPr>
      <w:r w:rsidRPr="00CC68A4">
        <w:rPr>
          <w:rFonts w:ascii="Arial" w:hAnsi="Arial" w:cs="Arial"/>
          <w:sz w:val="24"/>
          <w:szCs w:val="24"/>
        </w:rPr>
        <w:lastRenderedPageBreak/>
        <w:t>Sus</w:t>
      </w:r>
      <w:r w:rsidR="008277E8">
        <w:rPr>
          <w:rFonts w:ascii="Arial" w:hAnsi="Arial" w:cs="Arial"/>
          <w:sz w:val="24"/>
          <w:szCs w:val="24"/>
        </w:rPr>
        <w:t>pensión definitiva del servicio</w:t>
      </w:r>
      <w:r w:rsidRPr="00CC68A4">
        <w:rPr>
          <w:rFonts w:ascii="Arial" w:hAnsi="Arial" w:cs="Arial"/>
          <w:sz w:val="24"/>
          <w:szCs w:val="24"/>
        </w:rPr>
        <w:t>.</w:t>
      </w:r>
    </w:p>
    <w:p w:rsidR="008277E8" w:rsidRDefault="008277E8" w:rsidP="008277E8">
      <w:pPr>
        <w:spacing w:after="0" w:line="276" w:lineRule="auto"/>
        <w:jc w:val="both"/>
        <w:rPr>
          <w:rFonts w:ascii="Arial" w:hAnsi="Arial" w:cs="Arial"/>
          <w:sz w:val="24"/>
          <w:szCs w:val="24"/>
        </w:rPr>
      </w:pPr>
    </w:p>
    <w:p w:rsidR="00CC68A4" w:rsidRPr="00CC68A4" w:rsidRDefault="00CC68A4" w:rsidP="00CC68A4">
      <w:pPr>
        <w:spacing w:line="360" w:lineRule="auto"/>
        <w:jc w:val="both"/>
        <w:rPr>
          <w:rFonts w:ascii="Arial" w:hAnsi="Arial" w:cs="Arial"/>
          <w:sz w:val="24"/>
          <w:szCs w:val="24"/>
        </w:rPr>
      </w:pPr>
      <w:r w:rsidRPr="00CC68A4">
        <w:rPr>
          <w:rFonts w:ascii="Arial" w:hAnsi="Arial" w:cs="Arial"/>
          <w:sz w:val="24"/>
          <w:szCs w:val="24"/>
        </w:rPr>
        <w:t>Tratándose de la sanción consistente en suspensión definitiva</w:t>
      </w:r>
      <w:r w:rsidR="008277E8">
        <w:rPr>
          <w:rFonts w:ascii="Arial" w:hAnsi="Arial" w:cs="Arial"/>
          <w:sz w:val="24"/>
          <w:szCs w:val="24"/>
        </w:rPr>
        <w:t xml:space="preserve"> del servicio</w:t>
      </w:r>
      <w:r w:rsidRPr="00CC68A4">
        <w:rPr>
          <w:rFonts w:ascii="Arial" w:hAnsi="Arial" w:cs="Arial"/>
          <w:sz w:val="24"/>
          <w:szCs w:val="24"/>
        </w:rPr>
        <w:t>, se requerirá del visto bueno del Consejo Técnico Consultivo.</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62</w:t>
      </w:r>
      <w:r w:rsidRPr="00CC68A4">
        <w:rPr>
          <w:rFonts w:ascii="Arial" w:hAnsi="Arial" w:cs="Arial"/>
          <w:b/>
          <w:sz w:val="24"/>
          <w:szCs w:val="24"/>
        </w:rPr>
        <w:t>.</w:t>
      </w:r>
      <w:r w:rsidRPr="00CC68A4">
        <w:rPr>
          <w:rFonts w:ascii="Arial" w:hAnsi="Arial" w:cs="Arial"/>
          <w:sz w:val="24"/>
          <w:szCs w:val="24"/>
        </w:rPr>
        <w:t xml:space="preserve"> La persona responsable del área</w:t>
      </w:r>
      <w:r w:rsidR="00A539C9">
        <w:rPr>
          <w:rFonts w:ascii="Arial" w:hAnsi="Arial" w:cs="Arial"/>
          <w:sz w:val="24"/>
          <w:szCs w:val="24"/>
        </w:rPr>
        <w:t xml:space="preserve"> infantil</w:t>
      </w:r>
      <w:r w:rsidRPr="00CC68A4">
        <w:rPr>
          <w:rFonts w:ascii="Arial" w:hAnsi="Arial" w:cs="Arial"/>
          <w:sz w:val="24"/>
          <w:szCs w:val="24"/>
        </w:rPr>
        <w:t xml:space="preserve"> apercibirá a la persona beneficiaria del servicio, hasta un máximo de dos ocasiones, cuando se incurra en el incumplimiento de alguna de las obligaciones previstas en estos Lineamientos, sin que exista causa justificada para ello.</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63</w:t>
      </w:r>
      <w:r w:rsidRPr="00CC68A4">
        <w:rPr>
          <w:rFonts w:ascii="Arial" w:hAnsi="Arial" w:cs="Arial"/>
          <w:b/>
          <w:sz w:val="24"/>
          <w:szCs w:val="24"/>
        </w:rPr>
        <w:t>.</w:t>
      </w:r>
      <w:r w:rsidRPr="00CC68A4">
        <w:rPr>
          <w:rFonts w:ascii="Arial" w:hAnsi="Arial" w:cs="Arial"/>
          <w:sz w:val="24"/>
          <w:szCs w:val="24"/>
        </w:rPr>
        <w:t xml:space="preserve"> En los casos de reincidencia por parte la persona beneficiaria del servicio, se aplicará la suspensión temporal del servicio de acuerdo a lo siguiente:</w:t>
      </w:r>
    </w:p>
    <w:p w:rsidR="00CC68A4" w:rsidRPr="00CC68A4" w:rsidRDefault="00CC68A4" w:rsidP="00CC68A4">
      <w:pPr>
        <w:numPr>
          <w:ilvl w:val="0"/>
          <w:numId w:val="15"/>
        </w:numPr>
        <w:spacing w:after="200" w:line="360" w:lineRule="auto"/>
        <w:contextualSpacing/>
        <w:jc w:val="both"/>
        <w:rPr>
          <w:rFonts w:ascii="Arial" w:hAnsi="Arial" w:cs="Arial"/>
          <w:sz w:val="24"/>
          <w:szCs w:val="24"/>
        </w:rPr>
      </w:pPr>
      <w:r w:rsidRPr="00CC68A4">
        <w:rPr>
          <w:rFonts w:ascii="Arial" w:hAnsi="Arial" w:cs="Arial"/>
          <w:sz w:val="24"/>
          <w:szCs w:val="24"/>
        </w:rPr>
        <w:t>De incumplir por tercera ocasión, cinco días hábiles;</w:t>
      </w:r>
    </w:p>
    <w:p w:rsidR="00CC68A4" w:rsidRPr="00CC68A4" w:rsidRDefault="00CC68A4" w:rsidP="00CC68A4">
      <w:pPr>
        <w:numPr>
          <w:ilvl w:val="0"/>
          <w:numId w:val="15"/>
        </w:numPr>
        <w:spacing w:after="200" w:line="360" w:lineRule="auto"/>
        <w:contextualSpacing/>
        <w:jc w:val="both"/>
        <w:rPr>
          <w:rFonts w:ascii="Arial" w:hAnsi="Arial" w:cs="Arial"/>
          <w:sz w:val="24"/>
          <w:szCs w:val="24"/>
        </w:rPr>
      </w:pPr>
      <w:r w:rsidRPr="00CC68A4">
        <w:rPr>
          <w:rFonts w:ascii="Arial" w:hAnsi="Arial" w:cs="Arial"/>
          <w:sz w:val="24"/>
          <w:szCs w:val="24"/>
        </w:rPr>
        <w:t>De incumplir por cuarta ocasión, siete días hábiles;</w:t>
      </w:r>
    </w:p>
    <w:p w:rsidR="00CC68A4" w:rsidRPr="00CC68A4" w:rsidRDefault="00CC68A4" w:rsidP="00CC68A4">
      <w:pPr>
        <w:numPr>
          <w:ilvl w:val="0"/>
          <w:numId w:val="15"/>
        </w:numPr>
        <w:spacing w:after="200" w:line="360" w:lineRule="auto"/>
        <w:contextualSpacing/>
        <w:jc w:val="both"/>
        <w:rPr>
          <w:rFonts w:ascii="Arial" w:hAnsi="Arial" w:cs="Arial"/>
          <w:sz w:val="24"/>
          <w:szCs w:val="24"/>
        </w:rPr>
      </w:pPr>
      <w:r w:rsidRPr="00CC68A4">
        <w:rPr>
          <w:rFonts w:ascii="Arial" w:hAnsi="Arial" w:cs="Arial"/>
          <w:sz w:val="24"/>
          <w:szCs w:val="24"/>
        </w:rPr>
        <w:t>De incumplir por quinta ocasión, diez días hábiles.</w:t>
      </w:r>
    </w:p>
    <w:p w:rsidR="00CC68A4" w:rsidRPr="00CC68A4" w:rsidRDefault="00CC68A4" w:rsidP="00CC68A4">
      <w:pPr>
        <w:spacing w:line="360" w:lineRule="auto"/>
        <w:jc w:val="both"/>
        <w:rPr>
          <w:rFonts w:ascii="Arial" w:hAnsi="Arial" w:cs="Arial"/>
          <w:sz w:val="24"/>
          <w:szCs w:val="24"/>
        </w:rPr>
      </w:pPr>
      <w:r w:rsidRPr="00CC68A4">
        <w:rPr>
          <w:rFonts w:ascii="Arial" w:hAnsi="Arial" w:cs="Arial"/>
          <w:sz w:val="24"/>
          <w:szCs w:val="24"/>
        </w:rPr>
        <w:t>Una vez acumuladas 3 suspensiones temporales, se aplicará la suspensión definitiva del servicio.</w:t>
      </w:r>
    </w:p>
    <w:p w:rsidR="00CC68A4" w:rsidRDefault="00CC68A4" w:rsidP="00CC68A4">
      <w:pPr>
        <w:spacing w:line="360" w:lineRule="auto"/>
        <w:jc w:val="both"/>
        <w:rPr>
          <w:rFonts w:ascii="Arial" w:hAnsi="Arial" w:cs="Arial"/>
          <w:sz w:val="24"/>
          <w:szCs w:val="24"/>
        </w:rPr>
      </w:pPr>
      <w:r w:rsidRPr="00CC68A4">
        <w:rPr>
          <w:rFonts w:ascii="Arial" w:hAnsi="Arial" w:cs="Arial"/>
          <w:b/>
          <w:sz w:val="24"/>
          <w:szCs w:val="24"/>
        </w:rPr>
        <w:t xml:space="preserve">Artículo </w:t>
      </w:r>
      <w:r w:rsidR="001367AF">
        <w:rPr>
          <w:rFonts w:ascii="Arial" w:hAnsi="Arial" w:cs="Arial"/>
          <w:b/>
          <w:sz w:val="24"/>
          <w:szCs w:val="24"/>
        </w:rPr>
        <w:t>64</w:t>
      </w:r>
      <w:r w:rsidRPr="00CC68A4">
        <w:rPr>
          <w:rFonts w:ascii="Arial" w:hAnsi="Arial" w:cs="Arial"/>
          <w:b/>
          <w:sz w:val="24"/>
          <w:szCs w:val="24"/>
        </w:rPr>
        <w:t>.</w:t>
      </w:r>
      <w:r w:rsidRPr="00CC68A4">
        <w:rPr>
          <w:rFonts w:ascii="Arial" w:hAnsi="Arial" w:cs="Arial"/>
          <w:sz w:val="24"/>
          <w:szCs w:val="24"/>
        </w:rPr>
        <w:t xml:space="preserve"> En el caso de inconformidad respecto a la negativa de inscripción, apercibimiento; o suspensión temporal o definitiva del servicio, la persona beneficiaria del servicio podrá hacer valer su inconformidad ante el Consejo Técnico Consultivo, que resolverá lo procedente.</w:t>
      </w:r>
    </w:p>
    <w:p w:rsidR="002E6029" w:rsidRDefault="002E6029" w:rsidP="00CC68A4">
      <w:pPr>
        <w:spacing w:line="360" w:lineRule="auto"/>
        <w:jc w:val="both"/>
        <w:rPr>
          <w:rFonts w:ascii="Arial" w:hAnsi="Arial" w:cs="Arial"/>
          <w:sz w:val="24"/>
          <w:szCs w:val="24"/>
        </w:rPr>
      </w:pPr>
    </w:p>
    <w:p w:rsidR="002E6029" w:rsidRDefault="002E6029" w:rsidP="00CC68A4">
      <w:pPr>
        <w:spacing w:line="360" w:lineRule="auto"/>
        <w:jc w:val="both"/>
        <w:rPr>
          <w:rFonts w:ascii="Arial" w:hAnsi="Arial" w:cs="Arial"/>
          <w:sz w:val="24"/>
          <w:szCs w:val="24"/>
        </w:rPr>
      </w:pPr>
    </w:p>
    <w:p w:rsidR="002E6029" w:rsidRDefault="002E6029" w:rsidP="00CC68A4">
      <w:pPr>
        <w:spacing w:line="360" w:lineRule="auto"/>
        <w:jc w:val="both"/>
        <w:rPr>
          <w:rFonts w:ascii="Arial" w:hAnsi="Arial" w:cs="Arial"/>
          <w:sz w:val="24"/>
          <w:szCs w:val="24"/>
        </w:rPr>
      </w:pPr>
    </w:p>
    <w:p w:rsidR="002E6029" w:rsidRDefault="002E6029" w:rsidP="00CC68A4">
      <w:pPr>
        <w:spacing w:line="360" w:lineRule="auto"/>
        <w:jc w:val="both"/>
        <w:rPr>
          <w:rFonts w:ascii="Arial" w:hAnsi="Arial" w:cs="Arial"/>
          <w:sz w:val="24"/>
          <w:szCs w:val="24"/>
        </w:rPr>
      </w:pPr>
    </w:p>
    <w:p w:rsidR="00CC68A4" w:rsidRPr="00CC68A4" w:rsidRDefault="00CC68A4" w:rsidP="00CC68A4">
      <w:pPr>
        <w:spacing w:line="360" w:lineRule="auto"/>
        <w:jc w:val="both"/>
        <w:rPr>
          <w:rFonts w:ascii="Arial" w:hAnsi="Arial" w:cs="Arial"/>
          <w:b/>
          <w:sz w:val="24"/>
          <w:szCs w:val="24"/>
        </w:rPr>
      </w:pPr>
    </w:p>
    <w:p w:rsidR="00CC68A4" w:rsidRPr="00CC68A4" w:rsidRDefault="00CC68A4" w:rsidP="00CC68A4">
      <w:pPr>
        <w:spacing w:line="360" w:lineRule="auto"/>
        <w:jc w:val="center"/>
        <w:rPr>
          <w:rFonts w:ascii="Arial" w:hAnsi="Arial" w:cs="Arial"/>
          <w:sz w:val="24"/>
          <w:szCs w:val="24"/>
        </w:rPr>
      </w:pPr>
      <w:r w:rsidRPr="00CC68A4">
        <w:rPr>
          <w:rFonts w:ascii="Arial" w:hAnsi="Arial" w:cs="Arial"/>
          <w:b/>
          <w:sz w:val="24"/>
          <w:szCs w:val="24"/>
        </w:rPr>
        <w:lastRenderedPageBreak/>
        <w:t>TRANSITORIOS</w:t>
      </w:r>
    </w:p>
    <w:p w:rsidR="00CC68A4" w:rsidRPr="00CC68A4" w:rsidRDefault="00CC68A4" w:rsidP="00CC68A4">
      <w:pPr>
        <w:spacing w:line="360" w:lineRule="auto"/>
        <w:jc w:val="both"/>
        <w:rPr>
          <w:rFonts w:ascii="Arial" w:hAnsi="Arial" w:cs="Arial"/>
          <w:sz w:val="24"/>
          <w:szCs w:val="24"/>
        </w:rPr>
      </w:pPr>
      <w:r w:rsidRPr="00CC68A4">
        <w:rPr>
          <w:rFonts w:ascii="Arial" w:hAnsi="Arial" w:cs="Arial"/>
          <w:b/>
          <w:sz w:val="24"/>
          <w:szCs w:val="24"/>
        </w:rPr>
        <w:t>PRIMERO</w:t>
      </w:r>
      <w:r w:rsidRPr="00CC68A4">
        <w:rPr>
          <w:rFonts w:ascii="Arial" w:hAnsi="Arial" w:cs="Arial"/>
          <w:sz w:val="24"/>
          <w:szCs w:val="24"/>
        </w:rPr>
        <w:t xml:space="preserve">. Los presentes Lineamientos entrarán en vigor a partir del día siguiente a su publicación en el Diario Oficial de la Federación </w:t>
      </w:r>
    </w:p>
    <w:p w:rsidR="00CC68A4" w:rsidRPr="00CC68A4" w:rsidRDefault="00F3616C" w:rsidP="00CC68A4">
      <w:pPr>
        <w:spacing w:line="360" w:lineRule="auto"/>
        <w:jc w:val="both"/>
        <w:rPr>
          <w:rFonts w:ascii="Arial" w:hAnsi="Arial" w:cs="Arial"/>
          <w:b/>
          <w:sz w:val="24"/>
          <w:szCs w:val="24"/>
        </w:rPr>
      </w:pPr>
      <w:r>
        <w:rPr>
          <w:rFonts w:ascii="Arial" w:hAnsi="Arial" w:cs="Arial"/>
          <w:b/>
          <w:sz w:val="24"/>
          <w:szCs w:val="24"/>
        </w:rPr>
        <w:t>SEGUNDO</w:t>
      </w:r>
      <w:r w:rsidR="00CC68A4" w:rsidRPr="00CC68A4">
        <w:rPr>
          <w:rFonts w:ascii="Arial" w:hAnsi="Arial" w:cs="Arial"/>
          <w:b/>
          <w:sz w:val="24"/>
          <w:szCs w:val="24"/>
        </w:rPr>
        <w:t>.</w:t>
      </w:r>
      <w:r w:rsidR="00CC68A4" w:rsidRPr="00CC68A4">
        <w:rPr>
          <w:rFonts w:ascii="Arial" w:hAnsi="Arial" w:cs="Arial"/>
          <w:sz w:val="24"/>
          <w:szCs w:val="24"/>
        </w:rPr>
        <w:t xml:space="preserve"> Publíquese en el Diario Oficial de la Federación, y para su mayor difusión en las páginas de Intranet e Internet del Tribunal Electoral del Poder Judicial de la Federación.</w:t>
      </w:r>
    </w:p>
    <w:p w:rsidR="004B0042" w:rsidRPr="004B0042" w:rsidRDefault="004B0042" w:rsidP="004B0042">
      <w:pPr>
        <w:spacing w:after="0" w:line="360" w:lineRule="auto"/>
        <w:ind w:right="-94"/>
        <w:contextualSpacing/>
        <w:jc w:val="both"/>
        <w:rPr>
          <w:rFonts w:ascii="Arial" w:eastAsia="MS Mincho" w:hAnsi="Arial" w:cs="Arial"/>
          <w:b/>
          <w:noProof/>
          <w:color w:val="00863D"/>
          <w:sz w:val="24"/>
          <w:szCs w:val="24"/>
          <w:lang w:val="es-ES_tradnl" w:eastAsia="es-MX"/>
        </w:rPr>
      </w:pPr>
    </w:p>
    <w:sectPr w:rsidR="004B0042" w:rsidRPr="004B0042" w:rsidSect="008B3317">
      <w:pgSz w:w="12240" w:h="15840"/>
      <w:pgMar w:top="1417" w:right="1701" w:bottom="1417"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7AC" w:rsidRDefault="003157AC" w:rsidP="004B0042">
      <w:pPr>
        <w:spacing w:after="0" w:line="240" w:lineRule="auto"/>
      </w:pPr>
      <w:r>
        <w:separator/>
      </w:r>
    </w:p>
  </w:endnote>
  <w:endnote w:type="continuationSeparator" w:id="0">
    <w:p w:rsidR="003157AC" w:rsidRDefault="003157AC" w:rsidP="004B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F2" w:rsidRDefault="00BC34F2" w:rsidP="00A06DE2">
    <w:pPr>
      <w:pStyle w:val="Piedepgina"/>
      <w:jc w:val="center"/>
    </w:pPr>
  </w:p>
  <w:p w:rsidR="00BC34F2" w:rsidRDefault="00BC34F2" w:rsidP="00A06DE2">
    <w:pPr>
      <w:ind w:right="-96"/>
      <w:jc w:val="right"/>
      <w:rPr>
        <w:rFonts w:ascii="Arial" w:hAnsi="Arial" w:cs="Arial"/>
        <w:b/>
        <w:noProof/>
        <w:lang w:eastAsia="es-MX"/>
      </w:rPr>
    </w:pPr>
    <w:r>
      <w:rPr>
        <w:rFonts w:ascii="Arial" w:hAnsi="Arial" w:cs="Arial"/>
        <w:b/>
        <w:noProof/>
        <w:color w:val="000000"/>
        <w:lang w:eastAsia="es-MX"/>
      </w:rPr>
      <w:t>SECRETARÍ</w:t>
    </w:r>
    <w:r w:rsidRPr="00037009">
      <w:rPr>
        <w:rFonts w:ascii="Arial" w:hAnsi="Arial" w:cs="Arial"/>
        <w:b/>
        <w:noProof/>
        <w:color w:val="000000"/>
        <w:lang w:eastAsia="es-MX"/>
      </w:rPr>
      <w:t>A ADMINISTRATIVA</w:t>
    </w:r>
    <w:r>
      <w:rPr>
        <w:rFonts w:ascii="Arial" w:hAnsi="Arial" w:cs="Arial"/>
        <w:b/>
        <w:noProof/>
        <w:lang w:eastAsia="es-MX"/>
      </w:rPr>
      <w:t xml:space="preserve">. </w:t>
    </w:r>
    <w:r w:rsidRPr="005F6A0A">
      <w:rPr>
        <w:rFonts w:ascii="Arial" w:hAnsi="Arial" w:cs="Arial"/>
        <w:noProof/>
        <w:lang w:eastAsia="es-MX"/>
      </w:rPr>
      <w:t>Dirección General</w:t>
    </w:r>
    <w:r>
      <w:rPr>
        <w:rFonts w:ascii="Arial" w:hAnsi="Arial" w:cs="Arial"/>
        <w:b/>
        <w:noProof/>
        <w:lang w:eastAsia="es-MX"/>
      </w:rPr>
      <w:t xml:space="preserve"> </w:t>
    </w:r>
    <w:r>
      <w:rPr>
        <w:rFonts w:ascii="Arial" w:hAnsi="Arial" w:cs="Arial"/>
        <w:noProof/>
        <w:lang w:eastAsia="es-MX"/>
      </w:rPr>
      <w:t>de Recursos Humanos</w:t>
    </w:r>
    <w:r w:rsidRPr="00A75342">
      <w:rPr>
        <w:rFonts w:ascii="Arial" w:hAnsi="Arial" w:cs="Arial"/>
        <w:noProof/>
        <w:lang w:eastAsia="es-MX"/>
      </w:rPr>
      <w:t>.</w:t>
    </w:r>
    <w:r>
      <w:rPr>
        <w:rFonts w:ascii="Arial" w:hAnsi="Arial" w:cs="Arial"/>
        <w:b/>
        <w:noProof/>
        <w:lang w:eastAsia="es-MX"/>
      </w:rPr>
      <w:t xml:space="preserve"> </w:t>
    </w:r>
  </w:p>
  <w:p w:rsidR="00BC34F2" w:rsidRDefault="00BC34F2" w:rsidP="00A06DE2">
    <w:pPr>
      <w:tabs>
        <w:tab w:val="left" w:pos="5263"/>
      </w:tabs>
    </w:pPr>
  </w:p>
  <w:p w:rsidR="00BC34F2" w:rsidRPr="00CC68A4" w:rsidRDefault="00BC34F2" w:rsidP="00A06DE2">
    <w:pPr>
      <w:pStyle w:val="Piedepgina"/>
      <w:jc w:val="center"/>
      <w:rPr>
        <w:rFonts w:ascii="Arial" w:hAnsi="Arial" w:cs="Arial"/>
        <w:noProof/>
      </w:rPr>
    </w:pPr>
    <w:r w:rsidRPr="00CC68A4">
      <w:rPr>
        <w:rFonts w:ascii="Arial" w:hAnsi="Arial" w:cs="Arial"/>
      </w:rPr>
      <w:fldChar w:fldCharType="begin"/>
    </w:r>
    <w:r w:rsidRPr="00CC68A4">
      <w:rPr>
        <w:rFonts w:ascii="Arial" w:hAnsi="Arial" w:cs="Arial"/>
      </w:rPr>
      <w:instrText xml:space="preserve"> PAGE   \* MERGEFORMAT </w:instrText>
    </w:r>
    <w:r w:rsidRPr="00CC68A4">
      <w:rPr>
        <w:rFonts w:ascii="Arial" w:hAnsi="Arial" w:cs="Arial"/>
      </w:rPr>
      <w:fldChar w:fldCharType="separate"/>
    </w:r>
    <w:r w:rsidR="00B50E39">
      <w:rPr>
        <w:rFonts w:ascii="Arial" w:hAnsi="Arial" w:cs="Arial"/>
        <w:noProof/>
      </w:rPr>
      <w:t>21</w:t>
    </w:r>
    <w:r w:rsidRPr="00CC68A4">
      <w:rPr>
        <w:rFonts w:ascii="Arial" w:hAnsi="Arial" w:cs="Arial"/>
        <w:noProof/>
      </w:rPr>
      <w:fldChar w:fldCharType="end"/>
    </w:r>
  </w:p>
  <w:p w:rsidR="00BC34F2" w:rsidRPr="00086CEB" w:rsidRDefault="00BC34F2" w:rsidP="00A06D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7AC" w:rsidRDefault="003157AC" w:rsidP="004B0042">
      <w:pPr>
        <w:spacing w:after="0" w:line="240" w:lineRule="auto"/>
      </w:pPr>
      <w:r>
        <w:separator/>
      </w:r>
    </w:p>
  </w:footnote>
  <w:footnote w:type="continuationSeparator" w:id="0">
    <w:p w:rsidR="003157AC" w:rsidRDefault="003157AC" w:rsidP="004B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F2" w:rsidRDefault="00BC34F2" w:rsidP="00A06DE2">
    <w:pPr>
      <w:pStyle w:val="Encabezado"/>
      <w:ind w:left="425" w:hanging="567"/>
    </w:pPr>
    <w:r>
      <w:rPr>
        <w:noProof/>
        <w:lang w:eastAsia="es-MX"/>
      </w:rPr>
      <mc:AlternateContent>
        <mc:Choice Requires="wps">
          <w:drawing>
            <wp:anchor distT="0" distB="0" distL="114300" distR="114300" simplePos="0" relativeHeight="251659264" behindDoc="0" locked="0" layoutInCell="1" allowOverlap="1" wp14:anchorId="27B279FC" wp14:editId="04FE70D2">
              <wp:simplePos x="0" y="0"/>
              <wp:positionH relativeFrom="margin">
                <wp:posOffset>2080895</wp:posOffset>
              </wp:positionH>
              <wp:positionV relativeFrom="paragraph">
                <wp:posOffset>279095</wp:posOffset>
              </wp:positionV>
              <wp:extent cx="4206240" cy="585787"/>
              <wp:effectExtent l="0" t="0" r="0" b="508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585787"/>
                      </a:xfrm>
                      <a:prstGeom prst="rect">
                        <a:avLst/>
                      </a:prstGeom>
                      <a:noFill/>
                      <a:ln>
                        <a:noFill/>
                      </a:ln>
                      <a:effectLst/>
                      <a:extLst>
                        <a:ext uri="{C572A759-6A51-4108-AA02-DFA0A04FC94B}"/>
                      </a:extLst>
                    </wps:spPr>
                    <wps:txbx>
                      <w:txbxContent>
                        <w:p w:rsidR="00BC34F2" w:rsidRPr="00A06DE2" w:rsidRDefault="00BC34F2" w:rsidP="00A06DE2">
                          <w:pPr>
                            <w:spacing w:after="0" w:line="240" w:lineRule="auto"/>
                            <w:ind w:right="-544"/>
                            <w:jc w:val="center"/>
                            <w:rPr>
                              <w:rFonts w:ascii="Arial" w:hAnsi="Arial" w:cs="Arial"/>
                            </w:rPr>
                          </w:pPr>
                          <w:r w:rsidRPr="00A06DE2">
                            <w:rPr>
                              <w:rFonts w:ascii="Arial" w:hAnsi="Arial" w:cs="Arial"/>
                            </w:rPr>
                            <w:t>Lineamientos para el funcionamiento del área infantil</w:t>
                          </w:r>
                        </w:p>
                        <w:p w:rsidR="00BC34F2" w:rsidRDefault="00BC34F2" w:rsidP="00A06DE2">
                          <w:pPr>
                            <w:spacing w:after="0" w:line="240" w:lineRule="auto"/>
                            <w:ind w:right="-544"/>
                            <w:jc w:val="center"/>
                            <w:rPr>
                              <w:rFonts w:ascii="Arial" w:hAnsi="Arial" w:cs="Arial"/>
                            </w:rPr>
                          </w:pPr>
                          <w:r w:rsidRPr="00A06DE2">
                            <w:rPr>
                              <w:rFonts w:ascii="Arial" w:hAnsi="Arial" w:cs="Arial"/>
                            </w:rPr>
                            <w:t>del Tribunal Electoral del Poder Judicial de la Federación</w:t>
                          </w:r>
                          <w:r w:rsidRPr="00AE7F00">
                            <w:rPr>
                              <w:rFonts w:ascii="Arial" w:hAnsi="Arial" w:cs="Arial"/>
                              <w:sz w:val="21"/>
                              <w:szCs w:val="21"/>
                            </w:rPr>
                            <w:t>.</w:t>
                          </w:r>
                        </w:p>
                        <w:p w:rsidR="00BC34F2" w:rsidRDefault="00BC34F2" w:rsidP="00A06DE2">
                          <w:pPr>
                            <w:ind w:right="-544"/>
                            <w:jc w:val="right"/>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Pr="00D548C6" w:rsidRDefault="00BC34F2">
                          <w:pPr>
                            <w:ind w:right="-544"/>
                            <w:jc w:val="center"/>
                            <w:rPr>
                              <w:rFonts w:ascii="Arial" w:hAnsi="Arial" w:cs="Arial"/>
                            </w:rPr>
                          </w:pPr>
                        </w:p>
                        <w:p w:rsidR="00BC34F2" w:rsidRDefault="00BC34F2" w:rsidP="00A06DE2">
                          <w:pPr>
                            <w:ind w:right="-544"/>
                            <w:jc w:val="center"/>
                            <w:rPr>
                              <w:rFonts w:ascii="Arial" w:hAnsi="Arial" w:cs="Arial"/>
                            </w:rPr>
                          </w:pPr>
                        </w:p>
                        <w:p w:rsidR="00BC34F2" w:rsidRDefault="00BC34F2" w:rsidP="00A06DE2">
                          <w:pPr>
                            <w:ind w:right="-544"/>
                            <w:jc w:val="center"/>
                            <w:rPr>
                              <w:rFonts w:ascii="Arial" w:hAnsi="Arial" w:cs="Arial"/>
                            </w:rPr>
                          </w:pPr>
                        </w:p>
                        <w:p w:rsidR="00BC34F2" w:rsidRPr="001E7F5E" w:rsidRDefault="00BC34F2" w:rsidP="00A06DE2">
                          <w:pPr>
                            <w:ind w:right="-544"/>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B279FC" id="_x0000_t202" coordsize="21600,21600" o:spt="202" path="m,l,21600r21600,l21600,xe">
              <v:stroke joinstyle="miter"/>
              <v:path gradientshapeok="t" o:connecttype="rect"/>
            </v:shapetype>
            <v:shape id="Cuadro de texto 20" o:spid="_x0000_s1026" type="#_x0000_t202" style="position:absolute;left:0;text-align:left;margin-left:163.85pt;margin-top:22pt;width:331.2pt;height:4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" filled="f" stroked="f">
              <v:path arrowok="t"/>
              <v:textbox>
                <w:txbxContent>
                  <w:p w:rsidR="00BC34F2" w:rsidRPr="00A06DE2" w:rsidRDefault="00BC34F2" w:rsidP="00A06DE2">
                    <w:pPr>
                      <w:spacing w:after="0" w:line="240" w:lineRule="auto"/>
                      <w:ind w:right="-544"/>
                      <w:jc w:val="center"/>
                      <w:rPr>
                        <w:rFonts w:ascii="Arial" w:hAnsi="Arial" w:cs="Arial"/>
                      </w:rPr>
                    </w:pPr>
                    <w:r w:rsidRPr="00A06DE2">
                      <w:rPr>
                        <w:rFonts w:ascii="Arial" w:hAnsi="Arial" w:cs="Arial"/>
                      </w:rPr>
                      <w:t>Lineamientos para el funcionamiento del área infantil</w:t>
                    </w:r>
                  </w:p>
                  <w:p w:rsidR="00BC34F2" w:rsidRDefault="00BC34F2" w:rsidP="00A06DE2">
                    <w:pPr>
                      <w:spacing w:after="0" w:line="240" w:lineRule="auto"/>
                      <w:ind w:right="-544"/>
                      <w:jc w:val="center"/>
                      <w:rPr>
                        <w:rFonts w:ascii="Arial" w:hAnsi="Arial" w:cs="Arial"/>
                      </w:rPr>
                    </w:pPr>
                    <w:r w:rsidRPr="00A06DE2">
                      <w:rPr>
                        <w:rFonts w:ascii="Arial" w:hAnsi="Arial" w:cs="Arial"/>
                      </w:rPr>
                      <w:t>del Tribunal Electoral del Poder Judicial de la Federación</w:t>
                    </w:r>
                    <w:r w:rsidRPr="00AE7F00">
                      <w:rPr>
                        <w:rFonts w:ascii="Arial" w:hAnsi="Arial" w:cs="Arial"/>
                        <w:sz w:val="21"/>
                        <w:szCs w:val="21"/>
                      </w:rPr>
                      <w:t>.</w:t>
                    </w:r>
                  </w:p>
                  <w:p w:rsidR="00BC34F2" w:rsidRDefault="00BC34F2" w:rsidP="00A06DE2">
                    <w:pPr>
                      <w:ind w:right="-544"/>
                      <w:jc w:val="right"/>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Default="00BC34F2">
                    <w:pPr>
                      <w:ind w:right="-544"/>
                      <w:jc w:val="center"/>
                      <w:rPr>
                        <w:rFonts w:ascii="Arial" w:hAnsi="Arial" w:cs="Arial"/>
                      </w:rPr>
                    </w:pPr>
                  </w:p>
                  <w:p w:rsidR="00BC34F2" w:rsidRPr="00D548C6" w:rsidRDefault="00BC34F2">
                    <w:pPr>
                      <w:ind w:right="-544"/>
                      <w:jc w:val="center"/>
                      <w:rPr>
                        <w:rFonts w:ascii="Arial" w:hAnsi="Arial" w:cs="Arial"/>
                      </w:rPr>
                    </w:pPr>
                  </w:p>
                  <w:p w:rsidR="00BC34F2" w:rsidRDefault="00BC34F2" w:rsidP="00A06DE2">
                    <w:pPr>
                      <w:ind w:right="-544"/>
                      <w:jc w:val="center"/>
                      <w:rPr>
                        <w:rFonts w:ascii="Arial" w:hAnsi="Arial" w:cs="Arial"/>
                      </w:rPr>
                    </w:pPr>
                  </w:p>
                  <w:p w:rsidR="00BC34F2" w:rsidRDefault="00BC34F2" w:rsidP="00A06DE2">
                    <w:pPr>
                      <w:ind w:right="-544"/>
                      <w:jc w:val="center"/>
                      <w:rPr>
                        <w:rFonts w:ascii="Arial" w:hAnsi="Arial" w:cs="Arial"/>
                      </w:rPr>
                    </w:pPr>
                  </w:p>
                  <w:p w:rsidR="00BC34F2" w:rsidRPr="001E7F5E" w:rsidRDefault="00BC34F2" w:rsidP="00A06DE2">
                    <w:pPr>
                      <w:ind w:right="-544"/>
                      <w:jc w:val="center"/>
                      <w:rPr>
                        <w:rFonts w:ascii="Arial" w:hAnsi="Arial" w:cs="Arial"/>
                      </w:rPr>
                    </w:pPr>
                  </w:p>
                </w:txbxContent>
              </v:textbox>
              <w10:wrap anchorx="margin"/>
            </v:shape>
          </w:pict>
        </mc:Fallback>
      </mc:AlternateContent>
    </w:r>
    <w:r w:rsidRPr="00D94A9C">
      <w:rPr>
        <w:noProof/>
        <w:lang w:eastAsia="es-MX"/>
      </w:rPr>
      <w:drawing>
        <wp:inline distT="0" distB="0" distL="0" distR="0" wp14:anchorId="303AEB93" wp14:editId="5F6C4496">
          <wp:extent cx="906145" cy="769620"/>
          <wp:effectExtent l="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769620"/>
                  </a:xfrm>
                  <a:prstGeom prst="rect">
                    <a:avLst/>
                  </a:prstGeom>
                  <a:noFill/>
                  <a:ln>
                    <a:noFill/>
                  </a:ln>
                </pic:spPr>
              </pic:pic>
            </a:graphicData>
          </a:graphic>
        </wp:inline>
      </w:drawing>
    </w:r>
    <w:r>
      <w:t xml:space="preserve"> </w:t>
    </w:r>
    <w:r>
      <w:tab/>
    </w:r>
  </w:p>
  <w:p w:rsidR="00BC34F2" w:rsidRDefault="00BC34F2" w:rsidP="00A06DE2">
    <w:pPr>
      <w:pStyle w:val="Encabezado"/>
      <w:ind w:left="425" w:hanging="567"/>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F2" w:rsidRDefault="00BC34F2">
    <w:pPr>
      <w:pStyle w:val="Encabezado"/>
    </w:pPr>
  </w:p>
  <w:p w:rsidR="00BC34F2" w:rsidRDefault="00BC34F2">
    <w:pPr>
      <w:pStyle w:val="Encabezado"/>
    </w:pPr>
  </w:p>
  <w:p w:rsidR="00BC34F2" w:rsidRDefault="00BC34F2">
    <w:pPr>
      <w:pStyle w:val="Encabezado"/>
    </w:pPr>
  </w:p>
  <w:p w:rsidR="00BC34F2" w:rsidRDefault="00BC34F2">
    <w:pPr>
      <w:pStyle w:val="Encabezado"/>
    </w:pPr>
  </w:p>
  <w:p w:rsidR="00BC34F2" w:rsidRDefault="00BC34F2">
    <w:pPr>
      <w:pStyle w:val="Encabezado"/>
    </w:pPr>
  </w:p>
  <w:p w:rsidR="00BC34F2" w:rsidRDefault="00BC34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705"/>
    <w:multiLevelType w:val="hybridMultilevel"/>
    <w:tmpl w:val="CEBCB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C1BBD"/>
    <w:multiLevelType w:val="hybridMultilevel"/>
    <w:tmpl w:val="8B8E5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F3C54"/>
    <w:multiLevelType w:val="hybridMultilevel"/>
    <w:tmpl w:val="30A21DDA"/>
    <w:lvl w:ilvl="0" w:tplc="EBF220A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85D2F"/>
    <w:multiLevelType w:val="hybridMultilevel"/>
    <w:tmpl w:val="1F5C7B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B4542"/>
    <w:multiLevelType w:val="hybridMultilevel"/>
    <w:tmpl w:val="551C9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660D8"/>
    <w:multiLevelType w:val="hybridMultilevel"/>
    <w:tmpl w:val="3230D6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32235"/>
    <w:multiLevelType w:val="hybridMultilevel"/>
    <w:tmpl w:val="027E0C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74C3C"/>
    <w:multiLevelType w:val="hybridMultilevel"/>
    <w:tmpl w:val="BF5E10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AC3B14"/>
    <w:multiLevelType w:val="hybridMultilevel"/>
    <w:tmpl w:val="5EFA0D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60078A"/>
    <w:multiLevelType w:val="hybridMultilevel"/>
    <w:tmpl w:val="C2DA95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BA7509"/>
    <w:multiLevelType w:val="hybridMultilevel"/>
    <w:tmpl w:val="3F32E8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027B5"/>
    <w:multiLevelType w:val="hybridMultilevel"/>
    <w:tmpl w:val="22FA2B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215CBF"/>
    <w:multiLevelType w:val="hybridMultilevel"/>
    <w:tmpl w:val="CD3292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675489"/>
    <w:multiLevelType w:val="hybridMultilevel"/>
    <w:tmpl w:val="B300BDA2"/>
    <w:lvl w:ilvl="0" w:tplc="654A5CF6">
      <w:start w:val="1"/>
      <w:numFmt w:val="bullet"/>
      <w:lvlText w:val=""/>
      <w:lvlJc w:val="left"/>
      <w:pPr>
        <w:ind w:left="720" w:hanging="360"/>
      </w:pPr>
      <w:rPr>
        <w:rFonts w:ascii="Symbol" w:hAnsi="Symbol"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0D0814"/>
    <w:multiLevelType w:val="hybridMultilevel"/>
    <w:tmpl w:val="E0E433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117106"/>
    <w:multiLevelType w:val="hybridMultilevel"/>
    <w:tmpl w:val="83E8DCB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FD6122D"/>
    <w:multiLevelType w:val="hybridMultilevel"/>
    <w:tmpl w:val="EF66AD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DD0BD1"/>
    <w:multiLevelType w:val="hybridMultilevel"/>
    <w:tmpl w:val="2DF67D3A"/>
    <w:lvl w:ilvl="0" w:tplc="81BA58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A2C2C"/>
    <w:multiLevelType w:val="hybridMultilevel"/>
    <w:tmpl w:val="8CB806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493500"/>
    <w:multiLevelType w:val="hybridMultilevel"/>
    <w:tmpl w:val="F8962C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A738A0"/>
    <w:multiLevelType w:val="hybridMultilevel"/>
    <w:tmpl w:val="42041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42725D"/>
    <w:multiLevelType w:val="hybridMultilevel"/>
    <w:tmpl w:val="B4328C3C"/>
    <w:lvl w:ilvl="0" w:tplc="EBF220A4">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B12D19"/>
    <w:multiLevelType w:val="hybridMultilevel"/>
    <w:tmpl w:val="9EB64904"/>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4"/>
  </w:num>
  <w:num w:numId="2">
    <w:abstractNumId w:val="21"/>
  </w:num>
  <w:num w:numId="3">
    <w:abstractNumId w:val="5"/>
  </w:num>
  <w:num w:numId="4">
    <w:abstractNumId w:val="1"/>
  </w:num>
  <w:num w:numId="5">
    <w:abstractNumId w:val="22"/>
  </w:num>
  <w:num w:numId="6">
    <w:abstractNumId w:val="6"/>
  </w:num>
  <w:num w:numId="7">
    <w:abstractNumId w:val="10"/>
  </w:num>
  <w:num w:numId="8">
    <w:abstractNumId w:val="0"/>
  </w:num>
  <w:num w:numId="9">
    <w:abstractNumId w:val="18"/>
  </w:num>
  <w:num w:numId="10">
    <w:abstractNumId w:val="23"/>
  </w:num>
  <w:num w:numId="11">
    <w:abstractNumId w:val="4"/>
  </w:num>
  <w:num w:numId="12">
    <w:abstractNumId w:val="11"/>
  </w:num>
  <w:num w:numId="13">
    <w:abstractNumId w:val="13"/>
  </w:num>
  <w:num w:numId="14">
    <w:abstractNumId w:val="8"/>
  </w:num>
  <w:num w:numId="15">
    <w:abstractNumId w:val="9"/>
  </w:num>
  <w:num w:numId="16">
    <w:abstractNumId w:val="12"/>
  </w:num>
  <w:num w:numId="17">
    <w:abstractNumId w:val="19"/>
  </w:num>
  <w:num w:numId="18">
    <w:abstractNumId w:val="7"/>
  </w:num>
  <w:num w:numId="19">
    <w:abstractNumId w:val="17"/>
  </w:num>
  <w:num w:numId="20">
    <w:abstractNumId w:val="20"/>
  </w:num>
  <w:num w:numId="21">
    <w:abstractNumId w:val="3"/>
  </w:num>
  <w:num w:numId="22">
    <w:abstractNumId w:val="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42"/>
    <w:rsid w:val="0000204E"/>
    <w:rsid w:val="00002648"/>
    <w:rsid w:val="00013E4C"/>
    <w:rsid w:val="00082BC0"/>
    <w:rsid w:val="00105C87"/>
    <w:rsid w:val="00120F96"/>
    <w:rsid w:val="001367AF"/>
    <w:rsid w:val="0014654D"/>
    <w:rsid w:val="0017482B"/>
    <w:rsid w:val="001761F3"/>
    <w:rsid w:val="00181CD8"/>
    <w:rsid w:val="001A0C9C"/>
    <w:rsid w:val="001D0DAE"/>
    <w:rsid w:val="001F3225"/>
    <w:rsid w:val="001F3D9A"/>
    <w:rsid w:val="00202934"/>
    <w:rsid w:val="00204755"/>
    <w:rsid w:val="00223A7F"/>
    <w:rsid w:val="00226BFE"/>
    <w:rsid w:val="00252DD3"/>
    <w:rsid w:val="0026298B"/>
    <w:rsid w:val="002635DE"/>
    <w:rsid w:val="002746C1"/>
    <w:rsid w:val="00286403"/>
    <w:rsid w:val="002B0710"/>
    <w:rsid w:val="002C5CC3"/>
    <w:rsid w:val="002E4BC4"/>
    <w:rsid w:val="002E6029"/>
    <w:rsid w:val="002F6FA2"/>
    <w:rsid w:val="002F7070"/>
    <w:rsid w:val="003055B8"/>
    <w:rsid w:val="003157AC"/>
    <w:rsid w:val="00327640"/>
    <w:rsid w:val="00335DFE"/>
    <w:rsid w:val="00335F83"/>
    <w:rsid w:val="003A0A8F"/>
    <w:rsid w:val="003B1EC6"/>
    <w:rsid w:val="003C263C"/>
    <w:rsid w:val="003C71F6"/>
    <w:rsid w:val="004207D9"/>
    <w:rsid w:val="004227BB"/>
    <w:rsid w:val="00434BD7"/>
    <w:rsid w:val="0048048C"/>
    <w:rsid w:val="00496E06"/>
    <w:rsid w:val="004B0042"/>
    <w:rsid w:val="004C32ED"/>
    <w:rsid w:val="004F6447"/>
    <w:rsid w:val="0050071A"/>
    <w:rsid w:val="005008B1"/>
    <w:rsid w:val="00531249"/>
    <w:rsid w:val="00581935"/>
    <w:rsid w:val="005B3866"/>
    <w:rsid w:val="005D0B38"/>
    <w:rsid w:val="005F294E"/>
    <w:rsid w:val="00605DEC"/>
    <w:rsid w:val="006071CF"/>
    <w:rsid w:val="00620B81"/>
    <w:rsid w:val="00642A0C"/>
    <w:rsid w:val="00675725"/>
    <w:rsid w:val="006A40EB"/>
    <w:rsid w:val="006F1B97"/>
    <w:rsid w:val="00745EF6"/>
    <w:rsid w:val="00755FA8"/>
    <w:rsid w:val="00770ACD"/>
    <w:rsid w:val="007A04EB"/>
    <w:rsid w:val="007A5111"/>
    <w:rsid w:val="007B5462"/>
    <w:rsid w:val="007B7F79"/>
    <w:rsid w:val="007E2F4D"/>
    <w:rsid w:val="007F5929"/>
    <w:rsid w:val="008037C6"/>
    <w:rsid w:val="00806983"/>
    <w:rsid w:val="008277E8"/>
    <w:rsid w:val="00847643"/>
    <w:rsid w:val="00852756"/>
    <w:rsid w:val="00857247"/>
    <w:rsid w:val="0087123E"/>
    <w:rsid w:val="008B3317"/>
    <w:rsid w:val="008C40FA"/>
    <w:rsid w:val="008D5241"/>
    <w:rsid w:val="008E34E1"/>
    <w:rsid w:val="008F5471"/>
    <w:rsid w:val="00910E4D"/>
    <w:rsid w:val="00926860"/>
    <w:rsid w:val="00951305"/>
    <w:rsid w:val="00957E0E"/>
    <w:rsid w:val="00972F13"/>
    <w:rsid w:val="00991FAC"/>
    <w:rsid w:val="009A62F1"/>
    <w:rsid w:val="009D2046"/>
    <w:rsid w:val="009D7E74"/>
    <w:rsid w:val="00A02CF0"/>
    <w:rsid w:val="00A06DE2"/>
    <w:rsid w:val="00A41CA2"/>
    <w:rsid w:val="00A539C9"/>
    <w:rsid w:val="00A90115"/>
    <w:rsid w:val="00B00067"/>
    <w:rsid w:val="00B50E39"/>
    <w:rsid w:val="00B61EA7"/>
    <w:rsid w:val="00B64EC9"/>
    <w:rsid w:val="00B95639"/>
    <w:rsid w:val="00BC34F2"/>
    <w:rsid w:val="00C358D6"/>
    <w:rsid w:val="00CC68A4"/>
    <w:rsid w:val="00CE00C6"/>
    <w:rsid w:val="00D119D9"/>
    <w:rsid w:val="00D36BAA"/>
    <w:rsid w:val="00D4614B"/>
    <w:rsid w:val="00D835C6"/>
    <w:rsid w:val="00DA2D4B"/>
    <w:rsid w:val="00DA5586"/>
    <w:rsid w:val="00DB4E1F"/>
    <w:rsid w:val="00DE4B8C"/>
    <w:rsid w:val="00E01255"/>
    <w:rsid w:val="00E22DB0"/>
    <w:rsid w:val="00E3054A"/>
    <w:rsid w:val="00E55877"/>
    <w:rsid w:val="00E8146C"/>
    <w:rsid w:val="00E87498"/>
    <w:rsid w:val="00E94664"/>
    <w:rsid w:val="00EB6397"/>
    <w:rsid w:val="00EC5CB4"/>
    <w:rsid w:val="00ED5615"/>
    <w:rsid w:val="00EE08CF"/>
    <w:rsid w:val="00EE7835"/>
    <w:rsid w:val="00F13248"/>
    <w:rsid w:val="00F3616C"/>
    <w:rsid w:val="00FA35B6"/>
    <w:rsid w:val="00FC12B5"/>
    <w:rsid w:val="00FF0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A7D77"/>
  <w15:chartTrackingRefBased/>
  <w15:docId w15:val="{CA689A91-EF05-4FED-A717-F616131C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7">
    <w:name w:val="heading 7"/>
    <w:basedOn w:val="Normal"/>
    <w:next w:val="Normal"/>
    <w:link w:val="Ttulo7Car"/>
    <w:uiPriority w:val="99"/>
    <w:qFormat/>
    <w:rsid w:val="003055B8"/>
    <w:pPr>
      <w:keepNext/>
      <w:keepLines/>
      <w:spacing w:before="200" w:after="0" w:line="240" w:lineRule="auto"/>
      <w:outlineLvl w:val="6"/>
    </w:pPr>
    <w:rPr>
      <w:rFonts w:ascii="Cambria" w:eastAsia="MS Mincho" w:hAnsi="Cambria" w:cs="Times New Roman"/>
      <w:i/>
      <w:iCs/>
      <w:color w:val="404040"/>
      <w:sz w:val="20"/>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042"/>
  </w:style>
  <w:style w:type="paragraph" w:styleId="Piedepgina">
    <w:name w:val="footer"/>
    <w:basedOn w:val="Normal"/>
    <w:link w:val="PiedepginaCar"/>
    <w:uiPriority w:val="99"/>
    <w:unhideWhenUsed/>
    <w:rsid w:val="004B0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042"/>
  </w:style>
  <w:style w:type="table" w:styleId="Tablaconcuadrcula">
    <w:name w:val="Table Grid"/>
    <w:basedOn w:val="Tablanormal"/>
    <w:uiPriority w:val="39"/>
    <w:rsid w:val="005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9"/>
    <w:rsid w:val="003055B8"/>
    <w:rPr>
      <w:rFonts w:ascii="Cambria" w:eastAsia="MS Mincho" w:hAnsi="Cambria" w:cs="Times New Roman"/>
      <w:i/>
      <w:iCs/>
      <w:color w:val="404040"/>
      <w:sz w:val="20"/>
      <w:szCs w:val="24"/>
      <w:lang w:val="es-ES_tradnl" w:eastAsia="es-ES"/>
    </w:rPr>
  </w:style>
  <w:style w:type="paragraph" w:styleId="Prrafodelista">
    <w:name w:val="List Paragraph"/>
    <w:basedOn w:val="Normal"/>
    <w:uiPriority w:val="34"/>
    <w:qFormat/>
    <w:rsid w:val="003055B8"/>
    <w:pPr>
      <w:spacing w:after="200" w:line="276" w:lineRule="auto"/>
      <w:ind w:left="720"/>
      <w:contextualSpacing/>
    </w:pPr>
  </w:style>
  <w:style w:type="paragraph" w:styleId="Textodeglobo">
    <w:name w:val="Balloon Text"/>
    <w:basedOn w:val="Normal"/>
    <w:link w:val="TextodegloboCar"/>
    <w:uiPriority w:val="99"/>
    <w:semiHidden/>
    <w:unhideWhenUsed/>
    <w:rsid w:val="003055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5B8"/>
    <w:rPr>
      <w:rFonts w:ascii="Segoe UI" w:hAnsi="Segoe UI" w:cs="Segoe UI"/>
      <w:sz w:val="18"/>
      <w:szCs w:val="18"/>
    </w:rPr>
  </w:style>
  <w:style w:type="character" w:customStyle="1" w:styleId="TextoCar">
    <w:name w:val="Texto Car"/>
    <w:link w:val="Texto"/>
    <w:locked/>
    <w:rsid w:val="003055B8"/>
    <w:rPr>
      <w:rFonts w:ascii="Arial" w:eastAsia="Times New Roman" w:hAnsi="Arial" w:cs="Arial"/>
      <w:sz w:val="18"/>
      <w:szCs w:val="20"/>
      <w:lang w:val="es-ES" w:eastAsia="es-ES"/>
    </w:rPr>
  </w:style>
  <w:style w:type="paragraph" w:customStyle="1" w:styleId="Texto">
    <w:name w:val="Texto"/>
    <w:basedOn w:val="Normal"/>
    <w:link w:val="TextoCar"/>
    <w:rsid w:val="003055B8"/>
    <w:pPr>
      <w:spacing w:after="101" w:line="216" w:lineRule="exact"/>
      <w:ind w:firstLine="288"/>
      <w:jc w:val="both"/>
    </w:pPr>
    <w:rPr>
      <w:rFonts w:ascii="Arial" w:eastAsia="Times New Roman" w:hAnsi="Arial" w:cs="Arial"/>
      <w:sz w:val="18"/>
      <w:szCs w:val="20"/>
      <w:lang w:val="es-ES" w:eastAsia="es-ES"/>
    </w:rPr>
  </w:style>
  <w:style w:type="character" w:customStyle="1" w:styleId="ROMANOSCar">
    <w:name w:val="ROMANOS Car"/>
    <w:link w:val="ROMANOS"/>
    <w:locked/>
    <w:rsid w:val="003055B8"/>
    <w:rPr>
      <w:rFonts w:ascii="Arial" w:eastAsia="Times New Roman" w:hAnsi="Arial" w:cs="Arial"/>
      <w:sz w:val="18"/>
      <w:szCs w:val="18"/>
      <w:lang w:val="es-ES" w:eastAsia="es-ES"/>
    </w:rPr>
  </w:style>
  <w:style w:type="paragraph" w:customStyle="1" w:styleId="ROMANOS">
    <w:name w:val="ROMANOS"/>
    <w:basedOn w:val="Normal"/>
    <w:link w:val="ROMANOSCar"/>
    <w:rsid w:val="003055B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Default">
    <w:name w:val="Default"/>
    <w:rsid w:val="003055B8"/>
    <w:pPr>
      <w:autoSpaceDE w:val="0"/>
      <w:autoSpaceDN w:val="0"/>
      <w:adjustRightInd w:val="0"/>
      <w:spacing w:after="0" w:line="240" w:lineRule="auto"/>
    </w:pPr>
    <w:rPr>
      <w:rFonts w:ascii="Symbol" w:hAnsi="Symbol" w:cs="Symbol"/>
      <w:color w:val="000000"/>
      <w:sz w:val="24"/>
      <w:szCs w:val="24"/>
    </w:rPr>
  </w:style>
  <w:style w:type="character" w:styleId="Refdecomentario">
    <w:name w:val="annotation reference"/>
    <w:basedOn w:val="Fuentedeprrafopredeter"/>
    <w:uiPriority w:val="99"/>
    <w:semiHidden/>
    <w:unhideWhenUsed/>
    <w:rsid w:val="003055B8"/>
    <w:rPr>
      <w:sz w:val="16"/>
      <w:szCs w:val="16"/>
    </w:rPr>
  </w:style>
  <w:style w:type="paragraph" w:styleId="Textocomentario">
    <w:name w:val="annotation text"/>
    <w:basedOn w:val="Normal"/>
    <w:link w:val="TextocomentarioCar"/>
    <w:uiPriority w:val="99"/>
    <w:unhideWhenUsed/>
    <w:rsid w:val="003055B8"/>
    <w:pPr>
      <w:spacing w:line="240" w:lineRule="auto"/>
    </w:pPr>
    <w:rPr>
      <w:sz w:val="20"/>
      <w:szCs w:val="20"/>
    </w:rPr>
  </w:style>
  <w:style w:type="character" w:customStyle="1" w:styleId="TextocomentarioCar">
    <w:name w:val="Texto comentario Car"/>
    <w:basedOn w:val="Fuentedeprrafopredeter"/>
    <w:link w:val="Textocomentario"/>
    <w:uiPriority w:val="99"/>
    <w:rsid w:val="003055B8"/>
    <w:rPr>
      <w:sz w:val="20"/>
      <w:szCs w:val="20"/>
    </w:rPr>
  </w:style>
  <w:style w:type="paragraph" w:styleId="Asuntodelcomentario">
    <w:name w:val="annotation subject"/>
    <w:basedOn w:val="Textocomentario"/>
    <w:next w:val="Textocomentario"/>
    <w:link w:val="AsuntodelcomentarioCar"/>
    <w:uiPriority w:val="99"/>
    <w:semiHidden/>
    <w:unhideWhenUsed/>
    <w:rsid w:val="003055B8"/>
    <w:rPr>
      <w:b/>
      <w:bCs/>
    </w:rPr>
  </w:style>
  <w:style w:type="character" w:customStyle="1" w:styleId="AsuntodelcomentarioCar">
    <w:name w:val="Asunto del comentario Car"/>
    <w:basedOn w:val="TextocomentarioCar"/>
    <w:link w:val="Asuntodelcomentario"/>
    <w:uiPriority w:val="99"/>
    <w:semiHidden/>
    <w:rsid w:val="003055B8"/>
    <w:rPr>
      <w:b/>
      <w:bCs/>
      <w:sz w:val="20"/>
      <w:szCs w:val="20"/>
    </w:rPr>
  </w:style>
  <w:style w:type="paragraph" w:customStyle="1" w:styleId="Logro">
    <w:name w:val="Logro"/>
    <w:basedOn w:val="Normal"/>
    <w:rsid w:val="003055B8"/>
    <w:pPr>
      <w:numPr>
        <w:numId w:val="22"/>
      </w:numPr>
      <w:spacing w:after="0" w:line="240" w:lineRule="auto"/>
    </w:pPr>
    <w:rPr>
      <w:rFonts w:ascii="Arial" w:eastAsia="Times New Roman" w:hAnsi="Arial" w:cs="Times New Roman"/>
      <w:sz w:val="18"/>
      <w:szCs w:val="20"/>
      <w:lang w:val="es-ES" w:eastAsia="es-ES"/>
    </w:rPr>
  </w:style>
  <w:style w:type="character" w:styleId="Textodelmarcadordeposicin">
    <w:name w:val="Placeholder Text"/>
    <w:basedOn w:val="Fuentedeprrafopredeter"/>
    <w:uiPriority w:val="99"/>
    <w:semiHidden/>
    <w:rsid w:val="00957E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333050">
      <w:bodyDiv w:val="1"/>
      <w:marLeft w:val="0"/>
      <w:marRight w:val="0"/>
      <w:marTop w:val="0"/>
      <w:marBottom w:val="0"/>
      <w:divBdr>
        <w:top w:val="none" w:sz="0" w:space="0" w:color="auto"/>
        <w:left w:val="none" w:sz="0" w:space="0" w:color="auto"/>
        <w:bottom w:val="none" w:sz="0" w:space="0" w:color="auto"/>
        <w:right w:val="none" w:sz="0" w:space="0" w:color="auto"/>
      </w:divBdr>
    </w:div>
    <w:div w:id="13143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30</Pages>
  <Words>6496</Words>
  <Characters>35733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Cortes Flores</dc:creator>
  <cp:keywords/>
  <dc:description/>
  <cp:lastModifiedBy>Bárbara Leslie Valdez González</cp:lastModifiedBy>
  <cp:revision>13</cp:revision>
  <cp:lastPrinted>2018-11-29T20:35:00Z</cp:lastPrinted>
  <dcterms:created xsi:type="dcterms:W3CDTF">2018-11-28T00:02:00Z</dcterms:created>
  <dcterms:modified xsi:type="dcterms:W3CDTF">2018-11-29T20:35:00Z</dcterms:modified>
</cp:coreProperties>
</file>