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6B" w:rsidRPr="00F42374" w:rsidRDefault="00EB4FDD" w:rsidP="00CE39F5">
      <w:pPr>
        <w:tabs>
          <w:tab w:val="left" w:pos="6804"/>
        </w:tabs>
      </w:pPr>
      <w:r w:rsidRPr="00F42374">
        <w:rPr>
          <w:noProof/>
          <w:lang w:val="es-MX" w:eastAsia="es-MX"/>
        </w:rPr>
        <w:drawing>
          <wp:inline distT="0" distB="0" distL="0" distR="0" wp14:anchorId="158402C4" wp14:editId="046ADC6B">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E6736B" w:rsidRPr="00F42374" w:rsidRDefault="00E6736B" w:rsidP="00EB659D"/>
    <w:p w:rsidR="00E6736B" w:rsidRPr="00F42374" w:rsidRDefault="00E6736B" w:rsidP="00EB659D"/>
    <w:p w:rsidR="00E6736B" w:rsidRPr="00F42374" w:rsidRDefault="00E6736B" w:rsidP="00EB659D">
      <w:pPr>
        <w:tabs>
          <w:tab w:val="left" w:pos="7380"/>
        </w:tabs>
      </w:pPr>
    </w:p>
    <w:p w:rsidR="00E6736B" w:rsidRPr="00F42374" w:rsidRDefault="00E6736B" w:rsidP="00EB659D"/>
    <w:p w:rsidR="00E6736B" w:rsidRPr="00F42374" w:rsidRDefault="00E6736B" w:rsidP="00EB659D"/>
    <w:p w:rsidR="00E6736B" w:rsidRPr="00F42374" w:rsidRDefault="00E6736B" w:rsidP="00EB659D"/>
    <w:p w:rsidR="00E6736B" w:rsidRPr="00F42374" w:rsidRDefault="00E6736B" w:rsidP="00EB659D">
      <w:pPr>
        <w:jc w:val="center"/>
        <w:rPr>
          <w:noProof/>
          <w:lang w:eastAsia="es-MX"/>
        </w:rPr>
      </w:pPr>
    </w:p>
    <w:p w:rsidR="00E6736B" w:rsidRPr="00F42374" w:rsidRDefault="00627A6F" w:rsidP="00EB659D">
      <w:pPr>
        <w:jc w:val="center"/>
        <w:rPr>
          <w:rFonts w:ascii="Arial" w:hAnsi="Arial" w:cs="Arial"/>
          <w:b/>
          <w:sz w:val="56"/>
          <w:szCs w:val="56"/>
        </w:rPr>
      </w:pPr>
      <w:r w:rsidRPr="00F42374">
        <w:rPr>
          <w:rFonts w:ascii="Arial" w:hAnsi="Arial" w:cs="Arial"/>
          <w:b/>
          <w:sz w:val="56"/>
          <w:szCs w:val="56"/>
        </w:rPr>
        <w:t>COMITÉ</w:t>
      </w:r>
      <w:r w:rsidR="00623A1D" w:rsidRPr="00F42374">
        <w:rPr>
          <w:rFonts w:ascii="Arial" w:hAnsi="Arial" w:cs="Arial"/>
          <w:b/>
          <w:sz w:val="56"/>
          <w:szCs w:val="56"/>
        </w:rPr>
        <w:t xml:space="preserve"> DEL SERVICIO CIVIL DE CARRERA</w:t>
      </w:r>
      <w:r w:rsidRPr="00F42374">
        <w:rPr>
          <w:rFonts w:ascii="Arial" w:hAnsi="Arial" w:cs="Arial"/>
          <w:b/>
          <w:sz w:val="56"/>
          <w:szCs w:val="56"/>
        </w:rPr>
        <w:t xml:space="preserve"> DEL TRIBUNAL ELECTORAL DEL PODER JUDICIAL DE LA FEDERACIÓN</w:t>
      </w:r>
    </w:p>
    <w:p w:rsidR="00E6736B" w:rsidRPr="00F42374" w:rsidRDefault="00E6736B" w:rsidP="00EB659D">
      <w:pPr>
        <w:tabs>
          <w:tab w:val="left" w:pos="7393"/>
        </w:tabs>
        <w:rPr>
          <w:rFonts w:ascii="Arial" w:hAnsi="Arial" w:cs="Arial"/>
          <w:b/>
          <w:sz w:val="56"/>
          <w:szCs w:val="56"/>
        </w:rPr>
      </w:pPr>
    </w:p>
    <w:p w:rsidR="003206BF" w:rsidRPr="00F42374" w:rsidRDefault="003206BF" w:rsidP="00EB659D">
      <w:pPr>
        <w:tabs>
          <w:tab w:val="left" w:pos="7393"/>
        </w:tabs>
        <w:rPr>
          <w:rFonts w:ascii="Arial" w:hAnsi="Arial" w:cs="Arial"/>
          <w:b/>
          <w:sz w:val="56"/>
          <w:szCs w:val="56"/>
        </w:rPr>
      </w:pPr>
    </w:p>
    <w:p w:rsidR="00E6736B" w:rsidRPr="00A3633D" w:rsidRDefault="00623212" w:rsidP="006C0DB8">
      <w:pPr>
        <w:jc w:val="center"/>
        <w:rPr>
          <w:rFonts w:ascii="CG Omega" w:hAnsi="CG Omega" w:hint="eastAsia"/>
          <w:b/>
          <w:color w:val="009900"/>
          <w:sz w:val="20"/>
          <w:szCs w:val="20"/>
        </w:rPr>
      </w:pPr>
      <w:r w:rsidRPr="00A3633D">
        <w:rPr>
          <w:rFonts w:ascii="Arial" w:hAnsi="Arial" w:cs="Arial"/>
          <w:b/>
          <w:color w:val="009900"/>
          <w:sz w:val="48"/>
          <w:szCs w:val="48"/>
        </w:rPr>
        <w:t xml:space="preserve">Lineamientos </w:t>
      </w:r>
      <w:r w:rsidR="008A0D54" w:rsidRPr="00A3633D">
        <w:rPr>
          <w:rFonts w:ascii="Arial" w:hAnsi="Arial" w:cs="Arial"/>
          <w:b/>
          <w:color w:val="009900"/>
          <w:sz w:val="48"/>
          <w:szCs w:val="48"/>
        </w:rPr>
        <w:t>que regulan</w:t>
      </w:r>
      <w:r w:rsidR="00FC1C95" w:rsidRPr="00A3633D">
        <w:rPr>
          <w:rFonts w:ascii="Arial" w:hAnsi="Arial" w:cs="Arial"/>
          <w:b/>
          <w:color w:val="009900"/>
          <w:sz w:val="48"/>
          <w:szCs w:val="48"/>
        </w:rPr>
        <w:t xml:space="preserve"> la</w:t>
      </w:r>
      <w:r w:rsidRPr="00A3633D">
        <w:rPr>
          <w:rFonts w:ascii="Arial" w:hAnsi="Arial" w:cs="Arial"/>
          <w:b/>
          <w:color w:val="009900"/>
          <w:sz w:val="48"/>
          <w:szCs w:val="48"/>
        </w:rPr>
        <w:t xml:space="preserve"> </w:t>
      </w:r>
      <w:r w:rsidR="00EE6EF2" w:rsidRPr="00A3633D">
        <w:rPr>
          <w:rFonts w:ascii="Arial" w:hAnsi="Arial" w:cs="Arial"/>
          <w:b/>
          <w:color w:val="009900"/>
          <w:sz w:val="48"/>
          <w:szCs w:val="48"/>
        </w:rPr>
        <w:t>organización</w:t>
      </w:r>
      <w:r w:rsidR="00FC1C95" w:rsidRPr="00A3633D">
        <w:rPr>
          <w:rFonts w:ascii="Arial" w:hAnsi="Arial" w:cs="Arial"/>
          <w:b/>
          <w:color w:val="009900"/>
          <w:sz w:val="48"/>
          <w:szCs w:val="48"/>
        </w:rPr>
        <w:t xml:space="preserve"> y el funcionamiento del Comité</w:t>
      </w:r>
      <w:r w:rsidRPr="00A3633D">
        <w:rPr>
          <w:rFonts w:ascii="Arial" w:hAnsi="Arial" w:cs="Arial"/>
          <w:b/>
          <w:color w:val="009900"/>
          <w:sz w:val="48"/>
          <w:szCs w:val="48"/>
        </w:rPr>
        <w:t xml:space="preserve"> del Servicio Civil de Carrera </w:t>
      </w:r>
      <w:r w:rsidR="00FC1C95" w:rsidRPr="00A3633D">
        <w:rPr>
          <w:rFonts w:ascii="Arial" w:hAnsi="Arial" w:cs="Arial"/>
          <w:b/>
          <w:color w:val="009900"/>
          <w:sz w:val="48"/>
          <w:szCs w:val="48"/>
        </w:rPr>
        <w:t>del</w:t>
      </w:r>
      <w:r w:rsidRPr="00A3633D">
        <w:rPr>
          <w:rFonts w:ascii="Arial" w:hAnsi="Arial" w:cs="Arial"/>
          <w:b/>
          <w:color w:val="009900"/>
          <w:sz w:val="48"/>
          <w:szCs w:val="48"/>
        </w:rPr>
        <w:t xml:space="preserve"> Tribunal Electoral del Poder Judicial de la Federación</w:t>
      </w:r>
      <w:r w:rsidR="006C0DB8" w:rsidRPr="00A3633D">
        <w:rPr>
          <w:rFonts w:ascii="Arial" w:hAnsi="Arial" w:cs="Arial"/>
          <w:b/>
          <w:color w:val="009900"/>
          <w:sz w:val="48"/>
          <w:szCs w:val="48"/>
        </w:rPr>
        <w:t xml:space="preserve"> </w:t>
      </w:r>
    </w:p>
    <w:p w:rsidR="00E6736B" w:rsidRPr="00F42374" w:rsidRDefault="00E6736B" w:rsidP="00EB659D">
      <w:pPr>
        <w:jc w:val="center"/>
        <w:rPr>
          <w:rFonts w:ascii="CG Omega" w:hAnsi="CG Omega" w:hint="eastAsia"/>
          <w:b/>
          <w:sz w:val="20"/>
          <w:szCs w:val="20"/>
        </w:rPr>
      </w:pPr>
    </w:p>
    <w:p w:rsidR="00E6736B" w:rsidRPr="00F42374" w:rsidRDefault="00E6736B" w:rsidP="00EB659D">
      <w:pPr>
        <w:jc w:val="center"/>
        <w:rPr>
          <w:rFonts w:ascii="CG Omega" w:hAnsi="CG Omega" w:hint="eastAsia"/>
          <w:b/>
          <w:sz w:val="20"/>
          <w:szCs w:val="20"/>
        </w:rPr>
        <w:sectPr w:rsidR="00E6736B" w:rsidRPr="00F42374" w:rsidSect="00C1226A">
          <w:headerReference w:type="default" r:id="rId9"/>
          <w:footerReference w:type="even" r:id="rId10"/>
          <w:footerReference w:type="default" r:id="rId11"/>
          <w:headerReference w:type="first" r:id="rId12"/>
          <w:footerReference w:type="first" r:id="rId13"/>
          <w:pgSz w:w="12240" w:h="15840"/>
          <w:pgMar w:top="851" w:right="1418" w:bottom="1247" w:left="1418" w:header="284" w:footer="266" w:gutter="0"/>
          <w:pgNumType w:start="1"/>
          <w:cols w:space="708"/>
          <w:docGrid w:linePitch="326"/>
        </w:sectPr>
      </w:pPr>
    </w:p>
    <w:p w:rsidR="00E6736B" w:rsidRPr="00A3633D" w:rsidRDefault="00E6736B" w:rsidP="00F241EE">
      <w:pPr>
        <w:jc w:val="center"/>
        <w:rPr>
          <w:rFonts w:ascii="Arial" w:hAnsi="Arial" w:cs="Arial"/>
          <w:color w:val="009900"/>
          <w:sz w:val="72"/>
          <w:szCs w:val="72"/>
        </w:rPr>
      </w:pPr>
      <w:r w:rsidRPr="00A3633D">
        <w:rPr>
          <w:rFonts w:ascii="Arial" w:hAnsi="Arial" w:cs="Arial"/>
          <w:color w:val="009900"/>
          <w:sz w:val="72"/>
          <w:szCs w:val="72"/>
        </w:rPr>
        <w:t xml:space="preserve">                               </w:t>
      </w:r>
      <w:r w:rsidR="00CA5D88" w:rsidRPr="00A3633D">
        <w:rPr>
          <w:rFonts w:ascii="Arial" w:hAnsi="Arial" w:cs="Arial"/>
          <w:color w:val="009900"/>
          <w:sz w:val="72"/>
          <w:szCs w:val="72"/>
        </w:rPr>
        <w:t xml:space="preserve"> </w:t>
      </w:r>
      <w:r w:rsidRPr="00A3633D">
        <w:rPr>
          <w:rFonts w:ascii="Arial" w:hAnsi="Arial" w:cs="Arial"/>
          <w:color w:val="009900"/>
          <w:sz w:val="72"/>
          <w:szCs w:val="72"/>
        </w:rPr>
        <w:t xml:space="preserve">  ÍNDICE</w:t>
      </w:r>
    </w:p>
    <w:p w:rsidR="00E6736B" w:rsidRPr="00A3633D" w:rsidRDefault="00E6736B" w:rsidP="00EB659D">
      <w:pPr>
        <w:ind w:right="34"/>
        <w:rPr>
          <w:rFonts w:ascii="Arial" w:hAnsi="Arial" w:cs="Arial"/>
          <w:b/>
          <w:color w:val="009900"/>
        </w:rPr>
      </w:pPr>
      <w:r w:rsidRPr="00A3633D">
        <w:rPr>
          <w:rFonts w:ascii="Arial" w:hAnsi="Arial" w:cs="Arial"/>
          <w:b/>
          <w:color w:val="009900"/>
        </w:rPr>
        <w:t>______________________________________</w:t>
      </w:r>
      <w:r w:rsidR="00CA5D88" w:rsidRPr="00A3633D">
        <w:rPr>
          <w:rFonts w:ascii="Arial" w:hAnsi="Arial" w:cs="Arial"/>
          <w:b/>
          <w:color w:val="009900"/>
        </w:rPr>
        <w:t>_______________________________</w:t>
      </w:r>
    </w:p>
    <w:p w:rsidR="00E6736B" w:rsidRPr="00F42374" w:rsidRDefault="00E6736B" w:rsidP="00EB659D">
      <w:pPr>
        <w:tabs>
          <w:tab w:val="left" w:leader="hyphen" w:pos="6784"/>
        </w:tabs>
        <w:ind w:left="142"/>
        <w:rPr>
          <w:rFonts w:ascii="Arial" w:hAnsi="Arial" w:cs="Arial"/>
        </w:rPr>
      </w:pPr>
    </w:p>
    <w:p w:rsidR="00E6736B" w:rsidRPr="00F42374" w:rsidRDefault="00E6736B" w:rsidP="00EB659D">
      <w:pPr>
        <w:tabs>
          <w:tab w:val="left" w:leader="hyphen" w:pos="6784"/>
        </w:tabs>
        <w:ind w:left="142"/>
        <w:rPr>
          <w:rFonts w:ascii="Arial" w:hAnsi="Arial" w:cs="Arial"/>
          <w:bCs/>
          <w:noProof/>
        </w:rPr>
      </w:pPr>
    </w:p>
    <w:p w:rsidR="00E6736B" w:rsidRPr="00F42374" w:rsidRDefault="00E6736B" w:rsidP="00C00561">
      <w:pPr>
        <w:spacing w:line="360" w:lineRule="auto"/>
        <w:ind w:left="142" w:right="1182"/>
        <w:rPr>
          <w:rFonts w:ascii="Arial" w:hAnsi="Arial" w:cs="Arial"/>
          <w:bCs/>
          <w:noProof/>
          <w:sz w:val="22"/>
          <w:szCs w:val="22"/>
        </w:rPr>
      </w:pPr>
      <w:r w:rsidRPr="00F42374">
        <w:rPr>
          <w:rFonts w:ascii="Arial" w:hAnsi="Arial" w:cs="Arial"/>
          <w:bCs/>
          <w:noProof/>
          <w:sz w:val="22"/>
          <w:szCs w:val="22"/>
        </w:rPr>
        <w:t>Presentación………………………………………………………</w:t>
      </w:r>
      <w:r w:rsidR="00A323C1" w:rsidRPr="00F42374">
        <w:rPr>
          <w:rFonts w:ascii="Arial" w:hAnsi="Arial" w:cs="Arial"/>
          <w:bCs/>
          <w:noProof/>
          <w:sz w:val="22"/>
          <w:szCs w:val="22"/>
        </w:rPr>
        <w:t>…………...</w:t>
      </w:r>
      <w:r w:rsidR="00C00561" w:rsidRPr="00F42374">
        <w:rPr>
          <w:rFonts w:ascii="Arial" w:hAnsi="Arial" w:cs="Arial"/>
          <w:bCs/>
          <w:noProof/>
          <w:sz w:val="22"/>
          <w:szCs w:val="22"/>
        </w:rPr>
        <w:t>...</w:t>
      </w:r>
      <w:r w:rsidR="00C951E6" w:rsidRPr="00F42374">
        <w:rPr>
          <w:rFonts w:ascii="Arial" w:hAnsi="Arial" w:cs="Arial"/>
          <w:bCs/>
          <w:noProof/>
          <w:sz w:val="22"/>
          <w:szCs w:val="22"/>
        </w:rPr>
        <w:t>........</w:t>
      </w:r>
      <w:r w:rsidR="00C00561" w:rsidRPr="00F42374">
        <w:rPr>
          <w:rFonts w:ascii="Arial" w:hAnsi="Arial" w:cs="Arial"/>
          <w:bCs/>
          <w:noProof/>
          <w:sz w:val="22"/>
          <w:szCs w:val="22"/>
        </w:rPr>
        <w:t>.....</w:t>
      </w:r>
      <w:r w:rsidR="00C951E6" w:rsidRPr="00F42374">
        <w:rPr>
          <w:rFonts w:ascii="Arial" w:hAnsi="Arial" w:cs="Arial"/>
          <w:bCs/>
          <w:noProof/>
          <w:sz w:val="22"/>
          <w:szCs w:val="22"/>
        </w:rPr>
        <w:t>3</w:t>
      </w:r>
    </w:p>
    <w:p w:rsidR="00E6736B" w:rsidRPr="00F42374" w:rsidRDefault="00E6736B" w:rsidP="00C00561">
      <w:pPr>
        <w:spacing w:line="360" w:lineRule="auto"/>
        <w:ind w:left="142" w:right="1182"/>
        <w:rPr>
          <w:rFonts w:ascii="Arial" w:hAnsi="Arial" w:cs="Arial"/>
          <w:sz w:val="22"/>
          <w:szCs w:val="22"/>
        </w:rPr>
      </w:pPr>
      <w:r w:rsidRPr="00F42374">
        <w:rPr>
          <w:rFonts w:ascii="Arial" w:hAnsi="Arial" w:cs="Arial"/>
          <w:bCs/>
          <w:noProof/>
          <w:sz w:val="22"/>
          <w:szCs w:val="22"/>
        </w:rPr>
        <w:t>Objetivo…………………………………………………………………</w:t>
      </w:r>
      <w:r w:rsidR="00F241EE" w:rsidRPr="00F42374">
        <w:rPr>
          <w:rFonts w:ascii="Arial" w:hAnsi="Arial" w:cs="Arial"/>
          <w:bCs/>
          <w:noProof/>
          <w:sz w:val="22"/>
          <w:szCs w:val="22"/>
        </w:rPr>
        <w:t>………</w:t>
      </w:r>
      <w:r w:rsidR="00C00561" w:rsidRPr="00F42374">
        <w:rPr>
          <w:rFonts w:ascii="Arial" w:hAnsi="Arial" w:cs="Arial"/>
          <w:bCs/>
          <w:noProof/>
          <w:sz w:val="22"/>
          <w:szCs w:val="22"/>
        </w:rPr>
        <w:t>……</w:t>
      </w:r>
      <w:r w:rsidR="00C951E6" w:rsidRPr="00F42374">
        <w:rPr>
          <w:rFonts w:ascii="Arial" w:hAnsi="Arial" w:cs="Arial"/>
          <w:bCs/>
          <w:noProof/>
          <w:sz w:val="22"/>
          <w:szCs w:val="22"/>
        </w:rPr>
        <w:t>……</w:t>
      </w:r>
      <w:r w:rsidR="00C00561" w:rsidRPr="00F42374">
        <w:rPr>
          <w:rFonts w:ascii="Arial" w:hAnsi="Arial" w:cs="Arial"/>
          <w:bCs/>
          <w:noProof/>
          <w:sz w:val="22"/>
          <w:szCs w:val="22"/>
        </w:rPr>
        <w:t>.</w:t>
      </w:r>
      <w:r w:rsidR="00033F2E">
        <w:rPr>
          <w:rFonts w:ascii="Arial" w:hAnsi="Arial" w:cs="Arial"/>
          <w:bCs/>
          <w:noProof/>
          <w:sz w:val="22"/>
          <w:szCs w:val="22"/>
        </w:rPr>
        <w:t>5</w:t>
      </w:r>
    </w:p>
    <w:p w:rsidR="00A323C1" w:rsidRPr="00F42374" w:rsidRDefault="00E6736B" w:rsidP="00C00561">
      <w:pPr>
        <w:tabs>
          <w:tab w:val="left" w:pos="6804"/>
        </w:tabs>
        <w:spacing w:line="360" w:lineRule="auto"/>
        <w:ind w:left="142" w:right="1182"/>
        <w:jc w:val="both"/>
        <w:rPr>
          <w:rFonts w:ascii="Arial" w:hAnsi="Arial" w:cs="Arial"/>
          <w:bCs/>
          <w:noProof/>
          <w:sz w:val="22"/>
          <w:szCs w:val="22"/>
        </w:rPr>
      </w:pPr>
      <w:r w:rsidRPr="00F42374">
        <w:rPr>
          <w:rFonts w:ascii="Arial" w:hAnsi="Arial" w:cs="Arial"/>
          <w:bCs/>
          <w:noProof/>
          <w:sz w:val="22"/>
          <w:szCs w:val="22"/>
        </w:rPr>
        <w:t>Marco jurídico……………………………………………………..........</w:t>
      </w:r>
      <w:r w:rsidR="00A323C1" w:rsidRPr="00F42374">
        <w:rPr>
          <w:rFonts w:ascii="Arial" w:hAnsi="Arial" w:cs="Arial"/>
          <w:bCs/>
          <w:noProof/>
          <w:sz w:val="22"/>
          <w:szCs w:val="22"/>
        </w:rPr>
        <w:t>..........</w:t>
      </w:r>
      <w:r w:rsidR="00C00561" w:rsidRPr="00F42374">
        <w:rPr>
          <w:rFonts w:ascii="Arial" w:hAnsi="Arial" w:cs="Arial"/>
          <w:bCs/>
          <w:noProof/>
          <w:sz w:val="22"/>
          <w:szCs w:val="22"/>
        </w:rPr>
        <w:t>........</w:t>
      </w:r>
      <w:r w:rsidR="00033F2E">
        <w:rPr>
          <w:rFonts w:ascii="Arial" w:hAnsi="Arial" w:cs="Arial"/>
          <w:bCs/>
          <w:noProof/>
          <w:sz w:val="22"/>
          <w:szCs w:val="22"/>
        </w:rPr>
        <w:t>.......6</w:t>
      </w:r>
    </w:p>
    <w:p w:rsidR="004A071F" w:rsidRPr="00F42374" w:rsidRDefault="004A071F" w:rsidP="004A071F">
      <w:pPr>
        <w:tabs>
          <w:tab w:val="left" w:pos="6804"/>
        </w:tabs>
        <w:spacing w:line="360" w:lineRule="auto"/>
        <w:ind w:left="142" w:right="1182"/>
        <w:jc w:val="both"/>
        <w:rPr>
          <w:rFonts w:ascii="Arial" w:hAnsi="Arial" w:cs="Arial"/>
          <w:b/>
          <w:bCs/>
          <w:noProof/>
          <w:sz w:val="22"/>
          <w:szCs w:val="22"/>
        </w:rPr>
      </w:pPr>
    </w:p>
    <w:p w:rsidR="00A323C1" w:rsidRPr="00F42374" w:rsidRDefault="00A32860" w:rsidP="00C00561">
      <w:pPr>
        <w:tabs>
          <w:tab w:val="left" w:pos="6804"/>
        </w:tabs>
        <w:spacing w:line="360" w:lineRule="auto"/>
        <w:ind w:left="142" w:right="1182"/>
        <w:jc w:val="both"/>
        <w:rPr>
          <w:rFonts w:ascii="Arial" w:hAnsi="Arial" w:cs="Arial"/>
          <w:b/>
          <w:bCs/>
          <w:noProof/>
          <w:sz w:val="22"/>
          <w:szCs w:val="22"/>
        </w:rPr>
      </w:pPr>
      <w:r w:rsidRPr="00F42374">
        <w:rPr>
          <w:rFonts w:ascii="Arial" w:hAnsi="Arial" w:cs="Arial"/>
          <w:b/>
          <w:bCs/>
          <w:noProof/>
          <w:sz w:val="22"/>
          <w:szCs w:val="22"/>
        </w:rPr>
        <w:t>CAPÍTULO PRIMERO</w:t>
      </w:r>
    </w:p>
    <w:p w:rsidR="00E32496" w:rsidRPr="00F42374" w:rsidRDefault="00C00561" w:rsidP="00C00561">
      <w:pPr>
        <w:tabs>
          <w:tab w:val="left" w:pos="6804"/>
        </w:tabs>
        <w:spacing w:line="360" w:lineRule="auto"/>
        <w:ind w:left="142" w:right="1182"/>
        <w:jc w:val="both"/>
        <w:rPr>
          <w:rFonts w:ascii="Arial" w:hAnsi="Arial" w:cs="Arial"/>
          <w:b/>
          <w:bCs/>
          <w:noProof/>
          <w:sz w:val="22"/>
          <w:szCs w:val="22"/>
        </w:rPr>
      </w:pPr>
      <w:r w:rsidRPr="00F42374">
        <w:rPr>
          <w:rFonts w:ascii="Arial" w:hAnsi="Arial" w:cs="Arial"/>
          <w:bCs/>
          <w:noProof/>
          <w:sz w:val="22"/>
          <w:szCs w:val="22"/>
        </w:rPr>
        <w:t>D</w:t>
      </w:r>
      <w:r w:rsidR="004A071F" w:rsidRPr="00F42374">
        <w:rPr>
          <w:rFonts w:ascii="Arial" w:hAnsi="Arial" w:cs="Arial"/>
          <w:bCs/>
          <w:noProof/>
          <w:sz w:val="22"/>
          <w:szCs w:val="22"/>
        </w:rPr>
        <w:t>isposicione</w:t>
      </w:r>
      <w:r w:rsidR="004D401D" w:rsidRPr="00F42374">
        <w:rPr>
          <w:rFonts w:ascii="Arial" w:hAnsi="Arial" w:cs="Arial"/>
          <w:bCs/>
          <w:noProof/>
          <w:sz w:val="22"/>
          <w:szCs w:val="22"/>
        </w:rPr>
        <w:t>s</w:t>
      </w:r>
      <w:r w:rsidR="004A071F" w:rsidRPr="00F42374">
        <w:rPr>
          <w:rFonts w:ascii="Arial" w:hAnsi="Arial" w:cs="Arial"/>
          <w:bCs/>
          <w:noProof/>
          <w:sz w:val="22"/>
          <w:szCs w:val="22"/>
        </w:rPr>
        <w:t xml:space="preserve"> Generales</w:t>
      </w:r>
      <w:r w:rsidRPr="00F42374">
        <w:rPr>
          <w:rFonts w:ascii="Arial" w:hAnsi="Arial" w:cs="Arial"/>
          <w:bCs/>
          <w:noProof/>
          <w:sz w:val="22"/>
          <w:szCs w:val="22"/>
        </w:rPr>
        <w:t>…………………………………………………</w:t>
      </w:r>
      <w:r w:rsidR="00033F2E">
        <w:rPr>
          <w:rFonts w:ascii="Arial" w:hAnsi="Arial" w:cs="Arial"/>
          <w:bCs/>
          <w:noProof/>
          <w:sz w:val="22"/>
          <w:szCs w:val="22"/>
        </w:rPr>
        <w:t>………………7</w:t>
      </w:r>
    </w:p>
    <w:p w:rsidR="00C00561" w:rsidRPr="00F42374" w:rsidRDefault="00C00561" w:rsidP="00C00561">
      <w:pPr>
        <w:tabs>
          <w:tab w:val="left" w:pos="6804"/>
        </w:tabs>
        <w:spacing w:line="360" w:lineRule="auto"/>
        <w:ind w:left="142" w:right="1182"/>
        <w:jc w:val="both"/>
        <w:rPr>
          <w:rFonts w:ascii="Arial" w:hAnsi="Arial" w:cs="Arial"/>
          <w:b/>
          <w:bCs/>
          <w:noProof/>
          <w:sz w:val="22"/>
          <w:szCs w:val="22"/>
        </w:rPr>
      </w:pPr>
    </w:p>
    <w:p w:rsidR="00C00561" w:rsidRPr="00F42374" w:rsidRDefault="00A32860" w:rsidP="00C00561">
      <w:pPr>
        <w:tabs>
          <w:tab w:val="left" w:pos="6804"/>
        </w:tabs>
        <w:spacing w:line="360" w:lineRule="auto"/>
        <w:ind w:left="142" w:right="1182"/>
        <w:jc w:val="both"/>
        <w:rPr>
          <w:rFonts w:ascii="Arial" w:hAnsi="Arial" w:cs="Arial"/>
          <w:b/>
          <w:bCs/>
          <w:noProof/>
          <w:sz w:val="22"/>
          <w:szCs w:val="22"/>
        </w:rPr>
      </w:pPr>
      <w:r w:rsidRPr="00F42374">
        <w:rPr>
          <w:rFonts w:ascii="Arial" w:hAnsi="Arial" w:cs="Arial"/>
          <w:b/>
          <w:bCs/>
          <w:noProof/>
          <w:sz w:val="22"/>
          <w:szCs w:val="22"/>
        </w:rPr>
        <w:t xml:space="preserve">CAPÍTULO SEGUNDO </w:t>
      </w:r>
    </w:p>
    <w:p w:rsidR="00C00561" w:rsidRPr="00F42374" w:rsidRDefault="00C00561" w:rsidP="00C00561">
      <w:pPr>
        <w:tabs>
          <w:tab w:val="left" w:pos="6804"/>
        </w:tabs>
        <w:spacing w:line="360" w:lineRule="auto"/>
        <w:ind w:left="142" w:right="1182"/>
        <w:jc w:val="both"/>
        <w:rPr>
          <w:rFonts w:ascii="Arial" w:hAnsi="Arial" w:cs="Arial"/>
          <w:bCs/>
          <w:noProof/>
          <w:sz w:val="22"/>
          <w:szCs w:val="22"/>
        </w:rPr>
      </w:pPr>
      <w:r w:rsidRPr="00F42374">
        <w:rPr>
          <w:rFonts w:ascii="Arial" w:hAnsi="Arial" w:cs="Arial"/>
          <w:bCs/>
          <w:noProof/>
          <w:sz w:val="22"/>
          <w:szCs w:val="22"/>
        </w:rPr>
        <w:t xml:space="preserve">De la </w:t>
      </w:r>
      <w:r w:rsidR="001904D1" w:rsidRPr="00F42374">
        <w:rPr>
          <w:rFonts w:ascii="Arial" w:hAnsi="Arial" w:cs="Arial"/>
          <w:bCs/>
          <w:noProof/>
          <w:sz w:val="22"/>
          <w:szCs w:val="22"/>
        </w:rPr>
        <w:t>O</w:t>
      </w:r>
      <w:r w:rsidR="00C951E6" w:rsidRPr="00F42374">
        <w:rPr>
          <w:rFonts w:ascii="Arial" w:hAnsi="Arial" w:cs="Arial"/>
          <w:bCs/>
          <w:noProof/>
          <w:sz w:val="22"/>
          <w:szCs w:val="22"/>
        </w:rPr>
        <w:t>rganización</w:t>
      </w:r>
      <w:r w:rsidRPr="00F42374">
        <w:rPr>
          <w:rFonts w:ascii="Arial" w:hAnsi="Arial" w:cs="Arial"/>
          <w:bCs/>
          <w:noProof/>
          <w:sz w:val="22"/>
          <w:szCs w:val="22"/>
        </w:rPr>
        <w:t xml:space="preserve"> del Comité………………………………………</w:t>
      </w:r>
      <w:r w:rsidR="00C951E6" w:rsidRPr="00F42374">
        <w:rPr>
          <w:rFonts w:ascii="Arial" w:hAnsi="Arial" w:cs="Arial"/>
          <w:bCs/>
          <w:noProof/>
          <w:sz w:val="22"/>
          <w:szCs w:val="22"/>
        </w:rPr>
        <w:t>……</w:t>
      </w:r>
      <w:r w:rsidRPr="00F42374">
        <w:rPr>
          <w:rFonts w:ascii="Arial" w:hAnsi="Arial" w:cs="Arial"/>
          <w:bCs/>
          <w:noProof/>
          <w:sz w:val="22"/>
          <w:szCs w:val="22"/>
        </w:rPr>
        <w:t>………</w:t>
      </w:r>
      <w:r w:rsidR="009E1096" w:rsidRPr="00F42374">
        <w:rPr>
          <w:rFonts w:ascii="Arial" w:hAnsi="Arial" w:cs="Arial"/>
          <w:bCs/>
          <w:noProof/>
          <w:sz w:val="22"/>
          <w:szCs w:val="22"/>
        </w:rPr>
        <w:t>…</w:t>
      </w:r>
      <w:r w:rsidR="00844E6F">
        <w:rPr>
          <w:rFonts w:ascii="Arial" w:hAnsi="Arial" w:cs="Arial"/>
          <w:bCs/>
          <w:noProof/>
          <w:sz w:val="22"/>
          <w:szCs w:val="22"/>
        </w:rPr>
        <w:t>…</w:t>
      </w:r>
      <w:r w:rsidR="009E1096" w:rsidRPr="00F42374">
        <w:rPr>
          <w:rFonts w:ascii="Arial" w:hAnsi="Arial" w:cs="Arial"/>
          <w:bCs/>
          <w:noProof/>
          <w:sz w:val="22"/>
          <w:szCs w:val="22"/>
        </w:rPr>
        <w:t>.</w:t>
      </w:r>
      <w:r w:rsidR="00033F2E">
        <w:rPr>
          <w:rFonts w:ascii="Arial" w:hAnsi="Arial" w:cs="Arial"/>
          <w:bCs/>
          <w:noProof/>
          <w:sz w:val="22"/>
          <w:szCs w:val="22"/>
        </w:rPr>
        <w:t>8</w:t>
      </w:r>
    </w:p>
    <w:p w:rsidR="00C00561" w:rsidRPr="00F42374" w:rsidRDefault="00C00561" w:rsidP="00C00561">
      <w:pPr>
        <w:tabs>
          <w:tab w:val="left" w:pos="6804"/>
        </w:tabs>
        <w:spacing w:line="360" w:lineRule="auto"/>
        <w:ind w:left="142" w:right="1182"/>
        <w:jc w:val="both"/>
        <w:rPr>
          <w:rFonts w:ascii="Arial" w:hAnsi="Arial" w:cs="Arial"/>
          <w:bCs/>
          <w:noProof/>
          <w:sz w:val="22"/>
          <w:szCs w:val="22"/>
        </w:rPr>
      </w:pPr>
    </w:p>
    <w:p w:rsidR="00C00561" w:rsidRPr="00F42374" w:rsidRDefault="00A32860" w:rsidP="00C00561">
      <w:pPr>
        <w:tabs>
          <w:tab w:val="left" w:pos="6804"/>
        </w:tabs>
        <w:spacing w:line="360" w:lineRule="auto"/>
        <w:ind w:left="142" w:right="1182"/>
        <w:jc w:val="both"/>
        <w:rPr>
          <w:rFonts w:ascii="Arial" w:hAnsi="Arial" w:cs="Arial"/>
          <w:b/>
          <w:bCs/>
          <w:noProof/>
          <w:sz w:val="22"/>
          <w:szCs w:val="22"/>
        </w:rPr>
      </w:pPr>
      <w:r w:rsidRPr="00F42374">
        <w:rPr>
          <w:rFonts w:ascii="Arial" w:hAnsi="Arial" w:cs="Arial"/>
          <w:b/>
          <w:bCs/>
          <w:noProof/>
          <w:sz w:val="22"/>
          <w:szCs w:val="22"/>
        </w:rPr>
        <w:t>CAPÍTULO TERCERO</w:t>
      </w:r>
    </w:p>
    <w:p w:rsidR="00C951E6" w:rsidRPr="00F42374" w:rsidRDefault="00C00561" w:rsidP="00C951E6">
      <w:pPr>
        <w:tabs>
          <w:tab w:val="left" w:pos="6804"/>
        </w:tabs>
        <w:spacing w:line="360" w:lineRule="auto"/>
        <w:ind w:left="142" w:right="1182"/>
        <w:jc w:val="both"/>
        <w:rPr>
          <w:rFonts w:ascii="Arial" w:hAnsi="Arial" w:cs="Arial"/>
          <w:noProof/>
          <w:sz w:val="22"/>
          <w:szCs w:val="22"/>
        </w:rPr>
      </w:pPr>
      <w:r w:rsidRPr="00F42374">
        <w:rPr>
          <w:rFonts w:ascii="Arial" w:hAnsi="Arial" w:cs="Arial"/>
          <w:bCs/>
          <w:noProof/>
          <w:sz w:val="22"/>
          <w:szCs w:val="22"/>
        </w:rPr>
        <w:t xml:space="preserve">De </w:t>
      </w:r>
      <w:r w:rsidR="00C951E6" w:rsidRPr="00F42374">
        <w:rPr>
          <w:rFonts w:ascii="Arial" w:hAnsi="Arial" w:cs="Arial"/>
          <w:noProof/>
          <w:sz w:val="22"/>
          <w:szCs w:val="22"/>
        </w:rPr>
        <w:t xml:space="preserve">las </w:t>
      </w:r>
      <w:r w:rsidR="001904D1" w:rsidRPr="00F42374">
        <w:rPr>
          <w:rFonts w:ascii="Arial" w:hAnsi="Arial" w:cs="Arial"/>
          <w:noProof/>
          <w:sz w:val="22"/>
          <w:szCs w:val="22"/>
        </w:rPr>
        <w:t>A</w:t>
      </w:r>
      <w:r w:rsidR="00C951E6" w:rsidRPr="00F42374">
        <w:rPr>
          <w:rFonts w:ascii="Arial" w:hAnsi="Arial" w:cs="Arial"/>
          <w:noProof/>
          <w:sz w:val="22"/>
          <w:szCs w:val="22"/>
        </w:rPr>
        <w:t xml:space="preserve">tribuciones del </w:t>
      </w:r>
      <w:r w:rsidR="001904D1" w:rsidRPr="00F42374">
        <w:rPr>
          <w:rFonts w:ascii="Arial" w:hAnsi="Arial" w:cs="Arial"/>
          <w:noProof/>
          <w:sz w:val="22"/>
          <w:szCs w:val="22"/>
        </w:rPr>
        <w:t>C</w:t>
      </w:r>
      <w:r w:rsidR="00C951E6" w:rsidRPr="00F42374">
        <w:rPr>
          <w:rFonts w:ascii="Arial" w:hAnsi="Arial" w:cs="Arial"/>
          <w:noProof/>
          <w:sz w:val="22"/>
          <w:szCs w:val="22"/>
        </w:rPr>
        <w:t xml:space="preserve">omité y las </w:t>
      </w:r>
      <w:r w:rsidR="001904D1" w:rsidRPr="00F42374">
        <w:rPr>
          <w:rFonts w:ascii="Arial" w:hAnsi="Arial" w:cs="Arial"/>
          <w:noProof/>
          <w:sz w:val="22"/>
          <w:szCs w:val="22"/>
        </w:rPr>
        <w:t>F</w:t>
      </w:r>
      <w:r w:rsidR="00C951E6" w:rsidRPr="00F42374">
        <w:rPr>
          <w:rFonts w:ascii="Arial" w:hAnsi="Arial" w:cs="Arial"/>
          <w:noProof/>
          <w:sz w:val="22"/>
          <w:szCs w:val="22"/>
        </w:rPr>
        <w:t xml:space="preserve">unciones de sus </w:t>
      </w:r>
      <w:r w:rsidR="001904D1" w:rsidRPr="00F42374">
        <w:rPr>
          <w:rFonts w:ascii="Arial" w:hAnsi="Arial" w:cs="Arial"/>
          <w:noProof/>
          <w:sz w:val="22"/>
          <w:szCs w:val="22"/>
        </w:rPr>
        <w:t>I</w:t>
      </w:r>
      <w:r w:rsidR="00C951E6" w:rsidRPr="00F42374">
        <w:rPr>
          <w:rFonts w:ascii="Arial" w:hAnsi="Arial" w:cs="Arial"/>
          <w:noProof/>
          <w:sz w:val="22"/>
          <w:szCs w:val="22"/>
        </w:rPr>
        <w:t>ntegrantes…</w:t>
      </w:r>
      <w:r w:rsidR="009E1096" w:rsidRPr="00F42374">
        <w:rPr>
          <w:rFonts w:ascii="Arial" w:hAnsi="Arial" w:cs="Arial"/>
          <w:noProof/>
          <w:sz w:val="22"/>
          <w:szCs w:val="22"/>
        </w:rPr>
        <w:t>…….</w:t>
      </w:r>
      <w:r w:rsidR="00C951E6" w:rsidRPr="00F42374">
        <w:rPr>
          <w:rFonts w:ascii="Arial" w:hAnsi="Arial" w:cs="Arial"/>
          <w:noProof/>
          <w:sz w:val="22"/>
          <w:szCs w:val="22"/>
        </w:rPr>
        <w:t>…</w:t>
      </w:r>
      <w:r w:rsidR="00DF6863" w:rsidRPr="00F42374">
        <w:rPr>
          <w:rFonts w:ascii="Arial" w:hAnsi="Arial" w:cs="Arial"/>
          <w:noProof/>
          <w:sz w:val="22"/>
          <w:szCs w:val="22"/>
        </w:rPr>
        <w:t>…</w:t>
      </w:r>
      <w:r w:rsidR="00CE39F5" w:rsidRPr="00F42374">
        <w:rPr>
          <w:rFonts w:ascii="Arial" w:hAnsi="Arial" w:cs="Arial"/>
          <w:noProof/>
          <w:sz w:val="22"/>
          <w:szCs w:val="22"/>
        </w:rPr>
        <w:t>..</w:t>
      </w:r>
      <w:r w:rsidR="00844E6F">
        <w:rPr>
          <w:rFonts w:ascii="Arial" w:hAnsi="Arial" w:cs="Arial"/>
          <w:noProof/>
          <w:sz w:val="22"/>
          <w:szCs w:val="22"/>
        </w:rPr>
        <w:t>.</w:t>
      </w:r>
      <w:r w:rsidR="002F1915" w:rsidRPr="00F42374">
        <w:rPr>
          <w:rFonts w:ascii="Arial" w:hAnsi="Arial" w:cs="Arial"/>
          <w:bCs/>
          <w:noProof/>
          <w:sz w:val="22"/>
          <w:szCs w:val="22"/>
        </w:rPr>
        <w:t>1</w:t>
      </w:r>
      <w:r w:rsidR="00123DBA">
        <w:rPr>
          <w:rFonts w:ascii="Arial" w:hAnsi="Arial" w:cs="Arial"/>
          <w:bCs/>
          <w:noProof/>
          <w:sz w:val="22"/>
          <w:szCs w:val="22"/>
        </w:rPr>
        <w:t>1</w:t>
      </w:r>
    </w:p>
    <w:p w:rsidR="00C951E6" w:rsidRPr="00F42374" w:rsidRDefault="00C951E6" w:rsidP="00C951E6">
      <w:pPr>
        <w:tabs>
          <w:tab w:val="left" w:pos="6804"/>
        </w:tabs>
        <w:spacing w:line="360" w:lineRule="auto"/>
        <w:ind w:left="142" w:right="1182"/>
        <w:jc w:val="both"/>
        <w:rPr>
          <w:rFonts w:ascii="Arial" w:hAnsi="Arial" w:cs="Arial"/>
          <w:bCs/>
          <w:noProof/>
          <w:sz w:val="22"/>
          <w:szCs w:val="22"/>
        </w:rPr>
      </w:pPr>
    </w:p>
    <w:p w:rsidR="00C951E6" w:rsidRPr="00F42374" w:rsidRDefault="00A32860" w:rsidP="00C951E6">
      <w:pPr>
        <w:tabs>
          <w:tab w:val="left" w:pos="6804"/>
        </w:tabs>
        <w:spacing w:line="360" w:lineRule="auto"/>
        <w:ind w:left="142" w:right="1182"/>
        <w:jc w:val="both"/>
        <w:rPr>
          <w:rFonts w:ascii="Arial" w:hAnsi="Arial" w:cs="Arial"/>
          <w:b/>
          <w:bCs/>
          <w:noProof/>
          <w:sz w:val="22"/>
          <w:szCs w:val="22"/>
        </w:rPr>
      </w:pPr>
      <w:r w:rsidRPr="00F42374">
        <w:rPr>
          <w:rFonts w:ascii="Arial" w:hAnsi="Arial" w:cs="Arial"/>
          <w:b/>
          <w:bCs/>
          <w:noProof/>
          <w:sz w:val="22"/>
          <w:szCs w:val="22"/>
        </w:rPr>
        <w:t xml:space="preserve">CAPÍTULO </w:t>
      </w:r>
      <w:r w:rsidR="00C951E6" w:rsidRPr="00F42374">
        <w:rPr>
          <w:rFonts w:ascii="Arial" w:hAnsi="Arial" w:cs="Arial"/>
          <w:b/>
          <w:bCs/>
          <w:noProof/>
          <w:sz w:val="22"/>
          <w:szCs w:val="22"/>
        </w:rPr>
        <w:t>CUARTO</w:t>
      </w:r>
    </w:p>
    <w:p w:rsidR="00C00561" w:rsidRPr="00F42374" w:rsidRDefault="00C951E6" w:rsidP="00C951E6">
      <w:pPr>
        <w:tabs>
          <w:tab w:val="left" w:pos="6804"/>
        </w:tabs>
        <w:spacing w:line="360" w:lineRule="auto"/>
        <w:ind w:left="142" w:right="1182"/>
        <w:jc w:val="both"/>
        <w:rPr>
          <w:rFonts w:ascii="Arial" w:hAnsi="Arial" w:cs="Arial"/>
          <w:b/>
          <w:bCs/>
          <w:noProof/>
          <w:sz w:val="22"/>
          <w:szCs w:val="22"/>
        </w:rPr>
      </w:pPr>
      <w:r w:rsidRPr="00F42374">
        <w:rPr>
          <w:rFonts w:ascii="Arial" w:hAnsi="Arial" w:cs="Arial"/>
          <w:noProof/>
          <w:sz w:val="22"/>
          <w:szCs w:val="22"/>
        </w:rPr>
        <w:t>D</w:t>
      </w:r>
      <w:r w:rsidR="001904D1" w:rsidRPr="00F42374">
        <w:rPr>
          <w:rFonts w:ascii="Arial" w:hAnsi="Arial" w:cs="Arial"/>
          <w:noProof/>
          <w:sz w:val="22"/>
          <w:szCs w:val="22"/>
        </w:rPr>
        <w:t>el Funcionamiento del C</w:t>
      </w:r>
      <w:r w:rsidRPr="00F42374">
        <w:rPr>
          <w:rFonts w:ascii="Arial" w:hAnsi="Arial" w:cs="Arial"/>
          <w:noProof/>
          <w:sz w:val="22"/>
          <w:szCs w:val="22"/>
        </w:rPr>
        <w:t>omité</w:t>
      </w:r>
      <w:r w:rsidR="001904D1" w:rsidRPr="00F42374">
        <w:rPr>
          <w:rFonts w:ascii="Arial" w:hAnsi="Arial" w:cs="Arial"/>
          <w:bCs/>
          <w:noProof/>
          <w:sz w:val="22"/>
          <w:szCs w:val="22"/>
        </w:rPr>
        <w:t>…..</w:t>
      </w:r>
      <w:r w:rsidR="009E1096" w:rsidRPr="00F42374">
        <w:rPr>
          <w:rFonts w:ascii="Arial" w:hAnsi="Arial" w:cs="Arial"/>
          <w:bCs/>
          <w:noProof/>
          <w:sz w:val="22"/>
          <w:szCs w:val="22"/>
        </w:rPr>
        <w:t>……………………………………..</w:t>
      </w:r>
      <w:r w:rsidR="00C00561" w:rsidRPr="00F42374">
        <w:rPr>
          <w:rFonts w:ascii="Arial" w:hAnsi="Arial" w:cs="Arial"/>
          <w:bCs/>
          <w:noProof/>
          <w:sz w:val="22"/>
          <w:szCs w:val="22"/>
        </w:rPr>
        <w:t>…</w:t>
      </w:r>
      <w:r w:rsidR="009E1096" w:rsidRPr="00F42374">
        <w:rPr>
          <w:rFonts w:ascii="Arial" w:hAnsi="Arial" w:cs="Arial"/>
          <w:bCs/>
          <w:noProof/>
          <w:sz w:val="22"/>
          <w:szCs w:val="22"/>
        </w:rPr>
        <w:t>….</w:t>
      </w:r>
      <w:r w:rsidR="00C00561" w:rsidRPr="00F42374">
        <w:rPr>
          <w:rFonts w:ascii="Arial" w:hAnsi="Arial" w:cs="Arial"/>
          <w:bCs/>
          <w:noProof/>
          <w:sz w:val="22"/>
          <w:szCs w:val="22"/>
        </w:rPr>
        <w:t>………</w:t>
      </w:r>
      <w:r w:rsidR="000961D5" w:rsidRPr="00F42374">
        <w:rPr>
          <w:rFonts w:ascii="Arial" w:hAnsi="Arial" w:cs="Arial"/>
          <w:bCs/>
          <w:noProof/>
          <w:sz w:val="22"/>
          <w:szCs w:val="22"/>
        </w:rPr>
        <w:t>1</w:t>
      </w:r>
      <w:r w:rsidR="00033F2E">
        <w:rPr>
          <w:rFonts w:ascii="Arial" w:hAnsi="Arial" w:cs="Arial"/>
          <w:bCs/>
          <w:noProof/>
          <w:sz w:val="22"/>
          <w:szCs w:val="22"/>
        </w:rPr>
        <w:t>5</w:t>
      </w:r>
    </w:p>
    <w:p w:rsidR="00C00561" w:rsidRPr="00F42374" w:rsidRDefault="00C00561" w:rsidP="00C00561">
      <w:pPr>
        <w:tabs>
          <w:tab w:val="left" w:pos="6804"/>
        </w:tabs>
        <w:spacing w:line="360" w:lineRule="auto"/>
        <w:ind w:left="142" w:right="1182"/>
        <w:jc w:val="both"/>
        <w:rPr>
          <w:rFonts w:ascii="Arial" w:hAnsi="Arial" w:cs="Arial"/>
          <w:bCs/>
          <w:noProof/>
          <w:sz w:val="22"/>
          <w:szCs w:val="22"/>
        </w:rPr>
      </w:pPr>
    </w:p>
    <w:p w:rsidR="00E6736B" w:rsidRPr="00F42374" w:rsidRDefault="00E6736B" w:rsidP="00C00561">
      <w:pPr>
        <w:tabs>
          <w:tab w:val="left" w:pos="6804"/>
        </w:tabs>
        <w:spacing w:line="360" w:lineRule="auto"/>
        <w:ind w:left="142" w:right="1182"/>
        <w:jc w:val="both"/>
        <w:rPr>
          <w:rFonts w:ascii="Arial" w:hAnsi="Arial" w:cs="Arial"/>
          <w:bCs/>
          <w:noProof/>
          <w:sz w:val="22"/>
          <w:szCs w:val="22"/>
        </w:rPr>
      </w:pPr>
      <w:r w:rsidRPr="00F42374">
        <w:rPr>
          <w:rFonts w:ascii="Arial" w:hAnsi="Arial" w:cs="Arial"/>
          <w:bCs/>
          <w:noProof/>
          <w:sz w:val="22"/>
          <w:szCs w:val="22"/>
        </w:rPr>
        <w:t>Transitorios…………………………………………………………………</w:t>
      </w:r>
      <w:r w:rsidR="008A5AC7" w:rsidRPr="00F42374">
        <w:rPr>
          <w:rFonts w:ascii="Arial" w:hAnsi="Arial" w:cs="Arial"/>
          <w:bCs/>
          <w:noProof/>
          <w:sz w:val="22"/>
          <w:szCs w:val="22"/>
        </w:rPr>
        <w:t>…</w:t>
      </w:r>
      <w:r w:rsidR="00C951E6" w:rsidRPr="00F42374">
        <w:rPr>
          <w:rFonts w:ascii="Arial" w:hAnsi="Arial" w:cs="Arial"/>
          <w:bCs/>
          <w:noProof/>
          <w:sz w:val="22"/>
          <w:szCs w:val="22"/>
        </w:rPr>
        <w:t>…………</w:t>
      </w:r>
      <w:r w:rsidR="008A5AC7" w:rsidRPr="00F42374">
        <w:rPr>
          <w:rFonts w:ascii="Arial" w:hAnsi="Arial" w:cs="Arial"/>
          <w:bCs/>
          <w:noProof/>
          <w:sz w:val="22"/>
          <w:szCs w:val="22"/>
        </w:rPr>
        <w:t>.</w:t>
      </w:r>
      <w:r w:rsidR="00DF6863" w:rsidRPr="00F42374">
        <w:rPr>
          <w:rFonts w:ascii="Arial" w:hAnsi="Arial" w:cs="Arial"/>
          <w:bCs/>
          <w:noProof/>
          <w:sz w:val="22"/>
          <w:szCs w:val="22"/>
        </w:rPr>
        <w:t>1</w:t>
      </w:r>
      <w:r w:rsidR="00033F2E">
        <w:rPr>
          <w:rFonts w:ascii="Arial" w:hAnsi="Arial" w:cs="Arial"/>
          <w:bCs/>
          <w:noProof/>
          <w:sz w:val="22"/>
          <w:szCs w:val="22"/>
        </w:rPr>
        <w:t>8</w:t>
      </w:r>
    </w:p>
    <w:p w:rsidR="00E6736B" w:rsidRPr="00F42374" w:rsidRDefault="00E6736B" w:rsidP="00EB659D">
      <w:pPr>
        <w:tabs>
          <w:tab w:val="left" w:pos="6804"/>
        </w:tabs>
        <w:spacing w:line="360" w:lineRule="auto"/>
        <w:ind w:left="142" w:right="2036"/>
        <w:jc w:val="both"/>
        <w:rPr>
          <w:rFonts w:ascii="Arial" w:hAnsi="Arial" w:cs="Arial"/>
          <w:bCs/>
          <w:noProof/>
          <w:sz w:val="22"/>
          <w:szCs w:val="22"/>
        </w:rPr>
      </w:pPr>
    </w:p>
    <w:p w:rsidR="00E6736B" w:rsidRPr="00F42374" w:rsidRDefault="00E6736B" w:rsidP="00EB659D">
      <w:pPr>
        <w:spacing w:line="360" w:lineRule="auto"/>
        <w:ind w:right="-94"/>
        <w:jc w:val="both"/>
        <w:rPr>
          <w:rFonts w:ascii="Arial" w:hAnsi="Arial" w:cs="Arial"/>
          <w:b/>
          <w:noProof/>
          <w:lang w:eastAsia="es-MX"/>
        </w:rPr>
      </w:pPr>
    </w:p>
    <w:p w:rsidR="00E6736B" w:rsidRPr="00F42374" w:rsidRDefault="00E6736B" w:rsidP="00EB659D">
      <w:pPr>
        <w:spacing w:line="360" w:lineRule="auto"/>
        <w:ind w:right="-94"/>
        <w:jc w:val="both"/>
        <w:rPr>
          <w:rFonts w:ascii="Arial" w:hAnsi="Arial" w:cs="Arial"/>
          <w:b/>
          <w:noProof/>
          <w:lang w:eastAsia="es-MX"/>
        </w:rPr>
      </w:pPr>
    </w:p>
    <w:p w:rsidR="00E6736B" w:rsidRPr="00F42374" w:rsidRDefault="00E6736B" w:rsidP="00EB659D">
      <w:pPr>
        <w:spacing w:line="360" w:lineRule="auto"/>
        <w:ind w:right="-94"/>
        <w:jc w:val="both"/>
        <w:rPr>
          <w:rFonts w:ascii="Arial" w:hAnsi="Arial" w:cs="Arial"/>
          <w:b/>
          <w:noProof/>
          <w:lang w:eastAsia="es-MX"/>
        </w:rPr>
        <w:sectPr w:rsidR="00E6736B" w:rsidRPr="00F42374" w:rsidSect="00C1226A">
          <w:headerReference w:type="default" r:id="rId14"/>
          <w:footerReference w:type="default" r:id="rId15"/>
          <w:headerReference w:type="first" r:id="rId16"/>
          <w:pgSz w:w="12240" w:h="15840"/>
          <w:pgMar w:top="851" w:right="1418" w:bottom="851" w:left="1418" w:header="284" w:footer="266" w:gutter="0"/>
          <w:pgNumType w:start="2"/>
          <w:cols w:space="708"/>
          <w:titlePg/>
          <w:docGrid w:linePitch="326"/>
        </w:sectPr>
      </w:pPr>
    </w:p>
    <w:p w:rsidR="00E6736B" w:rsidRPr="002E608F" w:rsidRDefault="00E6736B" w:rsidP="00EB659D">
      <w:pPr>
        <w:spacing w:line="360" w:lineRule="auto"/>
        <w:ind w:right="-94"/>
        <w:jc w:val="both"/>
        <w:rPr>
          <w:rFonts w:ascii="Arial" w:hAnsi="Arial" w:cs="Arial"/>
          <w:b/>
          <w:noProof/>
          <w:color w:val="00B050"/>
          <w:lang w:eastAsia="es-MX"/>
        </w:rPr>
      </w:pPr>
      <w:r w:rsidRPr="00A3633D">
        <w:rPr>
          <w:rFonts w:ascii="Arial" w:hAnsi="Arial" w:cs="Arial"/>
          <w:b/>
          <w:noProof/>
          <w:color w:val="009900"/>
          <w:lang w:eastAsia="es-MX"/>
        </w:rPr>
        <w:t>PRESENTACIÓN________________________________________________________</w:t>
      </w:r>
    </w:p>
    <w:p w:rsidR="00DB46FF" w:rsidRPr="00DB46FF" w:rsidRDefault="00DB46FF" w:rsidP="004A18CC">
      <w:pPr>
        <w:pStyle w:val="Encabezado"/>
        <w:tabs>
          <w:tab w:val="left" w:pos="9356"/>
        </w:tabs>
        <w:spacing w:line="360" w:lineRule="auto"/>
        <w:ind w:right="48"/>
        <w:jc w:val="both"/>
        <w:rPr>
          <w:rFonts w:ascii="Calibri" w:hAnsi="Calibri"/>
          <w:sz w:val="8"/>
          <w:szCs w:val="22"/>
          <w:lang w:eastAsia="en-US"/>
        </w:rPr>
      </w:pPr>
    </w:p>
    <w:p w:rsidR="004A18CC" w:rsidRPr="00107BB6" w:rsidRDefault="004A18CC" w:rsidP="004A18CC">
      <w:pPr>
        <w:pStyle w:val="Encabezado"/>
        <w:tabs>
          <w:tab w:val="left" w:pos="9356"/>
        </w:tabs>
        <w:spacing w:line="360" w:lineRule="auto"/>
        <w:ind w:right="48"/>
        <w:jc w:val="both"/>
        <w:rPr>
          <w:rFonts w:ascii="Arial" w:hAnsi="Arial" w:cs="Arial"/>
        </w:rPr>
      </w:pPr>
      <w:r w:rsidRPr="00F42374">
        <w:rPr>
          <w:rFonts w:ascii="Arial" w:hAnsi="Arial" w:cs="Arial"/>
        </w:rPr>
        <w:t xml:space="preserve">El Reglamento Interno del Tribunal Electoral del Poder Judicial de la Federación, publicado en el Diario Oficial de la Federación el </w:t>
      </w:r>
      <w:r w:rsidR="00593F05" w:rsidRPr="00F42374">
        <w:rPr>
          <w:rFonts w:ascii="Arial" w:hAnsi="Arial" w:cs="Arial"/>
        </w:rPr>
        <w:t>siete</w:t>
      </w:r>
      <w:r w:rsidRPr="00F42374">
        <w:rPr>
          <w:rFonts w:ascii="Arial" w:hAnsi="Arial" w:cs="Arial"/>
        </w:rPr>
        <w:t xml:space="preserve"> de agosto de </w:t>
      </w:r>
      <w:r w:rsidR="00593F05" w:rsidRPr="00F42374">
        <w:rPr>
          <w:rFonts w:ascii="Arial" w:hAnsi="Arial" w:cs="Arial"/>
        </w:rPr>
        <w:t>dos mil quince</w:t>
      </w:r>
      <w:r w:rsidRPr="00F42374">
        <w:rPr>
          <w:rFonts w:ascii="Arial" w:hAnsi="Arial" w:cs="Arial"/>
        </w:rPr>
        <w:t xml:space="preserve">, sentó las bases y los principios rectores para el establecimiento del </w:t>
      </w:r>
      <w:r w:rsidR="00062AA1" w:rsidRPr="00F42374">
        <w:rPr>
          <w:rFonts w:ascii="Arial" w:hAnsi="Arial" w:cs="Arial"/>
        </w:rPr>
        <w:t>S</w:t>
      </w:r>
      <w:r w:rsidRPr="00F42374">
        <w:rPr>
          <w:rFonts w:ascii="Arial" w:hAnsi="Arial" w:cs="Arial"/>
        </w:rPr>
        <w:t xml:space="preserve">ervicio </w:t>
      </w:r>
      <w:r w:rsidR="00062AA1" w:rsidRPr="00F42374">
        <w:rPr>
          <w:rFonts w:ascii="Arial" w:hAnsi="Arial" w:cs="Arial"/>
        </w:rPr>
        <w:t>C</w:t>
      </w:r>
      <w:r w:rsidRPr="00F42374">
        <w:rPr>
          <w:rFonts w:ascii="Arial" w:hAnsi="Arial" w:cs="Arial"/>
        </w:rPr>
        <w:t xml:space="preserve">ivil de </w:t>
      </w:r>
      <w:r w:rsidR="00062AA1" w:rsidRPr="00F42374">
        <w:rPr>
          <w:rFonts w:ascii="Arial" w:hAnsi="Arial" w:cs="Arial"/>
        </w:rPr>
        <w:t>C</w:t>
      </w:r>
      <w:r w:rsidRPr="00F42374">
        <w:rPr>
          <w:rFonts w:ascii="Arial" w:hAnsi="Arial" w:cs="Arial"/>
        </w:rPr>
        <w:t xml:space="preserve">arrera </w:t>
      </w:r>
      <w:r w:rsidR="00062AA1" w:rsidRPr="00F42374">
        <w:rPr>
          <w:rFonts w:ascii="Arial" w:hAnsi="Arial" w:cs="Arial"/>
        </w:rPr>
        <w:t>A</w:t>
      </w:r>
      <w:r w:rsidRPr="00F42374">
        <w:rPr>
          <w:rFonts w:ascii="Arial" w:hAnsi="Arial" w:cs="Arial"/>
        </w:rPr>
        <w:t xml:space="preserve">dministrativa para las y los </w:t>
      </w:r>
      <w:r w:rsidRPr="00107BB6">
        <w:rPr>
          <w:rFonts w:ascii="Arial" w:hAnsi="Arial" w:cs="Arial"/>
        </w:rPr>
        <w:t>servidores públicos de las áreas administrativas y los órganos auxiliares del propio órgano jurisdiccional.</w:t>
      </w:r>
    </w:p>
    <w:p w:rsidR="004A18CC" w:rsidRPr="00107BB6" w:rsidRDefault="004A18CC" w:rsidP="005A680A">
      <w:pPr>
        <w:rPr>
          <w:sz w:val="22"/>
        </w:rPr>
      </w:pPr>
    </w:p>
    <w:p w:rsidR="004A18CC" w:rsidRPr="00107BB6" w:rsidRDefault="004A18CC" w:rsidP="004A18CC">
      <w:pPr>
        <w:pStyle w:val="Encabezado"/>
        <w:tabs>
          <w:tab w:val="left" w:pos="9356"/>
        </w:tabs>
        <w:spacing w:line="360" w:lineRule="auto"/>
        <w:ind w:right="48"/>
        <w:jc w:val="both"/>
        <w:rPr>
          <w:rFonts w:ascii="Arial" w:hAnsi="Arial" w:cs="Arial"/>
          <w:lang w:val="es-MX"/>
        </w:rPr>
      </w:pPr>
      <w:r w:rsidRPr="00107BB6">
        <w:rPr>
          <w:rFonts w:ascii="Arial" w:hAnsi="Arial" w:cs="Arial"/>
          <w:lang w:val="es-MX"/>
        </w:rPr>
        <w:t xml:space="preserve">En cumplimiento a lo establecido en el Reglamento Interno fue aprobado el Acuerdo General que establece las bases para la implementación, ingreso, promoción y desarrollo del Servicio Civil de Carrera Administrativa con paridad de género en el Tribunal Electoral del Poder Judicial de la Federación, que incorpora entre otras cosas, la selección, ingreso, adscripción, permanencia, promoción, capacitación, profesionalización, evaluación, reconocimientos, disciplina y separación de las y los servidores públicos que </w:t>
      </w:r>
      <w:r w:rsidR="008F2631" w:rsidRPr="00107BB6">
        <w:rPr>
          <w:rFonts w:ascii="Arial" w:hAnsi="Arial" w:cs="Arial"/>
          <w:lang w:val="es-MX"/>
        </w:rPr>
        <w:t>integra</w:t>
      </w:r>
      <w:r w:rsidRPr="00107BB6">
        <w:rPr>
          <w:rFonts w:ascii="Arial" w:hAnsi="Arial" w:cs="Arial"/>
          <w:lang w:val="es-MX"/>
        </w:rPr>
        <w:t>n el Servicio Civil de Carrera Administrativa del Tribunal Electoral.</w:t>
      </w:r>
    </w:p>
    <w:p w:rsidR="004A18CC" w:rsidRPr="00107BB6" w:rsidRDefault="004A18CC" w:rsidP="00DB46FF">
      <w:pPr>
        <w:pStyle w:val="Sinespaciado"/>
        <w:rPr>
          <w:sz w:val="20"/>
        </w:rPr>
      </w:pPr>
    </w:p>
    <w:p w:rsidR="00593F05" w:rsidRPr="00107BB6" w:rsidRDefault="008F2631" w:rsidP="004A18CC">
      <w:pPr>
        <w:pStyle w:val="Encabezado"/>
        <w:tabs>
          <w:tab w:val="left" w:pos="9356"/>
        </w:tabs>
        <w:spacing w:line="360" w:lineRule="auto"/>
        <w:ind w:right="48"/>
        <w:jc w:val="both"/>
        <w:rPr>
          <w:rFonts w:ascii="Arial" w:hAnsi="Arial" w:cs="Arial"/>
        </w:rPr>
      </w:pPr>
      <w:r w:rsidRPr="00107BB6">
        <w:rPr>
          <w:rFonts w:ascii="Arial" w:hAnsi="Arial" w:cs="Arial"/>
        </w:rPr>
        <w:t>C</w:t>
      </w:r>
      <w:r w:rsidR="00593F05" w:rsidRPr="00107BB6">
        <w:rPr>
          <w:rFonts w:ascii="Arial" w:hAnsi="Arial" w:cs="Arial"/>
        </w:rPr>
        <w:t xml:space="preserve">omo parte del mencionado Acuerdo General se prevé la existencia del Comité del Servicio Civil de Carrera, el cual será un órgano colegiado encargado de </w:t>
      </w:r>
      <w:r w:rsidR="00DB46FF" w:rsidRPr="00107BB6">
        <w:rPr>
          <w:rFonts w:ascii="Arial" w:hAnsi="Arial" w:cs="Arial"/>
        </w:rPr>
        <w:t>revisar y aprobar las políticas y procedimientos del Servicio Civil de Carrera Administrativa, así como de resolver los asuntos que en la materia se sometan a su consideración</w:t>
      </w:r>
      <w:r w:rsidR="00593F05" w:rsidRPr="00107BB6">
        <w:rPr>
          <w:rFonts w:ascii="Arial" w:hAnsi="Arial" w:cs="Arial"/>
        </w:rPr>
        <w:t xml:space="preserve">; para ello, es necesario que cuente con los lineamientos que regulen su organización y funcionamiento, sus atribuciones, la designación de sus integrantes, las funciones de las personas titulares del secretariado técnico, </w:t>
      </w:r>
      <w:r w:rsidR="009E1096" w:rsidRPr="00107BB6">
        <w:rPr>
          <w:rFonts w:ascii="Arial" w:hAnsi="Arial" w:cs="Arial"/>
        </w:rPr>
        <w:t xml:space="preserve">de </w:t>
      </w:r>
      <w:r w:rsidR="00593F05" w:rsidRPr="00107BB6">
        <w:rPr>
          <w:rFonts w:ascii="Arial" w:hAnsi="Arial" w:cs="Arial"/>
        </w:rPr>
        <w:t>asesoría y observación</w:t>
      </w:r>
      <w:r w:rsidR="005A680A" w:rsidRPr="00107BB6">
        <w:rPr>
          <w:rFonts w:ascii="Arial" w:hAnsi="Arial" w:cs="Arial"/>
        </w:rPr>
        <w:t xml:space="preserve"> permanente,</w:t>
      </w:r>
      <w:r w:rsidR="00593F05" w:rsidRPr="00107BB6">
        <w:rPr>
          <w:rFonts w:ascii="Arial" w:hAnsi="Arial" w:cs="Arial"/>
        </w:rPr>
        <w:t xml:space="preserve"> así como el quórum, votación, sesiones y trámite de los asuntos a su cargo.</w:t>
      </w:r>
    </w:p>
    <w:p w:rsidR="004A18CC" w:rsidRPr="00107BB6" w:rsidRDefault="004A18CC" w:rsidP="00DB46FF">
      <w:pPr>
        <w:pStyle w:val="Sinespaciado"/>
        <w:rPr>
          <w:sz w:val="20"/>
        </w:rPr>
      </w:pPr>
    </w:p>
    <w:p w:rsidR="001060CB" w:rsidRPr="00107BB6" w:rsidRDefault="00593F05" w:rsidP="00DB46FF">
      <w:pPr>
        <w:pStyle w:val="Encabezado"/>
        <w:tabs>
          <w:tab w:val="left" w:pos="9356"/>
        </w:tabs>
        <w:spacing w:line="360" w:lineRule="auto"/>
        <w:ind w:right="48"/>
        <w:jc w:val="both"/>
        <w:rPr>
          <w:rFonts w:ascii="Arial" w:hAnsi="Arial" w:cs="Arial"/>
        </w:rPr>
      </w:pPr>
      <w:r w:rsidRPr="00107BB6">
        <w:rPr>
          <w:rFonts w:ascii="Arial" w:hAnsi="Arial" w:cs="Arial"/>
        </w:rPr>
        <w:t>La correcta organización y funcionamiento del Comité del Servicio Civil de Carrera</w:t>
      </w:r>
      <w:r w:rsidR="009E1096" w:rsidRPr="00107BB6">
        <w:rPr>
          <w:rFonts w:ascii="Arial" w:hAnsi="Arial" w:cs="Arial"/>
        </w:rPr>
        <w:t xml:space="preserve"> </w:t>
      </w:r>
      <w:r w:rsidRPr="00107BB6">
        <w:rPr>
          <w:rFonts w:ascii="Arial" w:hAnsi="Arial" w:cs="Arial"/>
        </w:rPr>
        <w:t xml:space="preserve">del Tribunal Electoral </w:t>
      </w:r>
      <w:r w:rsidR="008F2631" w:rsidRPr="00107BB6">
        <w:rPr>
          <w:rFonts w:ascii="Arial" w:hAnsi="Arial" w:cs="Arial"/>
        </w:rPr>
        <w:t>tiene</w:t>
      </w:r>
      <w:r w:rsidR="005A680A" w:rsidRPr="00107BB6">
        <w:rPr>
          <w:rFonts w:ascii="Arial" w:hAnsi="Arial" w:cs="Arial"/>
        </w:rPr>
        <w:t xml:space="preserve"> un rol de suma relevancia en</w:t>
      </w:r>
      <w:r w:rsidRPr="00107BB6">
        <w:rPr>
          <w:rFonts w:ascii="Arial" w:hAnsi="Arial" w:cs="Arial"/>
        </w:rPr>
        <w:t xml:space="preserve"> la</w:t>
      </w:r>
      <w:r w:rsidR="008E50D2" w:rsidRPr="00107BB6">
        <w:rPr>
          <w:rFonts w:ascii="Arial" w:hAnsi="Arial" w:cs="Arial"/>
        </w:rPr>
        <w:t xml:space="preserve"> implementación de</w:t>
      </w:r>
      <w:r w:rsidR="005A680A" w:rsidRPr="00107BB6">
        <w:rPr>
          <w:rFonts w:ascii="Arial" w:hAnsi="Arial" w:cs="Arial"/>
        </w:rPr>
        <w:t xml:space="preserve">l </w:t>
      </w:r>
      <w:r w:rsidR="008E50D2" w:rsidRPr="00107BB6">
        <w:rPr>
          <w:rFonts w:ascii="Arial" w:hAnsi="Arial" w:cs="Arial"/>
        </w:rPr>
        <w:t>Servicio Civil de Carrera Administrativa</w:t>
      </w:r>
      <w:r w:rsidR="005A680A" w:rsidRPr="00107BB6">
        <w:rPr>
          <w:rFonts w:ascii="Arial" w:hAnsi="Arial" w:cs="Arial"/>
        </w:rPr>
        <w:t>,</w:t>
      </w:r>
      <w:r w:rsidR="008E50D2" w:rsidRPr="00107BB6">
        <w:rPr>
          <w:rFonts w:ascii="Arial" w:hAnsi="Arial" w:cs="Arial"/>
        </w:rPr>
        <w:t xml:space="preserve"> </w:t>
      </w:r>
      <w:r w:rsidR="008F2631" w:rsidRPr="00107BB6">
        <w:rPr>
          <w:rFonts w:ascii="Arial" w:hAnsi="Arial" w:cs="Arial"/>
        </w:rPr>
        <w:t>en la medida que permitirá</w:t>
      </w:r>
      <w:r w:rsidR="005A680A" w:rsidRPr="00107BB6">
        <w:rPr>
          <w:rFonts w:ascii="Arial" w:hAnsi="Arial" w:cs="Arial"/>
        </w:rPr>
        <w:t xml:space="preserve"> </w:t>
      </w:r>
      <w:r w:rsidR="008E50D2" w:rsidRPr="00107BB6">
        <w:rPr>
          <w:rFonts w:ascii="Arial" w:hAnsi="Arial" w:cs="Arial"/>
        </w:rPr>
        <w:t xml:space="preserve">garantizar que el personal </w:t>
      </w:r>
      <w:r w:rsidR="004A18CC" w:rsidRPr="00107BB6">
        <w:rPr>
          <w:rFonts w:ascii="Arial" w:hAnsi="Arial" w:cs="Arial"/>
        </w:rPr>
        <w:t xml:space="preserve">de este órgano jurisdiccional </w:t>
      </w:r>
      <w:r w:rsidR="008E50D2" w:rsidRPr="00107BB6">
        <w:rPr>
          <w:rFonts w:ascii="Arial" w:hAnsi="Arial" w:cs="Arial"/>
        </w:rPr>
        <w:t xml:space="preserve">preste sus servicios bajo los principios de excelencia, objetividad, imparcialidad, </w:t>
      </w:r>
      <w:r w:rsidR="00DB46FF" w:rsidRPr="00107BB6">
        <w:rPr>
          <w:rFonts w:ascii="Arial" w:hAnsi="Arial" w:cs="Arial"/>
        </w:rPr>
        <w:t>profesionalismo e independencia,</w:t>
      </w:r>
      <w:r w:rsidR="008E50D2" w:rsidRPr="00107BB6">
        <w:rPr>
          <w:rFonts w:ascii="Arial" w:hAnsi="Arial" w:cs="Arial"/>
        </w:rPr>
        <w:t xml:space="preserve"> en términos del artículo 100, párrafo séptimo, de la Constitución Política de los Estados Unidos Mexicanos.</w:t>
      </w:r>
    </w:p>
    <w:p w:rsidR="002E2908" w:rsidRPr="00107BB6" w:rsidRDefault="00B26751" w:rsidP="00DB46FF">
      <w:pPr>
        <w:pStyle w:val="Encabezado"/>
        <w:tabs>
          <w:tab w:val="left" w:pos="9356"/>
        </w:tabs>
        <w:spacing w:line="360" w:lineRule="auto"/>
        <w:ind w:right="48"/>
        <w:jc w:val="both"/>
        <w:rPr>
          <w:rFonts w:ascii="Arial" w:hAnsi="Arial" w:cs="Arial"/>
        </w:rPr>
      </w:pPr>
      <w:r w:rsidRPr="00107BB6">
        <w:rPr>
          <w:rFonts w:ascii="Arial" w:hAnsi="Arial" w:cs="Arial"/>
        </w:rPr>
        <w:t>Para tal efecto</w:t>
      </w:r>
      <w:r w:rsidR="001060CB" w:rsidRPr="00107BB6">
        <w:rPr>
          <w:rFonts w:ascii="Arial" w:hAnsi="Arial" w:cs="Arial"/>
        </w:rPr>
        <w:t xml:space="preserve">, el presente </w:t>
      </w:r>
      <w:r w:rsidR="00687541" w:rsidRPr="00107BB6">
        <w:rPr>
          <w:rFonts w:ascii="Arial" w:hAnsi="Arial" w:cs="Arial"/>
        </w:rPr>
        <w:t>instr</w:t>
      </w:r>
      <w:r w:rsidR="00A0411A" w:rsidRPr="00107BB6">
        <w:rPr>
          <w:rFonts w:ascii="Arial" w:hAnsi="Arial" w:cs="Arial"/>
        </w:rPr>
        <w:t xml:space="preserve">umento </w:t>
      </w:r>
      <w:r w:rsidR="00687541" w:rsidRPr="00107BB6">
        <w:rPr>
          <w:rFonts w:ascii="Arial" w:hAnsi="Arial" w:cs="Arial"/>
        </w:rPr>
        <w:t xml:space="preserve">contempla </w:t>
      </w:r>
      <w:r w:rsidRPr="00107BB6">
        <w:rPr>
          <w:rFonts w:ascii="Arial" w:hAnsi="Arial" w:cs="Arial"/>
        </w:rPr>
        <w:t>en su</w:t>
      </w:r>
      <w:r w:rsidR="00687541" w:rsidRPr="00107BB6">
        <w:rPr>
          <w:rFonts w:ascii="Arial" w:hAnsi="Arial" w:cs="Arial"/>
        </w:rPr>
        <w:t xml:space="preserve"> </w:t>
      </w:r>
      <w:r w:rsidR="002E2908" w:rsidRPr="00107BB6">
        <w:rPr>
          <w:rFonts w:ascii="Arial" w:hAnsi="Arial" w:cs="Arial"/>
        </w:rPr>
        <w:t xml:space="preserve">primer </w:t>
      </w:r>
      <w:r w:rsidR="00687541" w:rsidRPr="00107BB6">
        <w:rPr>
          <w:rFonts w:ascii="Arial" w:hAnsi="Arial" w:cs="Arial"/>
        </w:rPr>
        <w:t xml:space="preserve">capítulo </w:t>
      </w:r>
      <w:r w:rsidRPr="00107BB6">
        <w:rPr>
          <w:rFonts w:ascii="Arial" w:hAnsi="Arial" w:cs="Arial"/>
        </w:rPr>
        <w:t>una serie de</w:t>
      </w:r>
      <w:r w:rsidR="00687541" w:rsidRPr="00107BB6">
        <w:rPr>
          <w:rFonts w:ascii="Arial" w:hAnsi="Arial" w:cs="Arial"/>
        </w:rPr>
        <w:t xml:space="preserve"> </w:t>
      </w:r>
      <w:r w:rsidR="002E2908" w:rsidRPr="00107BB6">
        <w:rPr>
          <w:rFonts w:ascii="Arial" w:hAnsi="Arial" w:cs="Arial"/>
        </w:rPr>
        <w:t>d</w:t>
      </w:r>
      <w:r w:rsidR="00687541" w:rsidRPr="00107BB6">
        <w:rPr>
          <w:rFonts w:ascii="Arial" w:hAnsi="Arial" w:cs="Arial"/>
        </w:rPr>
        <w:t xml:space="preserve">isposiciones </w:t>
      </w:r>
      <w:r w:rsidR="002E2908" w:rsidRPr="00107BB6">
        <w:rPr>
          <w:rFonts w:ascii="Arial" w:hAnsi="Arial" w:cs="Arial"/>
        </w:rPr>
        <w:t>g</w:t>
      </w:r>
      <w:r w:rsidR="00687541" w:rsidRPr="00107BB6">
        <w:rPr>
          <w:rFonts w:ascii="Arial" w:hAnsi="Arial" w:cs="Arial"/>
        </w:rPr>
        <w:t>enerales</w:t>
      </w:r>
      <w:r w:rsidRPr="00107BB6">
        <w:rPr>
          <w:rFonts w:ascii="Arial" w:hAnsi="Arial" w:cs="Arial"/>
        </w:rPr>
        <w:t xml:space="preserve"> </w:t>
      </w:r>
      <w:r w:rsidR="00A0411A" w:rsidRPr="00107BB6">
        <w:rPr>
          <w:rFonts w:ascii="Arial" w:hAnsi="Arial" w:cs="Arial"/>
        </w:rPr>
        <w:t xml:space="preserve">relativas a su </w:t>
      </w:r>
      <w:r w:rsidRPr="00107BB6">
        <w:rPr>
          <w:rFonts w:ascii="Arial" w:hAnsi="Arial" w:cs="Arial"/>
        </w:rPr>
        <w:t>ámbito de aplicación</w:t>
      </w:r>
      <w:r w:rsidR="00A0411A" w:rsidRPr="00107BB6">
        <w:rPr>
          <w:rFonts w:ascii="Arial" w:hAnsi="Arial" w:cs="Arial"/>
        </w:rPr>
        <w:t>, definiciones</w:t>
      </w:r>
      <w:r w:rsidR="00107BB6">
        <w:rPr>
          <w:rFonts w:ascii="Arial" w:hAnsi="Arial" w:cs="Arial"/>
        </w:rPr>
        <w:t xml:space="preserve"> para su correcta compres</w:t>
      </w:r>
      <w:r w:rsidRPr="00107BB6">
        <w:rPr>
          <w:rFonts w:ascii="Arial" w:hAnsi="Arial" w:cs="Arial"/>
        </w:rPr>
        <w:t>ión y entendimiento</w:t>
      </w:r>
      <w:r w:rsidR="00A0411A" w:rsidRPr="00107BB6">
        <w:rPr>
          <w:rFonts w:ascii="Arial" w:hAnsi="Arial" w:cs="Arial"/>
        </w:rPr>
        <w:t xml:space="preserve">, así como </w:t>
      </w:r>
      <w:r w:rsidRPr="00107BB6">
        <w:rPr>
          <w:rFonts w:ascii="Arial" w:hAnsi="Arial" w:cs="Arial"/>
        </w:rPr>
        <w:t>reglas para su</w:t>
      </w:r>
      <w:r w:rsidR="00A0411A" w:rsidRPr="00107BB6">
        <w:rPr>
          <w:rFonts w:ascii="Arial" w:hAnsi="Arial" w:cs="Arial"/>
        </w:rPr>
        <w:t xml:space="preserve"> interpretación y aplicación</w:t>
      </w:r>
      <w:r w:rsidR="006B1034" w:rsidRPr="00107BB6">
        <w:rPr>
          <w:rFonts w:ascii="Arial" w:hAnsi="Arial" w:cs="Arial"/>
        </w:rPr>
        <w:t xml:space="preserve">. </w:t>
      </w:r>
    </w:p>
    <w:p w:rsidR="002E2908" w:rsidRPr="00107BB6" w:rsidRDefault="002E2908" w:rsidP="002E0717">
      <w:pPr>
        <w:pStyle w:val="Sinespaciado"/>
      </w:pPr>
    </w:p>
    <w:p w:rsidR="002323B9" w:rsidRPr="00107BB6" w:rsidRDefault="00B26751" w:rsidP="00DB46FF">
      <w:pPr>
        <w:pStyle w:val="Encabezado"/>
        <w:tabs>
          <w:tab w:val="left" w:pos="9356"/>
        </w:tabs>
        <w:spacing w:line="360" w:lineRule="auto"/>
        <w:ind w:right="48"/>
        <w:jc w:val="both"/>
        <w:rPr>
          <w:rFonts w:ascii="Arial" w:hAnsi="Arial" w:cs="Arial"/>
        </w:rPr>
      </w:pPr>
      <w:r w:rsidRPr="00107BB6">
        <w:rPr>
          <w:rFonts w:ascii="Arial" w:hAnsi="Arial" w:cs="Arial"/>
        </w:rPr>
        <w:t>En e</w:t>
      </w:r>
      <w:r w:rsidR="006B1034" w:rsidRPr="00107BB6">
        <w:rPr>
          <w:rFonts w:ascii="Arial" w:hAnsi="Arial" w:cs="Arial"/>
        </w:rPr>
        <w:t xml:space="preserve">l capítulo segundo </w:t>
      </w:r>
      <w:r w:rsidRPr="00107BB6">
        <w:rPr>
          <w:rFonts w:ascii="Arial" w:hAnsi="Arial" w:cs="Arial"/>
        </w:rPr>
        <w:t xml:space="preserve">se </w:t>
      </w:r>
      <w:r w:rsidR="006B1034" w:rsidRPr="00107BB6">
        <w:rPr>
          <w:rFonts w:ascii="Arial" w:hAnsi="Arial" w:cs="Arial"/>
        </w:rPr>
        <w:t>regula lo concerniente a la organización del Comité del Servicio Civil de Carrera</w:t>
      </w:r>
      <w:r w:rsidR="002E2908" w:rsidRPr="00107BB6">
        <w:rPr>
          <w:rFonts w:ascii="Arial" w:hAnsi="Arial" w:cs="Arial"/>
        </w:rPr>
        <w:t xml:space="preserve">, </w:t>
      </w:r>
      <w:r w:rsidRPr="00107BB6">
        <w:rPr>
          <w:rFonts w:ascii="Arial" w:hAnsi="Arial" w:cs="Arial"/>
        </w:rPr>
        <w:t>precisando aspectos relacionados con su integración</w:t>
      </w:r>
      <w:r w:rsidR="002323B9" w:rsidRPr="00107BB6">
        <w:rPr>
          <w:rFonts w:ascii="Arial" w:hAnsi="Arial" w:cs="Arial"/>
        </w:rPr>
        <w:t xml:space="preserve"> y los procedimientos de </w:t>
      </w:r>
      <w:r w:rsidR="002E2908" w:rsidRPr="00107BB6">
        <w:rPr>
          <w:rFonts w:ascii="Arial" w:hAnsi="Arial" w:cs="Arial"/>
        </w:rPr>
        <w:t>designación de las personas que lo integran</w:t>
      </w:r>
      <w:r w:rsidR="002323B9" w:rsidRPr="00107BB6">
        <w:rPr>
          <w:rFonts w:ascii="Arial" w:hAnsi="Arial" w:cs="Arial"/>
        </w:rPr>
        <w:t xml:space="preserve">. </w:t>
      </w:r>
    </w:p>
    <w:p w:rsidR="002323B9" w:rsidRPr="00107BB6" w:rsidRDefault="002323B9" w:rsidP="00DB46FF">
      <w:pPr>
        <w:pStyle w:val="Encabezado"/>
        <w:tabs>
          <w:tab w:val="left" w:pos="9356"/>
        </w:tabs>
        <w:spacing w:line="360" w:lineRule="auto"/>
        <w:ind w:right="48"/>
        <w:jc w:val="both"/>
        <w:rPr>
          <w:rFonts w:ascii="Arial" w:hAnsi="Arial" w:cs="Arial"/>
        </w:rPr>
      </w:pPr>
    </w:p>
    <w:p w:rsidR="002E2908" w:rsidRDefault="002323B9" w:rsidP="00DB46FF">
      <w:pPr>
        <w:pStyle w:val="Encabezado"/>
        <w:tabs>
          <w:tab w:val="left" w:pos="9356"/>
        </w:tabs>
        <w:spacing w:line="360" w:lineRule="auto"/>
        <w:ind w:right="48"/>
        <w:jc w:val="both"/>
        <w:rPr>
          <w:rFonts w:ascii="Arial" w:hAnsi="Arial" w:cs="Arial"/>
        </w:rPr>
      </w:pPr>
      <w:r w:rsidRPr="00107BB6">
        <w:rPr>
          <w:rFonts w:ascii="Arial" w:hAnsi="Arial" w:cs="Arial"/>
        </w:rPr>
        <w:t xml:space="preserve">Por otra parte, en el </w:t>
      </w:r>
      <w:r w:rsidR="006B1034" w:rsidRPr="00107BB6">
        <w:rPr>
          <w:rFonts w:ascii="Arial" w:hAnsi="Arial" w:cs="Arial"/>
        </w:rPr>
        <w:t>capítulo tercero</w:t>
      </w:r>
      <w:r w:rsidRPr="00107BB6">
        <w:rPr>
          <w:rFonts w:ascii="Arial" w:hAnsi="Arial" w:cs="Arial"/>
        </w:rPr>
        <w:t xml:space="preserve"> se</w:t>
      </w:r>
      <w:r w:rsidR="006B1034" w:rsidRPr="00107BB6">
        <w:rPr>
          <w:rFonts w:ascii="Arial" w:hAnsi="Arial" w:cs="Arial"/>
        </w:rPr>
        <w:t xml:space="preserve"> prevé</w:t>
      </w:r>
      <w:r w:rsidRPr="00107BB6">
        <w:rPr>
          <w:rFonts w:ascii="Arial" w:hAnsi="Arial" w:cs="Arial"/>
        </w:rPr>
        <w:t>n</w:t>
      </w:r>
      <w:r w:rsidR="006B1034" w:rsidRPr="00107BB6">
        <w:rPr>
          <w:rFonts w:ascii="Arial" w:hAnsi="Arial" w:cs="Arial"/>
        </w:rPr>
        <w:t xml:space="preserve"> las atribuciones de dicho órgano colegiado y las funciones de sus integrantes</w:t>
      </w:r>
      <w:r w:rsidR="002E2908" w:rsidRPr="00107BB6">
        <w:rPr>
          <w:rFonts w:ascii="Arial" w:hAnsi="Arial" w:cs="Arial"/>
        </w:rPr>
        <w:t xml:space="preserve">, </w:t>
      </w:r>
      <w:r w:rsidRPr="00107BB6">
        <w:rPr>
          <w:rFonts w:ascii="Arial" w:hAnsi="Arial" w:cs="Arial"/>
        </w:rPr>
        <w:t xml:space="preserve">esto es, </w:t>
      </w:r>
      <w:r w:rsidR="002E2908" w:rsidRPr="00107BB6">
        <w:rPr>
          <w:rFonts w:ascii="Arial" w:hAnsi="Arial" w:cs="Arial"/>
        </w:rPr>
        <w:t>de su Presidencia</w:t>
      </w:r>
      <w:r w:rsidRPr="00107BB6">
        <w:rPr>
          <w:rFonts w:ascii="Arial" w:hAnsi="Arial" w:cs="Arial"/>
        </w:rPr>
        <w:t xml:space="preserve"> y de los demás integrantes</w:t>
      </w:r>
      <w:r w:rsidR="002E2908" w:rsidRPr="00107BB6">
        <w:rPr>
          <w:rFonts w:ascii="Arial" w:hAnsi="Arial" w:cs="Arial"/>
        </w:rPr>
        <w:t xml:space="preserve">, del Secretariado Técnico y de las personas titulares </w:t>
      </w:r>
      <w:r w:rsidR="002E2908">
        <w:rPr>
          <w:rFonts w:ascii="Arial" w:hAnsi="Arial" w:cs="Arial"/>
        </w:rPr>
        <w:t xml:space="preserve">de la </w:t>
      </w:r>
      <w:r w:rsidR="00E83D7E">
        <w:rPr>
          <w:rFonts w:ascii="Arial" w:hAnsi="Arial" w:cs="Arial"/>
        </w:rPr>
        <w:t>a</w:t>
      </w:r>
      <w:r w:rsidR="002E2908">
        <w:rPr>
          <w:rFonts w:ascii="Arial" w:hAnsi="Arial" w:cs="Arial"/>
        </w:rPr>
        <w:t xml:space="preserve">sesoría y </w:t>
      </w:r>
      <w:r w:rsidR="00E83D7E">
        <w:rPr>
          <w:rFonts w:ascii="Arial" w:hAnsi="Arial" w:cs="Arial"/>
        </w:rPr>
        <w:t>o</w:t>
      </w:r>
      <w:r w:rsidR="002E2908">
        <w:rPr>
          <w:rFonts w:ascii="Arial" w:hAnsi="Arial" w:cs="Arial"/>
        </w:rPr>
        <w:t xml:space="preserve">bservación </w:t>
      </w:r>
      <w:r w:rsidR="00E83D7E">
        <w:rPr>
          <w:rFonts w:ascii="Arial" w:hAnsi="Arial" w:cs="Arial"/>
        </w:rPr>
        <w:t>p</w:t>
      </w:r>
      <w:r w:rsidR="002E2908">
        <w:rPr>
          <w:rFonts w:ascii="Arial" w:hAnsi="Arial" w:cs="Arial"/>
        </w:rPr>
        <w:t>ermanentes</w:t>
      </w:r>
      <w:r w:rsidR="006B1034">
        <w:rPr>
          <w:rFonts w:ascii="Arial" w:hAnsi="Arial" w:cs="Arial"/>
        </w:rPr>
        <w:t xml:space="preserve">. </w:t>
      </w:r>
    </w:p>
    <w:p w:rsidR="002E2908" w:rsidRDefault="002E2908" w:rsidP="002E0717">
      <w:pPr>
        <w:pStyle w:val="Sinespaciado"/>
      </w:pPr>
    </w:p>
    <w:p w:rsidR="001060CB" w:rsidRDefault="002E2908" w:rsidP="00DB46FF">
      <w:pPr>
        <w:pStyle w:val="Encabezado"/>
        <w:tabs>
          <w:tab w:val="left" w:pos="9356"/>
        </w:tabs>
        <w:spacing w:line="360" w:lineRule="auto"/>
        <w:ind w:right="48"/>
        <w:jc w:val="both"/>
        <w:rPr>
          <w:rFonts w:ascii="Arial" w:hAnsi="Arial" w:cs="Arial"/>
        </w:rPr>
      </w:pPr>
      <w:r>
        <w:rPr>
          <w:rFonts w:ascii="Arial" w:hAnsi="Arial" w:cs="Arial"/>
        </w:rPr>
        <w:t xml:space="preserve">Finalmente, en </w:t>
      </w:r>
      <w:r w:rsidR="006B1034">
        <w:rPr>
          <w:rFonts w:ascii="Arial" w:hAnsi="Arial" w:cs="Arial"/>
        </w:rPr>
        <w:t xml:space="preserve">el capítulo cuarto se describe </w:t>
      </w:r>
      <w:r>
        <w:rPr>
          <w:rFonts w:ascii="Arial" w:hAnsi="Arial" w:cs="Arial"/>
        </w:rPr>
        <w:t>lo referente a</w:t>
      </w:r>
      <w:r w:rsidR="006B1034">
        <w:rPr>
          <w:rFonts w:ascii="Arial" w:hAnsi="Arial" w:cs="Arial"/>
        </w:rPr>
        <w:t xml:space="preserve">l funcionamiento del Comité, </w:t>
      </w:r>
      <w:r>
        <w:rPr>
          <w:rFonts w:ascii="Arial" w:hAnsi="Arial" w:cs="Arial"/>
        </w:rPr>
        <w:t>como son las cuestiones relacionadas con</w:t>
      </w:r>
      <w:r w:rsidR="002323B9">
        <w:rPr>
          <w:rFonts w:ascii="Arial" w:hAnsi="Arial" w:cs="Arial"/>
        </w:rPr>
        <w:t xml:space="preserve"> </w:t>
      </w:r>
      <w:r>
        <w:rPr>
          <w:rFonts w:ascii="Arial" w:hAnsi="Arial" w:cs="Arial"/>
        </w:rPr>
        <w:t xml:space="preserve">el quórum, la votación, </w:t>
      </w:r>
      <w:r w:rsidR="00785A85">
        <w:rPr>
          <w:rFonts w:ascii="Arial" w:hAnsi="Arial" w:cs="Arial"/>
        </w:rPr>
        <w:t xml:space="preserve">el desarrollo de </w:t>
      </w:r>
      <w:r>
        <w:rPr>
          <w:rFonts w:ascii="Arial" w:hAnsi="Arial" w:cs="Arial"/>
        </w:rPr>
        <w:t>las sesiones y el trámite de los asuntos a su cargo.</w:t>
      </w:r>
    </w:p>
    <w:p w:rsidR="00E6736B" w:rsidRPr="00DB46FF" w:rsidRDefault="00074B3B" w:rsidP="00DB46FF">
      <w:pPr>
        <w:pStyle w:val="Encabezado"/>
        <w:tabs>
          <w:tab w:val="left" w:pos="9356"/>
        </w:tabs>
        <w:spacing w:line="360" w:lineRule="auto"/>
        <w:ind w:right="48"/>
        <w:jc w:val="both"/>
        <w:rPr>
          <w:rFonts w:ascii="Arial" w:hAnsi="Arial" w:cs="Arial"/>
        </w:rPr>
      </w:pPr>
      <w:r w:rsidRPr="00F42374">
        <w:rPr>
          <w:rFonts w:ascii="Arial" w:hAnsi="Arial" w:cs="Arial"/>
        </w:rPr>
        <w:br w:type="page"/>
      </w:r>
      <w:r w:rsidR="00E6736B" w:rsidRPr="00A3633D">
        <w:rPr>
          <w:rFonts w:ascii="Arial" w:hAnsi="Arial" w:cs="Arial"/>
          <w:b/>
          <w:noProof/>
          <w:color w:val="009900"/>
          <w:lang w:eastAsia="es-MX"/>
        </w:rPr>
        <w:t>OBJETIVO_____________________________________________________________</w:t>
      </w:r>
    </w:p>
    <w:p w:rsidR="005A680A" w:rsidRPr="00E53E36" w:rsidRDefault="005A680A" w:rsidP="00EB659D">
      <w:pPr>
        <w:pStyle w:val="Encabezado"/>
        <w:tabs>
          <w:tab w:val="clear" w:pos="4252"/>
          <w:tab w:val="clear" w:pos="8504"/>
          <w:tab w:val="left" w:pos="9356"/>
        </w:tabs>
        <w:spacing w:line="360" w:lineRule="auto"/>
        <w:ind w:right="48"/>
        <w:jc w:val="both"/>
        <w:rPr>
          <w:rFonts w:ascii="Arial" w:hAnsi="Arial" w:cs="Arial"/>
          <w:sz w:val="18"/>
        </w:rPr>
      </w:pPr>
    </w:p>
    <w:p w:rsidR="00E6736B" w:rsidRPr="00F42374" w:rsidRDefault="00120840" w:rsidP="00EB659D">
      <w:pPr>
        <w:pStyle w:val="Encabezado"/>
        <w:tabs>
          <w:tab w:val="clear" w:pos="4252"/>
          <w:tab w:val="clear" w:pos="8504"/>
          <w:tab w:val="left" w:pos="9356"/>
        </w:tabs>
        <w:spacing w:line="360" w:lineRule="auto"/>
        <w:ind w:right="48"/>
        <w:jc w:val="both"/>
        <w:rPr>
          <w:rFonts w:ascii="Arial" w:hAnsi="Arial" w:cs="Arial"/>
        </w:rPr>
      </w:pPr>
      <w:r w:rsidRPr="00107BB6">
        <w:rPr>
          <w:rFonts w:ascii="Arial" w:hAnsi="Arial" w:cs="Arial"/>
        </w:rPr>
        <w:t>Contar c</w:t>
      </w:r>
      <w:r w:rsidR="005A680A" w:rsidRPr="00107BB6">
        <w:rPr>
          <w:rFonts w:ascii="Arial" w:hAnsi="Arial" w:cs="Arial"/>
        </w:rPr>
        <w:t xml:space="preserve">on un instrumento normativo que </w:t>
      </w:r>
      <w:r w:rsidR="005A680A" w:rsidRPr="00107BB6">
        <w:rPr>
          <w:rFonts w:ascii="Arial" w:hAnsi="Arial" w:cs="Arial"/>
          <w:noProof/>
        </w:rPr>
        <w:t>regule</w:t>
      </w:r>
      <w:r w:rsidR="007362BE" w:rsidRPr="00107BB6">
        <w:rPr>
          <w:rFonts w:ascii="Arial" w:hAnsi="Arial" w:cs="Arial"/>
          <w:noProof/>
        </w:rPr>
        <w:t xml:space="preserve"> </w:t>
      </w:r>
      <w:r w:rsidR="005A680A" w:rsidRPr="00107BB6">
        <w:rPr>
          <w:rFonts w:ascii="Arial" w:hAnsi="Arial" w:cs="Arial"/>
          <w:noProof/>
        </w:rPr>
        <w:t>l</w:t>
      </w:r>
      <w:r w:rsidR="000E3E07" w:rsidRPr="00107BB6">
        <w:rPr>
          <w:rFonts w:ascii="Arial" w:hAnsi="Arial" w:cs="Arial"/>
          <w:noProof/>
        </w:rPr>
        <w:t xml:space="preserve">a </w:t>
      </w:r>
      <w:r w:rsidR="005A680A" w:rsidRPr="00107BB6">
        <w:rPr>
          <w:rFonts w:ascii="Arial" w:hAnsi="Arial" w:cs="Arial"/>
          <w:noProof/>
        </w:rPr>
        <w:t>organización</w:t>
      </w:r>
      <w:r w:rsidR="000E3E07" w:rsidRPr="00107BB6">
        <w:rPr>
          <w:rFonts w:ascii="Arial" w:hAnsi="Arial" w:cs="Arial"/>
          <w:noProof/>
        </w:rPr>
        <w:t xml:space="preserve"> y</w:t>
      </w:r>
      <w:r w:rsidR="009F6E1F" w:rsidRPr="00107BB6">
        <w:rPr>
          <w:rFonts w:ascii="Arial" w:hAnsi="Arial" w:cs="Arial"/>
          <w:noProof/>
        </w:rPr>
        <w:t xml:space="preserve"> el</w:t>
      </w:r>
      <w:r w:rsidR="000E3E07" w:rsidRPr="00107BB6">
        <w:rPr>
          <w:rFonts w:ascii="Arial" w:hAnsi="Arial" w:cs="Arial"/>
          <w:noProof/>
        </w:rPr>
        <w:t xml:space="preserve"> funcionamiento del Comité del Servicio Civil de Carrera del Tribunal Electoral, </w:t>
      </w:r>
      <w:r w:rsidR="005A680A" w:rsidRPr="00107BB6">
        <w:rPr>
          <w:rFonts w:ascii="Arial" w:hAnsi="Arial" w:cs="Arial"/>
          <w:noProof/>
        </w:rPr>
        <w:t>y determine</w:t>
      </w:r>
      <w:r w:rsidR="000E3E07" w:rsidRPr="00107BB6">
        <w:rPr>
          <w:rFonts w:ascii="Arial" w:hAnsi="Arial" w:cs="Arial"/>
          <w:noProof/>
        </w:rPr>
        <w:t xml:space="preserve"> sus atribuciones, la designación de </w:t>
      </w:r>
      <w:r w:rsidR="005A680A" w:rsidRPr="00107BB6">
        <w:rPr>
          <w:rFonts w:ascii="Arial" w:hAnsi="Arial" w:cs="Arial"/>
          <w:noProof/>
        </w:rPr>
        <w:t xml:space="preserve">sus </w:t>
      </w:r>
      <w:r w:rsidR="005A680A" w:rsidRPr="00F42374">
        <w:rPr>
          <w:rFonts w:ascii="Arial" w:hAnsi="Arial" w:cs="Arial"/>
          <w:noProof/>
        </w:rPr>
        <w:t>integrantes</w:t>
      </w:r>
      <w:r w:rsidR="000E3E07" w:rsidRPr="00F42374">
        <w:rPr>
          <w:rFonts w:ascii="Arial" w:hAnsi="Arial" w:cs="Arial"/>
          <w:noProof/>
        </w:rPr>
        <w:t xml:space="preserve">, las funciones </w:t>
      </w:r>
      <w:r w:rsidR="005A680A" w:rsidRPr="00F42374">
        <w:rPr>
          <w:rFonts w:ascii="Arial" w:hAnsi="Arial" w:cs="Arial"/>
          <w:noProof/>
        </w:rPr>
        <w:t xml:space="preserve">de las personas titulares del </w:t>
      </w:r>
      <w:r w:rsidR="000E3E07" w:rsidRPr="00F42374">
        <w:rPr>
          <w:rFonts w:ascii="Arial" w:hAnsi="Arial" w:cs="Arial"/>
          <w:noProof/>
        </w:rPr>
        <w:t xml:space="preserve">secretariado técnico, </w:t>
      </w:r>
      <w:r w:rsidR="009E1096" w:rsidRPr="00F42374">
        <w:rPr>
          <w:rFonts w:ascii="Arial" w:hAnsi="Arial" w:cs="Arial"/>
          <w:noProof/>
        </w:rPr>
        <w:t xml:space="preserve">de </w:t>
      </w:r>
      <w:r w:rsidR="000E3E07" w:rsidRPr="00F42374">
        <w:rPr>
          <w:rFonts w:ascii="Arial" w:hAnsi="Arial" w:cs="Arial"/>
          <w:noProof/>
        </w:rPr>
        <w:t xml:space="preserve">asesoría y observación permanente, así como el quórum, la votación, el desarrollo de las sesiones y el trámite de </w:t>
      </w:r>
      <w:r w:rsidR="005A680A" w:rsidRPr="00F42374">
        <w:rPr>
          <w:rFonts w:ascii="Arial" w:hAnsi="Arial" w:cs="Arial"/>
          <w:noProof/>
        </w:rPr>
        <w:t xml:space="preserve">los </w:t>
      </w:r>
      <w:r w:rsidR="000E3E07" w:rsidRPr="00F42374">
        <w:rPr>
          <w:rFonts w:ascii="Arial" w:hAnsi="Arial" w:cs="Arial"/>
          <w:noProof/>
        </w:rPr>
        <w:t>asuntos</w:t>
      </w:r>
      <w:r w:rsidR="005A680A" w:rsidRPr="00F42374">
        <w:rPr>
          <w:rFonts w:ascii="Arial" w:hAnsi="Arial" w:cs="Arial"/>
          <w:noProof/>
        </w:rPr>
        <w:t xml:space="preserve"> a su cargo</w:t>
      </w:r>
      <w:r w:rsidR="000E3E07" w:rsidRPr="00F42374">
        <w:rPr>
          <w:rFonts w:ascii="Arial" w:hAnsi="Arial" w:cs="Arial"/>
          <w:noProof/>
        </w:rPr>
        <w:t>.</w:t>
      </w:r>
    </w:p>
    <w:p w:rsidR="00E6736B" w:rsidRPr="00F42374" w:rsidRDefault="00E6736B" w:rsidP="00EB659D">
      <w:pPr>
        <w:pStyle w:val="Encabezado"/>
        <w:tabs>
          <w:tab w:val="clear" w:pos="4252"/>
          <w:tab w:val="clear" w:pos="8504"/>
          <w:tab w:val="left" w:pos="9356"/>
        </w:tabs>
        <w:spacing w:line="360" w:lineRule="auto"/>
        <w:ind w:right="48"/>
        <w:jc w:val="both"/>
        <w:rPr>
          <w:rFonts w:ascii="Arial" w:hAnsi="Arial" w:cs="Arial"/>
        </w:rPr>
      </w:pPr>
    </w:p>
    <w:p w:rsidR="005F7DCE" w:rsidRPr="00F42374" w:rsidRDefault="005F7DCE">
      <w:pPr>
        <w:rPr>
          <w:rFonts w:ascii="Arial" w:hAnsi="Arial" w:cs="Arial"/>
        </w:rPr>
      </w:pPr>
      <w:r w:rsidRPr="00F42374">
        <w:rPr>
          <w:rFonts w:ascii="Arial" w:hAnsi="Arial" w:cs="Arial"/>
        </w:rPr>
        <w:br w:type="page"/>
      </w:r>
    </w:p>
    <w:p w:rsidR="00E6736B" w:rsidRPr="00A3633D" w:rsidRDefault="00E6736B" w:rsidP="005F7DCE">
      <w:pPr>
        <w:spacing w:before="100" w:beforeAutospacing="1" w:after="100" w:afterAutospacing="1" w:line="360" w:lineRule="auto"/>
        <w:jc w:val="both"/>
        <w:rPr>
          <w:rFonts w:ascii="Arial" w:hAnsi="Arial" w:cs="Arial"/>
          <w:b/>
          <w:noProof/>
          <w:color w:val="009900"/>
          <w:lang w:val="es-ES"/>
        </w:rPr>
      </w:pPr>
      <w:r w:rsidRPr="00A3633D">
        <w:rPr>
          <w:rFonts w:ascii="Arial" w:hAnsi="Arial" w:cs="Arial"/>
          <w:b/>
          <w:noProof/>
          <w:color w:val="009900"/>
          <w:lang w:val="es-ES"/>
        </w:rPr>
        <w:t>MARCO JURÍDICO_______________________</w:t>
      </w:r>
      <w:r w:rsidR="005F7DCE" w:rsidRPr="00A3633D">
        <w:rPr>
          <w:rFonts w:ascii="Arial" w:hAnsi="Arial" w:cs="Arial"/>
          <w:b/>
          <w:noProof/>
          <w:color w:val="009900"/>
          <w:lang w:val="es-ES"/>
        </w:rPr>
        <w:t>_______________________________</w:t>
      </w:r>
    </w:p>
    <w:p w:rsidR="00E6736B" w:rsidRPr="00107BB6" w:rsidRDefault="00E6736B" w:rsidP="00481C62">
      <w:pPr>
        <w:pStyle w:val="Encabezado"/>
        <w:numPr>
          <w:ilvl w:val="2"/>
          <w:numId w:val="1"/>
        </w:numPr>
        <w:tabs>
          <w:tab w:val="clear" w:pos="4252"/>
          <w:tab w:val="center" w:pos="480"/>
        </w:tabs>
        <w:spacing w:line="276" w:lineRule="auto"/>
        <w:ind w:left="600" w:hanging="600"/>
        <w:jc w:val="both"/>
        <w:rPr>
          <w:rFonts w:ascii="Arial" w:hAnsi="Arial" w:cs="Arial"/>
          <w:lang w:val="es-ES"/>
        </w:rPr>
      </w:pPr>
      <w:r w:rsidRPr="00F42374">
        <w:rPr>
          <w:rFonts w:ascii="Arial" w:hAnsi="Arial" w:cs="Arial"/>
          <w:lang w:val="es-ES"/>
        </w:rPr>
        <w:t xml:space="preserve">Constitución </w:t>
      </w:r>
      <w:r w:rsidRPr="00107BB6">
        <w:rPr>
          <w:rFonts w:ascii="Arial" w:hAnsi="Arial" w:cs="Arial"/>
          <w:lang w:val="es-ES"/>
        </w:rPr>
        <w:t>Política de los Estados Unidos Mexicanos.</w:t>
      </w:r>
    </w:p>
    <w:p w:rsidR="00E6736B" w:rsidRPr="00107BB6" w:rsidRDefault="00E6736B" w:rsidP="00661436">
      <w:pPr>
        <w:pStyle w:val="Encabezado"/>
        <w:tabs>
          <w:tab w:val="clear" w:pos="4252"/>
          <w:tab w:val="center" w:pos="480"/>
        </w:tabs>
        <w:spacing w:line="276" w:lineRule="auto"/>
        <w:jc w:val="both"/>
        <w:rPr>
          <w:rFonts w:ascii="Arial" w:hAnsi="Arial" w:cs="Arial"/>
          <w:lang w:val="es-ES"/>
        </w:rPr>
      </w:pPr>
    </w:p>
    <w:p w:rsidR="00E6736B" w:rsidRPr="00107BB6" w:rsidRDefault="00E6736B" w:rsidP="00481C62">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ES"/>
        </w:rPr>
        <w:t>Ley Orgánica del Poder Judicial de la Federación.</w:t>
      </w:r>
    </w:p>
    <w:p w:rsidR="007362BE" w:rsidRPr="00107BB6" w:rsidRDefault="007362BE" w:rsidP="007362BE">
      <w:pPr>
        <w:pStyle w:val="Prrafodelista"/>
        <w:rPr>
          <w:rFonts w:ascii="Arial" w:hAnsi="Arial" w:cs="Arial"/>
          <w:lang w:val="es-ES"/>
        </w:rPr>
      </w:pPr>
    </w:p>
    <w:p w:rsidR="007362BE" w:rsidRPr="00107BB6" w:rsidRDefault="007362BE" w:rsidP="00481C62">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ES"/>
        </w:rPr>
        <w:t>Ley General de Transparencia y Acceso a la Información Pública.</w:t>
      </w:r>
    </w:p>
    <w:p w:rsidR="007362BE" w:rsidRPr="00107BB6" w:rsidRDefault="007362BE" w:rsidP="00E32496">
      <w:pPr>
        <w:pStyle w:val="Prrafodelista"/>
        <w:jc w:val="both"/>
        <w:rPr>
          <w:rFonts w:ascii="Arial" w:hAnsi="Arial" w:cs="Arial"/>
          <w:lang w:val="es-ES"/>
        </w:rPr>
      </w:pPr>
    </w:p>
    <w:p w:rsidR="007362BE" w:rsidRPr="00107BB6" w:rsidRDefault="007362BE" w:rsidP="00481C62">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ES"/>
        </w:rPr>
        <w:t>Ley Federal de Transparencia y Acceso a la Información Pública.</w:t>
      </w:r>
    </w:p>
    <w:p w:rsidR="005A680A" w:rsidRPr="00107BB6" w:rsidRDefault="005A680A" w:rsidP="005A680A">
      <w:pPr>
        <w:pStyle w:val="Prrafodelista"/>
        <w:rPr>
          <w:rFonts w:ascii="Arial" w:hAnsi="Arial" w:cs="Arial"/>
          <w:lang w:val="es-ES"/>
        </w:rPr>
      </w:pPr>
    </w:p>
    <w:p w:rsidR="005A680A" w:rsidRPr="00107BB6" w:rsidRDefault="005A680A" w:rsidP="005A680A">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ES"/>
        </w:rPr>
        <w:t>Ley Federal de los Trabajadores al Servicio del Estado, Reg</w:t>
      </w:r>
      <w:r w:rsidR="009E1096" w:rsidRPr="00107BB6">
        <w:rPr>
          <w:rFonts w:ascii="Arial" w:hAnsi="Arial" w:cs="Arial"/>
          <w:lang w:val="es-ES"/>
        </w:rPr>
        <w:t>lamentaria de</w:t>
      </w:r>
      <w:r w:rsidR="009F6E1F" w:rsidRPr="00107BB6">
        <w:rPr>
          <w:rFonts w:ascii="Arial" w:hAnsi="Arial" w:cs="Arial"/>
          <w:lang w:val="es-ES"/>
        </w:rPr>
        <w:t>l Apartado B) del artículo 123 C</w:t>
      </w:r>
      <w:r w:rsidRPr="00107BB6">
        <w:rPr>
          <w:rFonts w:ascii="Arial" w:hAnsi="Arial" w:cs="Arial"/>
          <w:lang w:val="es-ES"/>
        </w:rPr>
        <w:t xml:space="preserve">onstitucional. </w:t>
      </w:r>
    </w:p>
    <w:p w:rsidR="005A680A" w:rsidRPr="00107BB6" w:rsidRDefault="005A680A" w:rsidP="005A680A">
      <w:pPr>
        <w:pStyle w:val="Prrafodelista"/>
        <w:rPr>
          <w:rFonts w:ascii="Arial" w:hAnsi="Arial" w:cs="Arial"/>
          <w:lang w:val="es-ES"/>
        </w:rPr>
      </w:pPr>
    </w:p>
    <w:p w:rsidR="00661436" w:rsidRPr="00107BB6" w:rsidRDefault="00E6736B" w:rsidP="005A680A">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ES"/>
        </w:rPr>
        <w:t xml:space="preserve">Reglamento Interno del </w:t>
      </w:r>
      <w:r w:rsidR="00D10246" w:rsidRPr="00107BB6">
        <w:rPr>
          <w:rFonts w:ascii="Arial" w:hAnsi="Arial" w:cs="Arial"/>
          <w:lang w:val="es-ES"/>
        </w:rPr>
        <w:t>Tribunal Electoral</w:t>
      </w:r>
      <w:r w:rsidRPr="00107BB6">
        <w:rPr>
          <w:rFonts w:ascii="Arial" w:hAnsi="Arial" w:cs="Arial"/>
          <w:lang w:val="es-ES"/>
        </w:rPr>
        <w:t xml:space="preserve"> del Poder Judicial de </w:t>
      </w:r>
      <w:r w:rsidR="00F35B1D" w:rsidRPr="00107BB6">
        <w:rPr>
          <w:rFonts w:ascii="Arial" w:hAnsi="Arial" w:cs="Arial"/>
          <w:lang w:val="es-ES"/>
        </w:rPr>
        <w:t>la Federación</w:t>
      </w:r>
      <w:r w:rsidRPr="00107BB6">
        <w:rPr>
          <w:rFonts w:ascii="Arial" w:hAnsi="Arial" w:cs="Arial"/>
          <w:lang w:val="es-ES"/>
        </w:rPr>
        <w:t>.</w:t>
      </w:r>
    </w:p>
    <w:p w:rsidR="00661436" w:rsidRPr="00107BB6" w:rsidRDefault="00661436" w:rsidP="00F73338">
      <w:pPr>
        <w:pStyle w:val="Prrafodelista"/>
        <w:spacing w:line="276" w:lineRule="auto"/>
        <w:ind w:left="567"/>
        <w:rPr>
          <w:rFonts w:ascii="Arial" w:hAnsi="Arial" w:cs="Arial"/>
          <w:noProof/>
          <w:lang w:eastAsia="es-MX"/>
        </w:rPr>
      </w:pPr>
    </w:p>
    <w:p w:rsidR="00D32B4C" w:rsidRPr="00107BB6" w:rsidRDefault="00661436" w:rsidP="00481C62">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noProof/>
          <w:lang w:eastAsia="es-MX"/>
        </w:rPr>
        <w:t xml:space="preserve">Acuerdo General de Administración del Tribunal Electoral del Poder Judicial de la Federación. </w:t>
      </w:r>
    </w:p>
    <w:p w:rsidR="00661436" w:rsidRPr="00107BB6" w:rsidRDefault="00661436" w:rsidP="00661436">
      <w:pPr>
        <w:pStyle w:val="Prrafodelista"/>
        <w:ind w:left="0"/>
        <w:jc w:val="both"/>
        <w:rPr>
          <w:rFonts w:ascii="Arial" w:hAnsi="Arial" w:cs="Arial"/>
          <w:lang w:val="es-ES"/>
        </w:rPr>
      </w:pPr>
    </w:p>
    <w:p w:rsidR="00661436" w:rsidRPr="00107BB6" w:rsidRDefault="003D2EE2" w:rsidP="00481C62">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rPr>
        <w:t>Acuerdo General que establece la</w:t>
      </w:r>
      <w:r w:rsidR="008E50D2" w:rsidRPr="00107BB6">
        <w:rPr>
          <w:rFonts w:ascii="Arial" w:hAnsi="Arial" w:cs="Arial"/>
        </w:rPr>
        <w:t xml:space="preserve">s bases para la implementación, </w:t>
      </w:r>
      <w:r w:rsidRPr="00107BB6">
        <w:rPr>
          <w:rFonts w:ascii="Arial" w:hAnsi="Arial" w:cs="Arial"/>
        </w:rPr>
        <w:t>ingreso, promoción y desarrollo del Servicio Civil de Carrera Admini</w:t>
      </w:r>
      <w:r w:rsidR="009F6E1F" w:rsidRPr="00107BB6">
        <w:rPr>
          <w:rFonts w:ascii="Arial" w:hAnsi="Arial" w:cs="Arial"/>
        </w:rPr>
        <w:t xml:space="preserve">strativa con paridad de género en </w:t>
      </w:r>
      <w:r w:rsidRPr="00107BB6">
        <w:rPr>
          <w:rFonts w:ascii="Arial" w:hAnsi="Arial" w:cs="Arial"/>
        </w:rPr>
        <w:t>el Tribunal Electoral del Poder Judicial de la Federación.</w:t>
      </w:r>
    </w:p>
    <w:p w:rsidR="000E3E07" w:rsidRPr="00107BB6" w:rsidRDefault="000E3E07" w:rsidP="000E3E07">
      <w:pPr>
        <w:pStyle w:val="Prrafodelista"/>
        <w:rPr>
          <w:rFonts w:ascii="Arial" w:hAnsi="Arial" w:cs="Arial"/>
          <w:lang w:val="es-ES"/>
        </w:rPr>
      </w:pPr>
    </w:p>
    <w:p w:rsidR="000E3E07" w:rsidRPr="00107BB6" w:rsidRDefault="000E3E07" w:rsidP="00481C62">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MX"/>
        </w:rPr>
        <w:t>Acuerdo General por el que se establecen las Bases para la Implementación del Sistema de Gestión de Control Interno y de Mejora Continua en el Tribunal Electoral del Poder Judicial de la Federación.</w:t>
      </w:r>
    </w:p>
    <w:p w:rsidR="000E3E07" w:rsidRPr="00107BB6" w:rsidRDefault="000E3E07" w:rsidP="000E3E07">
      <w:pPr>
        <w:pStyle w:val="Prrafodelista"/>
        <w:rPr>
          <w:rFonts w:ascii="Arial" w:hAnsi="Arial" w:cs="Arial"/>
          <w:lang w:val="es-ES"/>
        </w:rPr>
      </w:pPr>
    </w:p>
    <w:p w:rsidR="007362BE" w:rsidRPr="00F42374" w:rsidRDefault="000E3E07" w:rsidP="005838C9">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107BB6">
        <w:rPr>
          <w:rFonts w:ascii="Arial" w:hAnsi="Arial" w:cs="Arial"/>
          <w:lang w:val="es-ES"/>
        </w:rPr>
        <w:t xml:space="preserve">Código Modelo de Ética Judicial </w:t>
      </w:r>
      <w:r w:rsidRPr="00F42374">
        <w:rPr>
          <w:rFonts w:ascii="Arial" w:hAnsi="Arial" w:cs="Arial"/>
          <w:lang w:val="es-ES"/>
        </w:rPr>
        <w:t>Electoral.</w:t>
      </w:r>
      <w:r w:rsidR="00D32B4C" w:rsidRPr="00F42374">
        <w:rPr>
          <w:rFonts w:ascii="Arial" w:hAnsi="Arial" w:cs="Arial"/>
          <w:b/>
          <w:noProof/>
          <w:lang w:eastAsia="es-MX"/>
        </w:rPr>
        <w:br w:type="page"/>
      </w:r>
    </w:p>
    <w:p w:rsidR="00C1226A" w:rsidRPr="00107BB6" w:rsidRDefault="00C1226A" w:rsidP="00360546">
      <w:pPr>
        <w:spacing w:line="360" w:lineRule="auto"/>
        <w:jc w:val="center"/>
        <w:rPr>
          <w:rFonts w:ascii="Arial" w:hAnsi="Arial" w:cs="Arial"/>
          <w:b/>
          <w:noProof/>
        </w:rPr>
      </w:pPr>
      <w:r w:rsidRPr="00107BB6">
        <w:rPr>
          <w:rFonts w:ascii="Arial" w:hAnsi="Arial" w:cs="Arial"/>
          <w:b/>
          <w:noProof/>
        </w:rPr>
        <w:t xml:space="preserve">CAPÍTULO </w:t>
      </w:r>
      <w:r w:rsidR="004D401D" w:rsidRPr="00107BB6">
        <w:rPr>
          <w:rFonts w:ascii="Arial" w:hAnsi="Arial" w:cs="Arial"/>
          <w:b/>
          <w:noProof/>
        </w:rPr>
        <w:t>PRIMERO</w:t>
      </w:r>
    </w:p>
    <w:p w:rsidR="005838C9" w:rsidRPr="00107BB6" w:rsidRDefault="00C951E6" w:rsidP="00360546">
      <w:pPr>
        <w:spacing w:line="360" w:lineRule="auto"/>
        <w:jc w:val="center"/>
        <w:rPr>
          <w:rFonts w:ascii="Arial" w:hAnsi="Arial" w:cs="Arial"/>
          <w:b/>
          <w:noProof/>
        </w:rPr>
      </w:pPr>
      <w:r w:rsidRPr="00107BB6">
        <w:rPr>
          <w:rFonts w:ascii="Arial" w:hAnsi="Arial" w:cs="Arial"/>
          <w:b/>
          <w:noProof/>
        </w:rPr>
        <w:t>Disposiciones Generales</w:t>
      </w:r>
    </w:p>
    <w:p w:rsidR="00CD590B" w:rsidRPr="00107BB6" w:rsidRDefault="00CD590B" w:rsidP="00F73338">
      <w:pPr>
        <w:pStyle w:val="Sinespaciado"/>
        <w:rPr>
          <w:noProof/>
        </w:rPr>
      </w:pPr>
    </w:p>
    <w:p w:rsidR="00661436" w:rsidRPr="00107BB6" w:rsidRDefault="00CD590B" w:rsidP="00360546">
      <w:pPr>
        <w:pStyle w:val="Prrafodelista"/>
        <w:numPr>
          <w:ilvl w:val="0"/>
          <w:numId w:val="2"/>
        </w:numPr>
        <w:spacing w:line="360" w:lineRule="auto"/>
        <w:ind w:left="567" w:hanging="567"/>
        <w:jc w:val="both"/>
        <w:rPr>
          <w:rFonts w:ascii="Arial" w:hAnsi="Arial" w:cs="Arial"/>
          <w:noProof/>
        </w:rPr>
      </w:pPr>
      <w:r w:rsidRPr="00107BB6">
        <w:rPr>
          <w:rFonts w:ascii="Arial" w:hAnsi="Arial" w:cs="Arial"/>
          <w:noProof/>
        </w:rPr>
        <w:t>Los presentes Lineamientos son de observancia</w:t>
      </w:r>
      <w:r w:rsidR="006414EC" w:rsidRPr="00107BB6">
        <w:rPr>
          <w:rFonts w:ascii="Arial" w:hAnsi="Arial" w:cs="Arial"/>
          <w:noProof/>
        </w:rPr>
        <w:t xml:space="preserve"> obligatoria</w:t>
      </w:r>
      <w:r w:rsidRPr="00107BB6">
        <w:rPr>
          <w:rFonts w:ascii="Arial" w:hAnsi="Arial" w:cs="Arial"/>
          <w:noProof/>
        </w:rPr>
        <w:t xml:space="preserve"> para las y los servidores públicos del Tribunal Electoral</w:t>
      </w:r>
      <w:r w:rsidR="00DB58B8" w:rsidRPr="00107BB6">
        <w:rPr>
          <w:rFonts w:ascii="Arial" w:hAnsi="Arial" w:cs="Arial"/>
          <w:noProof/>
        </w:rPr>
        <w:t>.</w:t>
      </w:r>
    </w:p>
    <w:p w:rsidR="00CD590B" w:rsidRPr="00107BB6" w:rsidRDefault="00CD590B" w:rsidP="00F73338">
      <w:pPr>
        <w:pStyle w:val="Sinespaciado"/>
        <w:rPr>
          <w:noProof/>
        </w:rPr>
      </w:pPr>
    </w:p>
    <w:p w:rsidR="00CD590B" w:rsidRPr="00107BB6" w:rsidRDefault="00DB58B8" w:rsidP="00360546">
      <w:pPr>
        <w:pStyle w:val="Prrafodelista"/>
        <w:numPr>
          <w:ilvl w:val="0"/>
          <w:numId w:val="2"/>
        </w:numPr>
        <w:spacing w:line="360" w:lineRule="auto"/>
        <w:ind w:left="567" w:hanging="567"/>
        <w:jc w:val="both"/>
        <w:rPr>
          <w:rFonts w:ascii="Arial" w:hAnsi="Arial" w:cs="Arial"/>
          <w:noProof/>
        </w:rPr>
      </w:pPr>
      <w:r w:rsidRPr="00107BB6">
        <w:rPr>
          <w:rFonts w:ascii="Arial" w:hAnsi="Arial" w:cs="Arial"/>
          <w:noProof/>
        </w:rPr>
        <w:t>Para efectos de los presentes Lineamientos se entenderá por:</w:t>
      </w:r>
    </w:p>
    <w:p w:rsidR="006C4119" w:rsidRPr="00107BB6" w:rsidRDefault="006C4119" w:rsidP="00F73338">
      <w:pPr>
        <w:pStyle w:val="Sinespaciado"/>
        <w:rPr>
          <w:noProof/>
        </w:rPr>
      </w:pPr>
    </w:p>
    <w:p w:rsidR="006C4119" w:rsidRPr="00107BB6" w:rsidRDefault="00DB58B8"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Acuerdo</w:t>
      </w:r>
      <w:r w:rsidR="00885170" w:rsidRPr="00107BB6">
        <w:rPr>
          <w:rFonts w:ascii="Arial" w:hAnsi="Arial" w:cs="Arial"/>
          <w:b/>
          <w:noProof/>
        </w:rPr>
        <w:t xml:space="preserve"> General</w:t>
      </w:r>
      <w:r w:rsidRPr="00107BB6">
        <w:rPr>
          <w:rFonts w:ascii="Arial" w:hAnsi="Arial" w:cs="Arial"/>
          <w:b/>
          <w:noProof/>
        </w:rPr>
        <w:t>:</w:t>
      </w:r>
      <w:r w:rsidRPr="00107BB6">
        <w:rPr>
          <w:rFonts w:ascii="Arial" w:hAnsi="Arial" w:cs="Arial"/>
          <w:noProof/>
        </w:rPr>
        <w:t xml:space="preserve"> Acuerdo General que establece las bases para la implementación, ingreso, promoción y desarrollo del Servicio Civil de Carrera Admini</w:t>
      </w:r>
      <w:r w:rsidR="009F6E1F" w:rsidRPr="00107BB6">
        <w:rPr>
          <w:rFonts w:ascii="Arial" w:hAnsi="Arial" w:cs="Arial"/>
          <w:noProof/>
        </w:rPr>
        <w:t xml:space="preserve">strativa con paridad de género en </w:t>
      </w:r>
      <w:r w:rsidRPr="00107BB6">
        <w:rPr>
          <w:rFonts w:ascii="Arial" w:hAnsi="Arial" w:cs="Arial"/>
          <w:noProof/>
        </w:rPr>
        <w:t>el Tribunal Electoral del Poder Judicial de la Federación</w:t>
      </w:r>
      <w:r w:rsidR="0079379E" w:rsidRPr="00107BB6">
        <w:rPr>
          <w:rFonts w:ascii="Arial" w:hAnsi="Arial" w:cs="Arial"/>
          <w:noProof/>
        </w:rPr>
        <w:t>;</w:t>
      </w:r>
    </w:p>
    <w:p w:rsidR="006C4119" w:rsidRPr="00107BB6" w:rsidRDefault="00320EC3"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 xml:space="preserve">Centro de Capacitación: </w:t>
      </w:r>
      <w:r w:rsidRPr="00107BB6">
        <w:rPr>
          <w:rFonts w:ascii="Arial" w:hAnsi="Arial" w:cs="Arial"/>
          <w:noProof/>
        </w:rPr>
        <w:t>Centro de Capacitación Judicial Electoral</w:t>
      </w:r>
      <w:r w:rsidR="0079379E" w:rsidRPr="00107BB6">
        <w:rPr>
          <w:rFonts w:ascii="Arial" w:hAnsi="Arial" w:cs="Arial"/>
          <w:noProof/>
        </w:rPr>
        <w:t>;</w:t>
      </w:r>
    </w:p>
    <w:p w:rsidR="006C4119" w:rsidRPr="00107BB6" w:rsidRDefault="00A323C1"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lang w:val="es-MX"/>
        </w:rPr>
        <w:t>Comisión de Administración:</w:t>
      </w:r>
      <w:r w:rsidRPr="00107BB6">
        <w:rPr>
          <w:rFonts w:ascii="Arial" w:hAnsi="Arial" w:cs="Arial"/>
          <w:noProof/>
          <w:lang w:val="es-MX"/>
        </w:rPr>
        <w:t xml:space="preserve"> Comisión de Administración del Tribunal Electoral</w:t>
      </w:r>
      <w:r w:rsidR="0079379E" w:rsidRPr="00107BB6">
        <w:rPr>
          <w:rFonts w:ascii="Arial" w:hAnsi="Arial" w:cs="Arial"/>
          <w:noProof/>
          <w:lang w:val="es-MX"/>
        </w:rPr>
        <w:t>;</w:t>
      </w:r>
    </w:p>
    <w:p w:rsidR="006C4119" w:rsidRPr="00107BB6" w:rsidRDefault="00A323C1"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 xml:space="preserve">Comité: </w:t>
      </w:r>
      <w:r w:rsidRPr="00107BB6">
        <w:rPr>
          <w:rFonts w:ascii="Arial" w:hAnsi="Arial" w:cs="Arial"/>
          <w:noProof/>
          <w:lang w:val="es-MX"/>
        </w:rPr>
        <w:t>Comité del Servicio Civil de Carrera del Tribunal Electoral</w:t>
      </w:r>
      <w:r w:rsidR="0079379E" w:rsidRPr="00107BB6">
        <w:rPr>
          <w:rFonts w:ascii="Arial" w:hAnsi="Arial" w:cs="Arial"/>
          <w:noProof/>
          <w:lang w:val="es-MX"/>
        </w:rPr>
        <w:t>;</w:t>
      </w:r>
    </w:p>
    <w:p w:rsidR="006C4119" w:rsidRPr="00107BB6" w:rsidRDefault="00A136A8"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Coordinación de Recursos Humanos:</w:t>
      </w:r>
      <w:r w:rsidRPr="00107BB6">
        <w:rPr>
          <w:rFonts w:ascii="Arial" w:hAnsi="Arial" w:cs="Arial"/>
          <w:noProof/>
        </w:rPr>
        <w:t xml:space="preserve"> Coordinación de Recursos Humanos y Enlace Administrativo</w:t>
      </w:r>
      <w:r w:rsidR="0079379E" w:rsidRPr="00107BB6">
        <w:rPr>
          <w:rFonts w:ascii="Arial" w:hAnsi="Arial" w:cs="Arial"/>
          <w:noProof/>
        </w:rPr>
        <w:t>;</w:t>
      </w:r>
    </w:p>
    <w:p w:rsidR="006C4119" w:rsidRPr="00107BB6" w:rsidRDefault="00A136A8"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Dirección General de Planeación:</w:t>
      </w:r>
      <w:r w:rsidRPr="00107BB6">
        <w:rPr>
          <w:rFonts w:ascii="Arial" w:hAnsi="Arial" w:cs="Arial"/>
          <w:noProof/>
        </w:rPr>
        <w:t xml:space="preserve"> Dirección General de Planeación y Evaluación Institucional</w:t>
      </w:r>
      <w:r w:rsidR="0079379E" w:rsidRPr="00107BB6">
        <w:rPr>
          <w:rFonts w:ascii="Arial" w:hAnsi="Arial" w:cs="Arial"/>
          <w:noProof/>
        </w:rPr>
        <w:t>;</w:t>
      </w:r>
    </w:p>
    <w:p w:rsidR="006C4119" w:rsidRPr="00107BB6" w:rsidRDefault="00641DE3"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rPr>
        <w:t>Integrantes:</w:t>
      </w:r>
      <w:r w:rsidR="009E1096" w:rsidRPr="00107BB6">
        <w:rPr>
          <w:rFonts w:ascii="Arial" w:hAnsi="Arial" w:cs="Arial"/>
        </w:rPr>
        <w:t xml:space="preserve"> Las </w:t>
      </w:r>
      <w:r w:rsidR="001A1E1D" w:rsidRPr="00107BB6">
        <w:rPr>
          <w:rFonts w:ascii="Arial" w:hAnsi="Arial" w:cs="Arial"/>
        </w:rPr>
        <w:t>personas integrantes</w:t>
      </w:r>
      <w:r w:rsidRPr="00107BB6">
        <w:rPr>
          <w:rFonts w:ascii="Arial" w:hAnsi="Arial" w:cs="Arial"/>
        </w:rPr>
        <w:t xml:space="preserve"> </w:t>
      </w:r>
      <w:r w:rsidR="002323B9" w:rsidRPr="00107BB6">
        <w:rPr>
          <w:rFonts w:ascii="Arial" w:hAnsi="Arial" w:cs="Arial"/>
        </w:rPr>
        <w:t>d</w:t>
      </w:r>
      <w:r w:rsidRPr="00107BB6">
        <w:rPr>
          <w:rFonts w:ascii="Arial" w:hAnsi="Arial" w:cs="Arial"/>
        </w:rPr>
        <w:t>el Comité</w:t>
      </w:r>
      <w:r w:rsidR="002323B9" w:rsidRPr="00107BB6">
        <w:rPr>
          <w:rFonts w:ascii="Arial" w:hAnsi="Arial" w:cs="Arial"/>
        </w:rPr>
        <w:t>, que tienen voz y voto</w:t>
      </w:r>
      <w:r w:rsidR="0079379E" w:rsidRPr="00107BB6">
        <w:rPr>
          <w:rFonts w:ascii="Arial" w:hAnsi="Arial" w:cs="Arial"/>
        </w:rPr>
        <w:t>;</w:t>
      </w:r>
    </w:p>
    <w:p w:rsidR="006C4119" w:rsidRPr="00107BB6" w:rsidRDefault="00174A51"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Lineamientos:</w:t>
      </w:r>
      <w:r w:rsidR="008F2631" w:rsidRPr="00107BB6">
        <w:rPr>
          <w:rFonts w:ascii="Arial" w:hAnsi="Arial" w:cs="Arial"/>
          <w:noProof/>
        </w:rPr>
        <w:t xml:space="preserve"> </w:t>
      </w:r>
      <w:r w:rsidR="00EE6EF2" w:rsidRPr="00107BB6">
        <w:rPr>
          <w:rFonts w:ascii="Arial" w:hAnsi="Arial" w:cs="Arial"/>
          <w:lang w:val="es-ES"/>
        </w:rPr>
        <w:t xml:space="preserve">Lineamientos </w:t>
      </w:r>
      <w:r w:rsidR="001A1E1D" w:rsidRPr="00107BB6">
        <w:rPr>
          <w:rFonts w:ascii="Arial" w:hAnsi="Arial" w:cs="Arial"/>
          <w:lang w:val="es-ES"/>
        </w:rPr>
        <w:t>que regulan</w:t>
      </w:r>
      <w:r w:rsidR="009E1096" w:rsidRPr="00107BB6">
        <w:rPr>
          <w:rFonts w:ascii="Arial" w:hAnsi="Arial" w:cs="Arial"/>
        </w:rPr>
        <w:t xml:space="preserve"> la organización</w:t>
      </w:r>
      <w:r w:rsidR="00EE6EF2" w:rsidRPr="00107BB6">
        <w:rPr>
          <w:rFonts w:ascii="Arial" w:hAnsi="Arial" w:cs="Arial"/>
        </w:rPr>
        <w:t xml:space="preserve"> y el funcionamiento del Comité del Servicio Civil de Carrera </w:t>
      </w:r>
      <w:r w:rsidR="00E0610E" w:rsidRPr="00107BB6">
        <w:rPr>
          <w:rFonts w:ascii="Arial" w:hAnsi="Arial" w:cs="Arial"/>
        </w:rPr>
        <w:t>d</w:t>
      </w:r>
      <w:r w:rsidR="00EE6EF2" w:rsidRPr="00107BB6">
        <w:rPr>
          <w:rFonts w:ascii="Arial" w:hAnsi="Arial" w:cs="Arial"/>
        </w:rPr>
        <w:t>el Tribunal Electoral del Poder Judicial de la Federación</w:t>
      </w:r>
      <w:r w:rsidR="0079379E" w:rsidRPr="00107BB6">
        <w:rPr>
          <w:rFonts w:ascii="Arial" w:hAnsi="Arial" w:cs="Arial"/>
        </w:rPr>
        <w:t>;</w:t>
      </w:r>
    </w:p>
    <w:p w:rsidR="006C4119" w:rsidRPr="00107BB6" w:rsidRDefault="00641DE3"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 xml:space="preserve">Presidencia del Comité: </w:t>
      </w:r>
      <w:r w:rsidR="008F2631" w:rsidRPr="00107BB6">
        <w:rPr>
          <w:rFonts w:ascii="Arial" w:hAnsi="Arial" w:cs="Arial"/>
          <w:noProof/>
        </w:rPr>
        <w:t>P</w:t>
      </w:r>
      <w:r w:rsidRPr="00107BB6">
        <w:rPr>
          <w:rFonts w:ascii="Arial" w:hAnsi="Arial" w:cs="Arial"/>
          <w:noProof/>
        </w:rPr>
        <w:t xml:space="preserve">ersona titular de la Presidencia </w:t>
      </w:r>
      <w:r w:rsidR="00052EF1" w:rsidRPr="00107BB6">
        <w:rPr>
          <w:rFonts w:ascii="Arial" w:hAnsi="Arial" w:cs="Arial"/>
          <w:noProof/>
        </w:rPr>
        <w:t xml:space="preserve">del </w:t>
      </w:r>
      <w:r w:rsidRPr="00107BB6">
        <w:rPr>
          <w:rFonts w:ascii="Arial" w:hAnsi="Arial" w:cs="Arial"/>
          <w:noProof/>
          <w:lang w:val="es-MX"/>
        </w:rPr>
        <w:t>Comité del Servicio</w:t>
      </w:r>
      <w:r w:rsidR="009E1096" w:rsidRPr="00107BB6">
        <w:rPr>
          <w:rFonts w:ascii="Arial" w:hAnsi="Arial" w:cs="Arial"/>
          <w:noProof/>
          <w:lang w:val="es-MX"/>
        </w:rPr>
        <w:t xml:space="preserve"> Civil de Carrera</w:t>
      </w:r>
      <w:r w:rsidRPr="00107BB6">
        <w:rPr>
          <w:rFonts w:ascii="Arial" w:hAnsi="Arial" w:cs="Arial"/>
          <w:noProof/>
          <w:lang w:val="es-MX"/>
        </w:rPr>
        <w:t xml:space="preserve"> del Tribunal Electoral</w:t>
      </w:r>
      <w:r w:rsidR="0079379E" w:rsidRPr="00107BB6">
        <w:rPr>
          <w:rFonts w:ascii="Arial" w:hAnsi="Arial" w:cs="Arial"/>
          <w:noProof/>
          <w:lang w:val="es-MX"/>
        </w:rPr>
        <w:t>;</w:t>
      </w:r>
    </w:p>
    <w:p w:rsidR="006C4119" w:rsidRPr="00107BB6" w:rsidRDefault="00320EC3"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 xml:space="preserve">Sala Superior: </w:t>
      </w:r>
      <w:r w:rsidRPr="00107BB6">
        <w:rPr>
          <w:rFonts w:ascii="Arial" w:hAnsi="Arial" w:cs="Arial"/>
          <w:noProof/>
        </w:rPr>
        <w:t>Sala Superior del Tribunal Electoral</w:t>
      </w:r>
      <w:r w:rsidR="0079379E" w:rsidRPr="00107BB6">
        <w:rPr>
          <w:rFonts w:ascii="Arial" w:hAnsi="Arial" w:cs="Arial"/>
          <w:noProof/>
        </w:rPr>
        <w:t>;</w:t>
      </w:r>
    </w:p>
    <w:p w:rsidR="006C4119" w:rsidRPr="00107BB6" w:rsidRDefault="00086701"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 xml:space="preserve">Salas Regionales: </w:t>
      </w:r>
      <w:r w:rsidRPr="00107BB6">
        <w:rPr>
          <w:rFonts w:ascii="Arial" w:hAnsi="Arial" w:cs="Arial"/>
          <w:noProof/>
        </w:rPr>
        <w:t>Salas Regionales del Tribunal Electoral</w:t>
      </w:r>
      <w:r w:rsidR="0079379E" w:rsidRPr="00107BB6">
        <w:rPr>
          <w:rFonts w:ascii="Arial" w:hAnsi="Arial" w:cs="Arial"/>
          <w:noProof/>
        </w:rPr>
        <w:t>;</w:t>
      </w:r>
    </w:p>
    <w:p w:rsidR="006C4119" w:rsidRPr="00107BB6" w:rsidRDefault="00A323C1"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Secretariado Técnico:</w:t>
      </w:r>
      <w:r w:rsidR="008F2631" w:rsidRPr="00107BB6">
        <w:rPr>
          <w:rFonts w:ascii="Arial" w:hAnsi="Arial" w:cs="Arial"/>
          <w:noProof/>
        </w:rPr>
        <w:t xml:space="preserve"> P</w:t>
      </w:r>
      <w:r w:rsidRPr="00107BB6">
        <w:rPr>
          <w:rFonts w:ascii="Arial" w:hAnsi="Arial" w:cs="Arial"/>
          <w:noProof/>
        </w:rPr>
        <w:t>e</w:t>
      </w:r>
      <w:r w:rsidR="008F2631" w:rsidRPr="00107BB6">
        <w:rPr>
          <w:rFonts w:ascii="Arial" w:hAnsi="Arial" w:cs="Arial"/>
          <w:noProof/>
        </w:rPr>
        <w:t>r</w:t>
      </w:r>
      <w:r w:rsidRPr="00107BB6">
        <w:rPr>
          <w:rFonts w:ascii="Arial" w:hAnsi="Arial" w:cs="Arial"/>
          <w:noProof/>
        </w:rPr>
        <w:t>sona titular de la Secretaría Técnica del Comité</w:t>
      </w:r>
      <w:r w:rsidR="0079379E" w:rsidRPr="00107BB6">
        <w:rPr>
          <w:rFonts w:ascii="Arial" w:hAnsi="Arial" w:cs="Arial"/>
          <w:noProof/>
        </w:rPr>
        <w:t>;</w:t>
      </w:r>
    </w:p>
    <w:p w:rsidR="00D7606C" w:rsidRPr="00107BB6" w:rsidRDefault="00641DE3"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rPr>
        <w:t>Servicio Civil de Carrera</w:t>
      </w:r>
      <w:r w:rsidR="00F949AD" w:rsidRPr="00107BB6">
        <w:rPr>
          <w:rFonts w:ascii="Arial" w:hAnsi="Arial" w:cs="Arial"/>
          <w:b/>
        </w:rPr>
        <w:t xml:space="preserve"> Administrativa</w:t>
      </w:r>
      <w:r w:rsidRPr="00107BB6">
        <w:rPr>
          <w:rFonts w:ascii="Arial" w:hAnsi="Arial" w:cs="Arial"/>
          <w:b/>
        </w:rPr>
        <w:t>:</w:t>
      </w:r>
      <w:r w:rsidRPr="00107BB6">
        <w:rPr>
          <w:rFonts w:ascii="Arial" w:hAnsi="Arial" w:cs="Arial"/>
        </w:rPr>
        <w:t xml:space="preserve"> Servicio Civil de Carrera Administrativa con paridad de género del Tribunal Electoral</w:t>
      </w:r>
      <w:r w:rsidR="00E25EE0" w:rsidRPr="00107BB6">
        <w:rPr>
          <w:rFonts w:ascii="Arial" w:hAnsi="Arial" w:cs="Arial"/>
        </w:rPr>
        <w:t>;</w:t>
      </w:r>
    </w:p>
    <w:p w:rsidR="006C4119" w:rsidRPr="00107BB6" w:rsidRDefault="00D7606C"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rPr>
        <w:t>Sistema de Servicio Civil de Carrera</w:t>
      </w:r>
      <w:r w:rsidR="00062AA1" w:rsidRPr="00107BB6">
        <w:rPr>
          <w:rFonts w:ascii="Arial" w:hAnsi="Arial" w:cs="Arial"/>
          <w:b/>
        </w:rPr>
        <w:t xml:space="preserve"> Administrativa</w:t>
      </w:r>
      <w:r w:rsidRPr="00107BB6">
        <w:rPr>
          <w:rFonts w:ascii="Arial" w:hAnsi="Arial" w:cs="Arial"/>
          <w:b/>
        </w:rPr>
        <w:t>:</w:t>
      </w:r>
      <w:r w:rsidRPr="00107BB6">
        <w:rPr>
          <w:rFonts w:ascii="Arial" w:hAnsi="Arial" w:cs="Arial"/>
        </w:rPr>
        <w:t xml:space="preserve"> Conjunto de reglas y principios que, con base en el mérito, rigen los procesos de selección, ingreso, adscripción, permanencia, promoción, capacitación, profesionalización, evaluación, reconocimientos, disciplina y separación del personal que forma parte del Servicio Civil de Carrera</w:t>
      </w:r>
      <w:r w:rsidR="00062AA1" w:rsidRPr="00107BB6">
        <w:rPr>
          <w:rFonts w:ascii="Arial" w:hAnsi="Arial" w:cs="Arial"/>
        </w:rPr>
        <w:t xml:space="preserve"> Administrativa</w:t>
      </w:r>
      <w:r w:rsidRPr="00107BB6">
        <w:rPr>
          <w:rFonts w:ascii="Arial" w:hAnsi="Arial" w:cs="Arial"/>
        </w:rPr>
        <w:t xml:space="preserve">; </w:t>
      </w:r>
      <w:r w:rsidR="0079379E" w:rsidRPr="00107BB6">
        <w:rPr>
          <w:rFonts w:ascii="Arial" w:hAnsi="Arial" w:cs="Arial"/>
        </w:rPr>
        <w:t>y</w:t>
      </w:r>
    </w:p>
    <w:p w:rsidR="00174A51" w:rsidRPr="00107BB6" w:rsidRDefault="00641DE3" w:rsidP="00F73338">
      <w:pPr>
        <w:pStyle w:val="Prrafodelista"/>
        <w:numPr>
          <w:ilvl w:val="0"/>
          <w:numId w:val="21"/>
        </w:numPr>
        <w:spacing w:line="360" w:lineRule="auto"/>
        <w:ind w:left="851" w:hanging="567"/>
        <w:jc w:val="both"/>
        <w:rPr>
          <w:rFonts w:ascii="Arial" w:hAnsi="Arial" w:cs="Arial"/>
          <w:noProof/>
        </w:rPr>
      </w:pPr>
      <w:r w:rsidRPr="00107BB6">
        <w:rPr>
          <w:rFonts w:ascii="Arial" w:hAnsi="Arial" w:cs="Arial"/>
          <w:b/>
          <w:noProof/>
        </w:rPr>
        <w:t>Tribunal Electoral:</w:t>
      </w:r>
      <w:r w:rsidRPr="00107BB6">
        <w:rPr>
          <w:rFonts w:ascii="Arial" w:hAnsi="Arial" w:cs="Arial"/>
          <w:noProof/>
        </w:rPr>
        <w:t xml:space="preserve"> </w:t>
      </w:r>
      <w:r w:rsidR="00A323C1" w:rsidRPr="00107BB6">
        <w:rPr>
          <w:rFonts w:ascii="Arial" w:hAnsi="Arial" w:cs="Arial"/>
          <w:noProof/>
        </w:rPr>
        <w:t>Tribunal Electoral del Poder Judicial de la Federación.</w:t>
      </w:r>
    </w:p>
    <w:p w:rsidR="00174A51" w:rsidRPr="00107BB6" w:rsidRDefault="00174A51" w:rsidP="00F73338">
      <w:pPr>
        <w:pStyle w:val="Sinespaciado"/>
      </w:pPr>
    </w:p>
    <w:p w:rsidR="00174A51" w:rsidRPr="00107BB6" w:rsidRDefault="00174A51" w:rsidP="006C4119">
      <w:pPr>
        <w:pStyle w:val="Prrafodelista"/>
        <w:numPr>
          <w:ilvl w:val="0"/>
          <w:numId w:val="2"/>
        </w:numPr>
        <w:spacing w:line="360" w:lineRule="auto"/>
        <w:jc w:val="both"/>
        <w:rPr>
          <w:rFonts w:ascii="Arial" w:hAnsi="Arial" w:cs="Arial"/>
          <w:noProof/>
        </w:rPr>
      </w:pPr>
      <w:r w:rsidRPr="00107BB6">
        <w:rPr>
          <w:rFonts w:ascii="Arial" w:hAnsi="Arial" w:cs="Arial"/>
        </w:rPr>
        <w:t xml:space="preserve">En la interpretación y aplicación de los </w:t>
      </w:r>
      <w:r w:rsidR="00062AA1" w:rsidRPr="00107BB6">
        <w:rPr>
          <w:rFonts w:ascii="Arial" w:hAnsi="Arial" w:cs="Arial"/>
        </w:rPr>
        <w:t>Lineamientos</w:t>
      </w:r>
      <w:r w:rsidRPr="00107BB6">
        <w:rPr>
          <w:rFonts w:ascii="Arial" w:hAnsi="Arial" w:cs="Arial"/>
        </w:rPr>
        <w:t xml:space="preserve"> prevalecerá la prohibición de toda forma de discriminación por origen étnico o nacional, género, edad, discapacidad, condiciones sociales o de salud, religión, opiniones, preferencias sexuales, estado civil o cualquier otra que atente contra la dignidad humana, y tenga por objeto y/o resultado anular o menoscabar los derechos y libertades de la</w:t>
      </w:r>
      <w:r w:rsidR="001A1E1D" w:rsidRPr="00107BB6">
        <w:rPr>
          <w:rFonts w:ascii="Arial" w:hAnsi="Arial" w:cs="Arial"/>
        </w:rPr>
        <w:t>s</w:t>
      </w:r>
      <w:r w:rsidRPr="00107BB6">
        <w:rPr>
          <w:rFonts w:ascii="Arial" w:hAnsi="Arial" w:cs="Arial"/>
        </w:rPr>
        <w:t xml:space="preserve"> persona</w:t>
      </w:r>
      <w:r w:rsidR="001A1E1D" w:rsidRPr="00107BB6">
        <w:rPr>
          <w:rFonts w:ascii="Arial" w:hAnsi="Arial" w:cs="Arial"/>
        </w:rPr>
        <w:t>s</w:t>
      </w:r>
      <w:r w:rsidRPr="00107BB6">
        <w:rPr>
          <w:rFonts w:ascii="Arial" w:hAnsi="Arial" w:cs="Arial"/>
        </w:rPr>
        <w:t>, con el propósito específico de transitar hacia un esquema de ingreso, promoción y desarrollo del Servicio Civil de Carrera</w:t>
      </w:r>
      <w:r w:rsidR="00F949AD" w:rsidRPr="00107BB6">
        <w:rPr>
          <w:rFonts w:ascii="Arial" w:hAnsi="Arial" w:cs="Arial"/>
        </w:rPr>
        <w:t xml:space="preserve"> Administrativa</w:t>
      </w:r>
      <w:r w:rsidRPr="00107BB6">
        <w:rPr>
          <w:rFonts w:ascii="Arial" w:hAnsi="Arial" w:cs="Arial"/>
        </w:rPr>
        <w:t xml:space="preserve">. </w:t>
      </w:r>
    </w:p>
    <w:p w:rsidR="00CE67DC" w:rsidRPr="00107BB6" w:rsidRDefault="00CE67DC" w:rsidP="00F73338">
      <w:pPr>
        <w:pStyle w:val="Sinespaciado"/>
        <w:rPr>
          <w:noProof/>
        </w:rPr>
      </w:pPr>
    </w:p>
    <w:p w:rsidR="00CE67DC" w:rsidRPr="00107BB6" w:rsidRDefault="00CE67DC" w:rsidP="00CE67DC">
      <w:pPr>
        <w:pStyle w:val="Prrafodelista"/>
        <w:numPr>
          <w:ilvl w:val="0"/>
          <w:numId w:val="2"/>
        </w:numPr>
        <w:spacing w:line="360" w:lineRule="auto"/>
        <w:jc w:val="both"/>
        <w:rPr>
          <w:rFonts w:ascii="Arial" w:hAnsi="Arial" w:cs="Arial"/>
          <w:noProof/>
        </w:rPr>
      </w:pPr>
      <w:r w:rsidRPr="00107BB6">
        <w:rPr>
          <w:rFonts w:ascii="Arial" w:hAnsi="Arial" w:cs="Arial"/>
        </w:rPr>
        <w:t>La Comisión de Administración será competente para interpretar los Lineamientos; las cuestiones operativas no previstas serán resueltas</w:t>
      </w:r>
      <w:r w:rsidR="00062AA1" w:rsidRPr="00107BB6">
        <w:rPr>
          <w:rFonts w:ascii="Arial" w:hAnsi="Arial" w:cs="Arial"/>
        </w:rPr>
        <w:t>,</w:t>
      </w:r>
      <w:r w:rsidRPr="00107BB6">
        <w:rPr>
          <w:rFonts w:ascii="Arial" w:hAnsi="Arial" w:cs="Arial"/>
        </w:rPr>
        <w:t xml:space="preserve"> en el ámbito de su competencia</w:t>
      </w:r>
      <w:r w:rsidR="00062AA1" w:rsidRPr="00107BB6">
        <w:rPr>
          <w:rFonts w:ascii="Arial" w:hAnsi="Arial" w:cs="Arial"/>
        </w:rPr>
        <w:t>,</w:t>
      </w:r>
      <w:r w:rsidRPr="00107BB6">
        <w:rPr>
          <w:rFonts w:ascii="Arial" w:hAnsi="Arial" w:cs="Arial"/>
        </w:rPr>
        <w:t xml:space="preserve"> por el Comité.  </w:t>
      </w:r>
    </w:p>
    <w:p w:rsidR="00174A51" w:rsidRPr="00107BB6" w:rsidRDefault="00174A51" w:rsidP="00F73338">
      <w:pPr>
        <w:pStyle w:val="Sinespaciado"/>
        <w:rPr>
          <w:noProof/>
        </w:rPr>
      </w:pPr>
    </w:p>
    <w:p w:rsidR="007362BE" w:rsidRPr="00107BB6" w:rsidRDefault="00C1226A" w:rsidP="00360546">
      <w:pPr>
        <w:spacing w:line="360" w:lineRule="auto"/>
        <w:jc w:val="center"/>
        <w:rPr>
          <w:rFonts w:ascii="Arial" w:hAnsi="Arial" w:cs="Arial"/>
          <w:b/>
          <w:noProof/>
        </w:rPr>
      </w:pPr>
      <w:r w:rsidRPr="00107BB6">
        <w:rPr>
          <w:rFonts w:ascii="Arial" w:hAnsi="Arial" w:cs="Arial"/>
          <w:b/>
          <w:noProof/>
        </w:rPr>
        <w:t xml:space="preserve">CAPÍTULO </w:t>
      </w:r>
      <w:r w:rsidR="00174A51" w:rsidRPr="00107BB6">
        <w:rPr>
          <w:rFonts w:ascii="Arial" w:hAnsi="Arial" w:cs="Arial"/>
          <w:b/>
          <w:noProof/>
        </w:rPr>
        <w:t>SEGUNDO</w:t>
      </w:r>
    </w:p>
    <w:p w:rsidR="00C1226A" w:rsidRPr="00107BB6" w:rsidRDefault="00360546" w:rsidP="00360546">
      <w:pPr>
        <w:spacing w:line="360" w:lineRule="auto"/>
        <w:jc w:val="center"/>
        <w:rPr>
          <w:rFonts w:ascii="Arial" w:hAnsi="Arial" w:cs="Arial"/>
          <w:b/>
          <w:noProof/>
        </w:rPr>
      </w:pPr>
      <w:r w:rsidRPr="00107BB6">
        <w:rPr>
          <w:rFonts w:ascii="Arial" w:hAnsi="Arial" w:cs="Arial"/>
          <w:b/>
          <w:noProof/>
        </w:rPr>
        <w:t>D</w:t>
      </w:r>
      <w:r w:rsidR="001904D1" w:rsidRPr="00107BB6">
        <w:rPr>
          <w:rFonts w:ascii="Arial" w:hAnsi="Arial" w:cs="Arial"/>
          <w:b/>
          <w:noProof/>
        </w:rPr>
        <w:t>e la</w:t>
      </w:r>
      <w:r w:rsidRPr="00107BB6">
        <w:rPr>
          <w:rFonts w:ascii="Arial" w:hAnsi="Arial" w:cs="Arial"/>
          <w:b/>
          <w:noProof/>
        </w:rPr>
        <w:t xml:space="preserve"> O</w:t>
      </w:r>
      <w:r w:rsidR="001904D1" w:rsidRPr="00107BB6">
        <w:rPr>
          <w:rFonts w:ascii="Arial" w:hAnsi="Arial" w:cs="Arial"/>
          <w:b/>
          <w:noProof/>
        </w:rPr>
        <w:t>rganización del</w:t>
      </w:r>
      <w:r w:rsidRPr="00107BB6">
        <w:rPr>
          <w:rFonts w:ascii="Arial" w:hAnsi="Arial" w:cs="Arial"/>
          <w:b/>
          <w:noProof/>
        </w:rPr>
        <w:t xml:space="preserve"> C</w:t>
      </w:r>
      <w:r w:rsidR="001904D1" w:rsidRPr="00107BB6">
        <w:rPr>
          <w:rFonts w:ascii="Arial" w:hAnsi="Arial" w:cs="Arial"/>
          <w:b/>
          <w:noProof/>
        </w:rPr>
        <w:t>omité</w:t>
      </w:r>
      <w:r w:rsidRPr="00107BB6">
        <w:rPr>
          <w:rFonts w:ascii="Arial" w:hAnsi="Arial" w:cs="Arial"/>
          <w:b/>
          <w:noProof/>
        </w:rPr>
        <w:t xml:space="preserve"> </w:t>
      </w:r>
    </w:p>
    <w:p w:rsidR="006C4119" w:rsidRPr="00107BB6" w:rsidRDefault="006C4119" w:rsidP="00F73338">
      <w:pPr>
        <w:pStyle w:val="Sinespaciado"/>
        <w:rPr>
          <w:noProof/>
        </w:rPr>
      </w:pPr>
    </w:p>
    <w:p w:rsidR="00093FCD" w:rsidRPr="00107BB6" w:rsidRDefault="00885170" w:rsidP="006C4119">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El Comité es el </w:t>
      </w:r>
      <w:r w:rsidR="00A323C1" w:rsidRPr="00107BB6">
        <w:rPr>
          <w:rFonts w:ascii="Arial" w:hAnsi="Arial" w:cs="Arial"/>
          <w:noProof/>
        </w:rPr>
        <w:t>ó</w:t>
      </w:r>
      <w:r w:rsidRPr="00107BB6">
        <w:rPr>
          <w:rFonts w:ascii="Arial" w:hAnsi="Arial" w:cs="Arial"/>
          <w:noProof/>
        </w:rPr>
        <w:t xml:space="preserve">rgano colegiado encargado de </w:t>
      </w:r>
      <w:r w:rsidR="00062AA1" w:rsidRPr="00107BB6">
        <w:rPr>
          <w:rFonts w:ascii="Arial" w:hAnsi="Arial" w:cs="Arial"/>
          <w:noProof/>
        </w:rPr>
        <w:t>revisar y aprobar las políticas y procedimientos</w:t>
      </w:r>
      <w:r w:rsidRPr="00107BB6">
        <w:rPr>
          <w:rFonts w:ascii="Arial" w:hAnsi="Arial" w:cs="Arial"/>
          <w:noProof/>
        </w:rPr>
        <w:t xml:space="preserve"> </w:t>
      </w:r>
      <w:r w:rsidR="00062AA1" w:rsidRPr="00107BB6">
        <w:rPr>
          <w:rFonts w:ascii="Arial" w:hAnsi="Arial" w:cs="Arial"/>
          <w:noProof/>
        </w:rPr>
        <w:t>d</w:t>
      </w:r>
      <w:r w:rsidRPr="00107BB6">
        <w:rPr>
          <w:rFonts w:ascii="Arial" w:hAnsi="Arial" w:cs="Arial"/>
          <w:noProof/>
        </w:rPr>
        <w:t>el S</w:t>
      </w:r>
      <w:r w:rsidR="00A323C1" w:rsidRPr="00107BB6">
        <w:rPr>
          <w:rFonts w:ascii="Arial" w:hAnsi="Arial" w:cs="Arial"/>
          <w:noProof/>
        </w:rPr>
        <w:t>ervicio Civil de Carrera</w:t>
      </w:r>
      <w:r w:rsidR="00F949AD" w:rsidRPr="00107BB6">
        <w:rPr>
          <w:rFonts w:ascii="Arial" w:hAnsi="Arial" w:cs="Arial"/>
          <w:noProof/>
        </w:rPr>
        <w:t xml:space="preserve"> Administrativa</w:t>
      </w:r>
      <w:r w:rsidR="00062AA1" w:rsidRPr="00107BB6">
        <w:rPr>
          <w:rFonts w:ascii="Arial" w:hAnsi="Arial" w:cs="Arial"/>
          <w:noProof/>
        </w:rPr>
        <w:t>, así como de resolver los asuntos que en la materia se sometan a su consideración</w:t>
      </w:r>
      <w:r w:rsidR="00EE6EF2" w:rsidRPr="00107BB6">
        <w:rPr>
          <w:rFonts w:ascii="Arial" w:hAnsi="Arial" w:cs="Arial"/>
          <w:noProof/>
        </w:rPr>
        <w:t>. En términos de lo dispuesto por el Acuedo General, estará</w:t>
      </w:r>
      <w:r w:rsidR="00120840" w:rsidRPr="00107BB6">
        <w:rPr>
          <w:rFonts w:ascii="Arial" w:hAnsi="Arial" w:cs="Arial"/>
          <w:noProof/>
        </w:rPr>
        <w:t xml:space="preserve"> </w:t>
      </w:r>
      <w:r w:rsidR="00093FCD" w:rsidRPr="00107BB6">
        <w:rPr>
          <w:rFonts w:ascii="Arial" w:hAnsi="Arial" w:cs="Arial"/>
          <w:noProof/>
        </w:rPr>
        <w:t>conformado</w:t>
      </w:r>
      <w:r w:rsidR="00120840" w:rsidRPr="00107BB6">
        <w:rPr>
          <w:rFonts w:ascii="Arial" w:hAnsi="Arial" w:cs="Arial"/>
          <w:noProof/>
        </w:rPr>
        <w:t xml:space="preserve"> bajo el principio de paridad, en una proporción que no exceda de tres integrantes de un mismo género conforme a lo siguiente:</w:t>
      </w:r>
    </w:p>
    <w:p w:rsidR="009F0BE1" w:rsidRPr="00107BB6" w:rsidRDefault="009F0BE1" w:rsidP="009F0BE1">
      <w:pPr>
        <w:pStyle w:val="Prrafodelista"/>
        <w:spacing w:line="360" w:lineRule="auto"/>
        <w:jc w:val="both"/>
        <w:rPr>
          <w:rFonts w:ascii="Arial" w:hAnsi="Arial" w:cs="Arial"/>
          <w:noProof/>
        </w:rPr>
      </w:pPr>
    </w:p>
    <w:p w:rsidR="00093FCD" w:rsidRPr="00107BB6" w:rsidRDefault="00EE6EF2"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noProof/>
        </w:rPr>
        <w:t>Ser</w:t>
      </w:r>
      <w:r w:rsidR="00093FCD" w:rsidRPr="00107BB6">
        <w:rPr>
          <w:rFonts w:ascii="Arial" w:hAnsi="Arial" w:cs="Arial"/>
          <w:noProof/>
        </w:rPr>
        <w:t>á presidido</w:t>
      </w:r>
      <w:r w:rsidRPr="00107BB6">
        <w:rPr>
          <w:rFonts w:ascii="Arial" w:hAnsi="Arial" w:cs="Arial"/>
          <w:noProof/>
        </w:rPr>
        <w:t xml:space="preserve"> p</w:t>
      </w:r>
      <w:r w:rsidR="00093FCD" w:rsidRPr="00107BB6">
        <w:rPr>
          <w:rFonts w:ascii="Arial" w:hAnsi="Arial" w:cs="Arial"/>
          <w:noProof/>
        </w:rPr>
        <w:t>o</w:t>
      </w:r>
      <w:r w:rsidRPr="00107BB6">
        <w:rPr>
          <w:rFonts w:ascii="Arial" w:hAnsi="Arial" w:cs="Arial"/>
          <w:noProof/>
        </w:rPr>
        <w:t>r l</w:t>
      </w:r>
      <w:r w:rsidR="008127A7" w:rsidRPr="00107BB6">
        <w:rPr>
          <w:rFonts w:ascii="Arial" w:hAnsi="Arial" w:cs="Arial"/>
          <w:noProof/>
        </w:rPr>
        <w:t>a persona que ostente la Presidencia d</w:t>
      </w:r>
      <w:r w:rsidR="00320EC3" w:rsidRPr="00107BB6">
        <w:rPr>
          <w:rFonts w:ascii="Arial" w:hAnsi="Arial" w:cs="Arial"/>
          <w:noProof/>
        </w:rPr>
        <w:t>e la Comisión de Administración</w:t>
      </w:r>
      <w:r w:rsidR="0079379E" w:rsidRPr="00107BB6">
        <w:rPr>
          <w:rFonts w:ascii="Arial" w:hAnsi="Arial" w:cs="Arial"/>
          <w:noProof/>
        </w:rPr>
        <w:t>;</w:t>
      </w:r>
    </w:p>
    <w:p w:rsidR="00093FCD" w:rsidRPr="00107BB6" w:rsidRDefault="00EE6EF2"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noProof/>
        </w:rPr>
        <w:t>L</w:t>
      </w:r>
      <w:r w:rsidR="008127A7" w:rsidRPr="00107BB6">
        <w:rPr>
          <w:rFonts w:ascii="Arial" w:hAnsi="Arial" w:cs="Arial"/>
          <w:noProof/>
        </w:rPr>
        <w:t>a Magistrada o Magistrado integrante de la Sala Superior que desempeñe el cargo de Comisionada o Comisionado e</w:t>
      </w:r>
      <w:r w:rsidR="00086701" w:rsidRPr="00107BB6">
        <w:rPr>
          <w:rFonts w:ascii="Arial" w:hAnsi="Arial" w:cs="Arial"/>
          <w:noProof/>
        </w:rPr>
        <w:t>n la Comisión de Administración</w:t>
      </w:r>
      <w:r w:rsidR="0079379E" w:rsidRPr="00107BB6">
        <w:rPr>
          <w:rFonts w:ascii="Arial" w:hAnsi="Arial" w:cs="Arial"/>
          <w:noProof/>
        </w:rPr>
        <w:t>;</w:t>
      </w:r>
    </w:p>
    <w:p w:rsidR="00093FCD" w:rsidRPr="00107BB6" w:rsidRDefault="00EE6EF2"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noProof/>
        </w:rPr>
        <w:t>L</w:t>
      </w:r>
      <w:r w:rsidR="008127A7" w:rsidRPr="00107BB6">
        <w:rPr>
          <w:rFonts w:ascii="Arial" w:hAnsi="Arial" w:cs="Arial"/>
          <w:noProof/>
        </w:rPr>
        <w:t xml:space="preserve">a </w:t>
      </w:r>
      <w:r w:rsidR="00086701" w:rsidRPr="00107BB6">
        <w:rPr>
          <w:rFonts w:ascii="Arial" w:hAnsi="Arial" w:cs="Arial"/>
          <w:noProof/>
        </w:rPr>
        <w:t>persona</w:t>
      </w:r>
      <w:r w:rsidR="008127A7" w:rsidRPr="00107BB6">
        <w:rPr>
          <w:rFonts w:ascii="Arial" w:hAnsi="Arial" w:cs="Arial"/>
          <w:noProof/>
        </w:rPr>
        <w:t xml:space="preserve"> integrante de la Comi</w:t>
      </w:r>
      <w:r w:rsidR="00086701" w:rsidRPr="00107BB6">
        <w:rPr>
          <w:rFonts w:ascii="Arial" w:hAnsi="Arial" w:cs="Arial"/>
          <w:noProof/>
        </w:rPr>
        <w:t xml:space="preserve">sión de Administración que sea parte </w:t>
      </w:r>
      <w:r w:rsidR="008127A7" w:rsidRPr="00107BB6">
        <w:rPr>
          <w:rFonts w:ascii="Arial" w:hAnsi="Arial" w:cs="Arial"/>
          <w:noProof/>
        </w:rPr>
        <w:t>del C</w:t>
      </w:r>
      <w:r w:rsidR="00086701" w:rsidRPr="00107BB6">
        <w:rPr>
          <w:rFonts w:ascii="Arial" w:hAnsi="Arial" w:cs="Arial"/>
          <w:noProof/>
        </w:rPr>
        <w:t>onsejo de la Judicatura Federal</w:t>
      </w:r>
      <w:r w:rsidR="0079379E" w:rsidRPr="00107BB6">
        <w:rPr>
          <w:rFonts w:ascii="Arial" w:hAnsi="Arial" w:cs="Arial"/>
          <w:noProof/>
        </w:rPr>
        <w:t>;</w:t>
      </w:r>
    </w:p>
    <w:p w:rsidR="00093FCD" w:rsidRPr="00107BB6" w:rsidRDefault="008127A7"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noProof/>
        </w:rPr>
        <w:t>Una Magistrada o un Magistrado de las Salas Regionales designa</w:t>
      </w:r>
      <w:r w:rsidR="00086701" w:rsidRPr="00107BB6">
        <w:rPr>
          <w:rFonts w:ascii="Arial" w:hAnsi="Arial" w:cs="Arial"/>
          <w:noProof/>
        </w:rPr>
        <w:t>da o designado por insaculación</w:t>
      </w:r>
      <w:r w:rsidR="0079379E" w:rsidRPr="00107BB6">
        <w:rPr>
          <w:rFonts w:ascii="Arial" w:hAnsi="Arial" w:cs="Arial"/>
          <w:noProof/>
        </w:rPr>
        <w:t>;</w:t>
      </w:r>
    </w:p>
    <w:p w:rsidR="00093FCD" w:rsidRPr="00107BB6" w:rsidRDefault="008127A7"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noProof/>
        </w:rPr>
        <w:t>Una experta o experto de reconocido prestigio e</w:t>
      </w:r>
      <w:r w:rsidR="00086701" w:rsidRPr="00107BB6">
        <w:rPr>
          <w:rFonts w:ascii="Arial" w:hAnsi="Arial" w:cs="Arial"/>
          <w:noProof/>
        </w:rPr>
        <w:t>n la materia</w:t>
      </w:r>
      <w:r w:rsidR="0079379E" w:rsidRPr="00107BB6">
        <w:rPr>
          <w:rFonts w:ascii="Arial" w:hAnsi="Arial" w:cs="Arial"/>
          <w:noProof/>
        </w:rPr>
        <w:t>;</w:t>
      </w:r>
    </w:p>
    <w:p w:rsidR="00093FCD" w:rsidRPr="00107BB6" w:rsidRDefault="00EE6EF2"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rPr>
        <w:t xml:space="preserve">Las funciones de </w:t>
      </w:r>
      <w:r w:rsidR="001A1E1D" w:rsidRPr="00107BB6">
        <w:rPr>
          <w:rFonts w:ascii="Arial" w:hAnsi="Arial" w:cs="Arial"/>
        </w:rPr>
        <w:t>Secretariado T</w:t>
      </w:r>
      <w:r w:rsidRPr="00107BB6">
        <w:rPr>
          <w:rFonts w:ascii="Arial" w:hAnsi="Arial" w:cs="Arial"/>
        </w:rPr>
        <w:t>écnico las desempeñará la persona titular de la Secretaría Administrativa;</w:t>
      </w:r>
    </w:p>
    <w:p w:rsidR="00093FCD" w:rsidRPr="00107BB6" w:rsidRDefault="00EE6EF2"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lang w:eastAsia="es-MX"/>
        </w:rPr>
        <w:t xml:space="preserve">Las funciones de asesoría permanente las desempeñarán las personas titulares de: </w:t>
      </w:r>
    </w:p>
    <w:p w:rsidR="00093FCD" w:rsidRPr="00107BB6" w:rsidRDefault="00093FCD" w:rsidP="00360546">
      <w:pPr>
        <w:pStyle w:val="Prrafodelista"/>
        <w:numPr>
          <w:ilvl w:val="0"/>
          <w:numId w:val="18"/>
        </w:numPr>
        <w:spacing w:line="360" w:lineRule="auto"/>
        <w:jc w:val="both"/>
        <w:rPr>
          <w:rFonts w:ascii="Arial" w:hAnsi="Arial" w:cs="Arial"/>
          <w:noProof/>
        </w:rPr>
      </w:pPr>
      <w:r w:rsidRPr="00107BB6">
        <w:rPr>
          <w:rFonts w:ascii="Arial" w:hAnsi="Arial" w:cs="Arial"/>
          <w:lang w:eastAsia="es-MX"/>
        </w:rPr>
        <w:t xml:space="preserve">El </w:t>
      </w:r>
      <w:r w:rsidR="00EE6EF2" w:rsidRPr="00107BB6">
        <w:rPr>
          <w:rFonts w:ascii="Arial" w:hAnsi="Arial" w:cs="Arial"/>
          <w:lang w:eastAsia="es-MX"/>
        </w:rPr>
        <w:t xml:space="preserve">Centro de Capacitación; </w:t>
      </w:r>
    </w:p>
    <w:p w:rsidR="00093FCD" w:rsidRPr="00107BB6" w:rsidRDefault="00093FCD" w:rsidP="00360546">
      <w:pPr>
        <w:pStyle w:val="Prrafodelista"/>
        <w:numPr>
          <w:ilvl w:val="0"/>
          <w:numId w:val="18"/>
        </w:numPr>
        <w:spacing w:line="360" w:lineRule="auto"/>
        <w:jc w:val="both"/>
        <w:rPr>
          <w:rFonts w:ascii="Arial" w:hAnsi="Arial" w:cs="Arial"/>
          <w:noProof/>
        </w:rPr>
      </w:pPr>
      <w:r w:rsidRPr="00107BB6">
        <w:rPr>
          <w:rFonts w:ascii="Arial" w:hAnsi="Arial" w:cs="Arial"/>
          <w:lang w:eastAsia="es-MX"/>
        </w:rPr>
        <w:t xml:space="preserve">La </w:t>
      </w:r>
      <w:r w:rsidR="00EE6EF2" w:rsidRPr="00107BB6">
        <w:rPr>
          <w:rFonts w:ascii="Arial" w:hAnsi="Arial" w:cs="Arial"/>
          <w:lang w:eastAsia="es-MX"/>
        </w:rPr>
        <w:t>Coordinación de Igualdad de Derechos y Paridad de Género;</w:t>
      </w:r>
    </w:p>
    <w:p w:rsidR="00093FCD" w:rsidRPr="00107BB6" w:rsidRDefault="00EE6EF2" w:rsidP="00360546">
      <w:pPr>
        <w:pStyle w:val="Prrafodelista"/>
        <w:numPr>
          <w:ilvl w:val="0"/>
          <w:numId w:val="18"/>
        </w:numPr>
        <w:spacing w:line="360" w:lineRule="auto"/>
        <w:jc w:val="both"/>
        <w:rPr>
          <w:rFonts w:ascii="Arial" w:hAnsi="Arial" w:cs="Arial"/>
          <w:noProof/>
        </w:rPr>
      </w:pPr>
      <w:r w:rsidRPr="00107BB6">
        <w:rPr>
          <w:rFonts w:ascii="Arial" w:hAnsi="Arial" w:cs="Arial"/>
          <w:lang w:eastAsia="es-MX"/>
        </w:rPr>
        <w:t xml:space="preserve">La Coordinación de </w:t>
      </w:r>
      <w:r w:rsidR="00093FCD" w:rsidRPr="00107BB6">
        <w:rPr>
          <w:rFonts w:ascii="Arial" w:hAnsi="Arial" w:cs="Arial"/>
          <w:lang w:eastAsia="es-MX"/>
        </w:rPr>
        <w:t>Recursos Humanos, y</w:t>
      </w:r>
    </w:p>
    <w:p w:rsidR="00093FCD" w:rsidRPr="00107BB6" w:rsidRDefault="00093FCD" w:rsidP="00360546">
      <w:pPr>
        <w:pStyle w:val="Prrafodelista"/>
        <w:numPr>
          <w:ilvl w:val="0"/>
          <w:numId w:val="18"/>
        </w:numPr>
        <w:spacing w:line="360" w:lineRule="auto"/>
        <w:jc w:val="both"/>
        <w:rPr>
          <w:rFonts w:ascii="Arial" w:hAnsi="Arial" w:cs="Arial"/>
          <w:noProof/>
        </w:rPr>
      </w:pPr>
      <w:r w:rsidRPr="00107BB6">
        <w:rPr>
          <w:rFonts w:ascii="Arial" w:hAnsi="Arial" w:cs="Arial"/>
          <w:lang w:eastAsia="es-MX"/>
        </w:rPr>
        <w:t xml:space="preserve">La Dirección General de </w:t>
      </w:r>
      <w:r w:rsidR="00EE6EF2" w:rsidRPr="00107BB6">
        <w:rPr>
          <w:rFonts w:ascii="Arial" w:hAnsi="Arial" w:cs="Arial"/>
          <w:lang w:eastAsia="es-MX"/>
        </w:rPr>
        <w:t>Planeación;</w:t>
      </w:r>
      <w:r w:rsidRPr="00107BB6">
        <w:rPr>
          <w:rFonts w:ascii="Arial" w:hAnsi="Arial" w:cs="Arial"/>
          <w:lang w:eastAsia="es-MX"/>
        </w:rPr>
        <w:t xml:space="preserve"> </w:t>
      </w:r>
    </w:p>
    <w:p w:rsidR="00093FCD" w:rsidRPr="00107BB6" w:rsidRDefault="00EE6EF2" w:rsidP="00B4424F">
      <w:pPr>
        <w:pStyle w:val="Prrafodelista"/>
        <w:numPr>
          <w:ilvl w:val="0"/>
          <w:numId w:val="6"/>
        </w:numPr>
        <w:spacing w:line="360" w:lineRule="auto"/>
        <w:ind w:left="1418" w:hanging="567"/>
        <w:jc w:val="both"/>
        <w:rPr>
          <w:rFonts w:ascii="Arial" w:hAnsi="Arial" w:cs="Arial"/>
          <w:noProof/>
        </w:rPr>
      </w:pPr>
      <w:r w:rsidRPr="00107BB6">
        <w:rPr>
          <w:rFonts w:ascii="Arial" w:hAnsi="Arial" w:cs="Arial"/>
          <w:lang w:eastAsia="es-MX"/>
        </w:rPr>
        <w:t xml:space="preserve">Las funciones de observación </w:t>
      </w:r>
      <w:r w:rsidR="00093FCD" w:rsidRPr="00107BB6">
        <w:rPr>
          <w:rFonts w:ascii="Arial" w:hAnsi="Arial" w:cs="Arial"/>
          <w:lang w:eastAsia="es-MX"/>
        </w:rPr>
        <w:t>permanente</w:t>
      </w:r>
      <w:r w:rsidRPr="00107BB6">
        <w:rPr>
          <w:rFonts w:ascii="Arial" w:hAnsi="Arial" w:cs="Arial"/>
          <w:lang w:eastAsia="es-MX"/>
        </w:rPr>
        <w:t xml:space="preserve"> las desempeñarán las personas titulares de:</w:t>
      </w:r>
    </w:p>
    <w:p w:rsidR="00093FCD" w:rsidRPr="00107BB6" w:rsidRDefault="00EE6EF2" w:rsidP="00360546">
      <w:pPr>
        <w:pStyle w:val="Prrafodelista"/>
        <w:numPr>
          <w:ilvl w:val="0"/>
          <w:numId w:val="19"/>
        </w:numPr>
        <w:spacing w:line="360" w:lineRule="auto"/>
        <w:jc w:val="both"/>
        <w:rPr>
          <w:rFonts w:ascii="Arial" w:hAnsi="Arial" w:cs="Arial"/>
          <w:noProof/>
        </w:rPr>
      </w:pPr>
      <w:r w:rsidRPr="00107BB6">
        <w:rPr>
          <w:rFonts w:ascii="Arial" w:hAnsi="Arial" w:cs="Arial"/>
          <w:lang w:eastAsia="es-MX"/>
        </w:rPr>
        <w:t>L</w:t>
      </w:r>
      <w:r w:rsidR="00B4424F" w:rsidRPr="00107BB6">
        <w:rPr>
          <w:rFonts w:ascii="Arial" w:hAnsi="Arial" w:cs="Arial"/>
          <w:lang w:eastAsia="es-MX"/>
        </w:rPr>
        <w:t>a Contraloría Interna,</w:t>
      </w:r>
      <w:r w:rsidR="00093FCD" w:rsidRPr="00107BB6">
        <w:rPr>
          <w:rFonts w:ascii="Arial" w:hAnsi="Arial" w:cs="Arial"/>
          <w:lang w:eastAsia="es-MX"/>
        </w:rPr>
        <w:t xml:space="preserve"> y</w:t>
      </w:r>
    </w:p>
    <w:p w:rsidR="00EE6EF2" w:rsidRPr="00107BB6" w:rsidRDefault="00EE6EF2" w:rsidP="00360546">
      <w:pPr>
        <w:pStyle w:val="Prrafodelista"/>
        <w:numPr>
          <w:ilvl w:val="0"/>
          <w:numId w:val="19"/>
        </w:numPr>
        <w:spacing w:line="360" w:lineRule="auto"/>
        <w:jc w:val="both"/>
        <w:rPr>
          <w:rFonts w:ascii="Arial" w:hAnsi="Arial" w:cs="Arial"/>
          <w:noProof/>
        </w:rPr>
      </w:pPr>
      <w:r w:rsidRPr="00107BB6">
        <w:rPr>
          <w:rFonts w:ascii="Arial" w:hAnsi="Arial" w:cs="Arial"/>
          <w:lang w:eastAsia="es-MX"/>
        </w:rPr>
        <w:t>La Coordinación de Asuntos Jurídicos.</w:t>
      </w:r>
    </w:p>
    <w:p w:rsidR="005838C9" w:rsidRPr="00107BB6" w:rsidRDefault="005838C9" w:rsidP="00F73338">
      <w:pPr>
        <w:pStyle w:val="Sinespaciado"/>
        <w:rPr>
          <w:noProof/>
        </w:rPr>
      </w:pPr>
    </w:p>
    <w:p w:rsidR="00E6223B" w:rsidRPr="00107BB6" w:rsidRDefault="00797D20" w:rsidP="00F73338">
      <w:pPr>
        <w:pStyle w:val="Prrafodelista"/>
        <w:numPr>
          <w:ilvl w:val="0"/>
          <w:numId w:val="2"/>
        </w:numPr>
        <w:spacing w:line="360" w:lineRule="auto"/>
        <w:jc w:val="both"/>
        <w:rPr>
          <w:rFonts w:ascii="Arial" w:hAnsi="Arial" w:cs="Arial"/>
          <w:b/>
          <w:noProof/>
        </w:rPr>
      </w:pPr>
      <w:r w:rsidRPr="00107BB6">
        <w:rPr>
          <w:rFonts w:ascii="Arial" w:hAnsi="Arial" w:cs="Arial"/>
          <w:noProof/>
        </w:rPr>
        <w:t>L</w:t>
      </w:r>
      <w:r w:rsidR="005838C9" w:rsidRPr="00107BB6">
        <w:rPr>
          <w:rFonts w:ascii="Arial" w:hAnsi="Arial" w:cs="Arial"/>
          <w:noProof/>
        </w:rPr>
        <w:t>a persona que ostenta la Presidencia de la Comisión de Administración; la Magistrada o Magistrado de la Sala Superior</w:t>
      </w:r>
      <w:r w:rsidR="00617195" w:rsidRPr="00107BB6">
        <w:rPr>
          <w:rFonts w:ascii="Arial" w:hAnsi="Arial" w:cs="Arial"/>
          <w:noProof/>
        </w:rPr>
        <w:t xml:space="preserve"> que </w:t>
      </w:r>
      <w:r w:rsidR="00617195" w:rsidRPr="00107BB6">
        <w:rPr>
          <w:rFonts w:ascii="Arial" w:hAnsi="Arial" w:cs="Arial"/>
          <w:lang w:eastAsia="es-MX"/>
        </w:rPr>
        <w:t>desempeñe el cargo de Comisionada o Comisionado en la Comisión de Administración</w:t>
      </w:r>
      <w:r w:rsidR="005838C9" w:rsidRPr="00107BB6">
        <w:rPr>
          <w:rFonts w:ascii="Arial" w:hAnsi="Arial" w:cs="Arial"/>
          <w:noProof/>
        </w:rPr>
        <w:t xml:space="preserve"> y la </w:t>
      </w:r>
      <w:r w:rsidR="001A1E1D" w:rsidRPr="00107BB6">
        <w:rPr>
          <w:rFonts w:ascii="Arial" w:hAnsi="Arial" w:cs="Arial"/>
          <w:noProof/>
        </w:rPr>
        <w:t xml:space="preserve">persona integrante de la Comisión de Administración que sea parte </w:t>
      </w:r>
      <w:r w:rsidR="005838C9" w:rsidRPr="00107BB6">
        <w:rPr>
          <w:rFonts w:ascii="Arial" w:hAnsi="Arial" w:cs="Arial"/>
          <w:noProof/>
        </w:rPr>
        <w:t>del Consejo de la</w:t>
      </w:r>
      <w:r w:rsidR="00617195" w:rsidRPr="00107BB6">
        <w:rPr>
          <w:rFonts w:ascii="Arial" w:hAnsi="Arial" w:cs="Arial"/>
          <w:noProof/>
        </w:rPr>
        <w:t xml:space="preserve"> Judicatura Federal,</w:t>
      </w:r>
      <w:r w:rsidR="005838C9" w:rsidRPr="00107BB6">
        <w:rPr>
          <w:rFonts w:ascii="Arial" w:hAnsi="Arial" w:cs="Arial"/>
          <w:noProof/>
        </w:rPr>
        <w:t xml:space="preserve"> </w:t>
      </w:r>
      <w:r w:rsidR="00E23A83" w:rsidRPr="00107BB6">
        <w:rPr>
          <w:rFonts w:ascii="Arial" w:hAnsi="Arial" w:cs="Arial"/>
          <w:noProof/>
        </w:rPr>
        <w:t xml:space="preserve">integrarán </w:t>
      </w:r>
      <w:r w:rsidR="00993028" w:rsidRPr="00107BB6">
        <w:rPr>
          <w:rFonts w:ascii="Arial" w:hAnsi="Arial" w:cs="Arial"/>
          <w:noProof/>
        </w:rPr>
        <w:t xml:space="preserve">el Comité </w:t>
      </w:r>
      <w:r w:rsidR="00E23A83" w:rsidRPr="00107BB6">
        <w:rPr>
          <w:rFonts w:ascii="Arial" w:hAnsi="Arial" w:cs="Arial"/>
          <w:noProof/>
        </w:rPr>
        <w:t xml:space="preserve">en los términos que indica </w:t>
      </w:r>
      <w:r w:rsidR="00993028" w:rsidRPr="00107BB6">
        <w:rPr>
          <w:rFonts w:ascii="Arial" w:hAnsi="Arial" w:cs="Arial"/>
          <w:noProof/>
        </w:rPr>
        <w:t>el Acue</w:t>
      </w:r>
      <w:r w:rsidR="003E4602" w:rsidRPr="00107BB6">
        <w:rPr>
          <w:rFonts w:ascii="Arial" w:hAnsi="Arial" w:cs="Arial"/>
          <w:noProof/>
        </w:rPr>
        <w:t>r</w:t>
      </w:r>
      <w:r w:rsidR="00993028" w:rsidRPr="00107BB6">
        <w:rPr>
          <w:rFonts w:ascii="Arial" w:hAnsi="Arial" w:cs="Arial"/>
          <w:noProof/>
        </w:rPr>
        <w:t>do General</w:t>
      </w:r>
      <w:r w:rsidR="005838C9" w:rsidRPr="00107BB6">
        <w:rPr>
          <w:rFonts w:ascii="Arial" w:hAnsi="Arial" w:cs="Arial"/>
          <w:noProof/>
        </w:rPr>
        <w:t xml:space="preserve">. </w:t>
      </w:r>
    </w:p>
    <w:p w:rsidR="00844E6F" w:rsidRPr="00107BB6" w:rsidRDefault="00844E6F" w:rsidP="00844E6F">
      <w:pPr>
        <w:pStyle w:val="Prrafodelista"/>
        <w:spacing w:line="360" w:lineRule="auto"/>
        <w:jc w:val="both"/>
        <w:rPr>
          <w:rFonts w:ascii="Arial" w:hAnsi="Arial" w:cs="Arial"/>
          <w:b/>
          <w:noProof/>
        </w:rPr>
      </w:pPr>
    </w:p>
    <w:p w:rsidR="005838C9" w:rsidRPr="00107BB6" w:rsidRDefault="005838C9" w:rsidP="00976704">
      <w:pPr>
        <w:pStyle w:val="Prrafodelista"/>
        <w:numPr>
          <w:ilvl w:val="0"/>
          <w:numId w:val="2"/>
        </w:numPr>
        <w:spacing w:line="360" w:lineRule="auto"/>
        <w:jc w:val="both"/>
        <w:rPr>
          <w:noProof/>
        </w:rPr>
      </w:pPr>
      <w:r w:rsidRPr="00107BB6">
        <w:rPr>
          <w:rFonts w:ascii="Arial" w:hAnsi="Arial" w:cs="Arial"/>
          <w:noProof/>
        </w:rPr>
        <w:t xml:space="preserve">La Magistrada o </w:t>
      </w:r>
      <w:r w:rsidR="00E6223B" w:rsidRPr="00107BB6">
        <w:rPr>
          <w:rFonts w:ascii="Arial" w:hAnsi="Arial" w:cs="Arial"/>
          <w:noProof/>
        </w:rPr>
        <w:t xml:space="preserve">el </w:t>
      </w:r>
      <w:r w:rsidRPr="00107BB6">
        <w:rPr>
          <w:rFonts w:ascii="Arial" w:hAnsi="Arial" w:cs="Arial"/>
          <w:noProof/>
        </w:rPr>
        <w:t>Magistrado de Sala Regional</w:t>
      </w:r>
      <w:r w:rsidR="00612ADA" w:rsidRPr="00107BB6">
        <w:rPr>
          <w:rFonts w:ascii="Arial" w:hAnsi="Arial" w:cs="Arial"/>
          <w:noProof/>
        </w:rPr>
        <w:t xml:space="preserve"> que integre el Comité será des</w:t>
      </w:r>
      <w:r w:rsidRPr="00107BB6">
        <w:rPr>
          <w:rFonts w:ascii="Arial" w:hAnsi="Arial" w:cs="Arial"/>
          <w:noProof/>
        </w:rPr>
        <w:t>i</w:t>
      </w:r>
      <w:r w:rsidR="00612ADA" w:rsidRPr="00107BB6">
        <w:rPr>
          <w:rFonts w:ascii="Arial" w:hAnsi="Arial" w:cs="Arial"/>
          <w:noProof/>
        </w:rPr>
        <w:t>g</w:t>
      </w:r>
      <w:r w:rsidRPr="00107BB6">
        <w:rPr>
          <w:rFonts w:ascii="Arial" w:hAnsi="Arial" w:cs="Arial"/>
          <w:noProof/>
        </w:rPr>
        <w:t xml:space="preserve">nado </w:t>
      </w:r>
      <w:r w:rsidR="00993028" w:rsidRPr="00107BB6">
        <w:rPr>
          <w:rFonts w:ascii="Arial" w:hAnsi="Arial" w:cs="Arial"/>
          <w:noProof/>
        </w:rPr>
        <w:t>por la Com</w:t>
      </w:r>
      <w:r w:rsidR="00B4424F" w:rsidRPr="00107BB6">
        <w:rPr>
          <w:rFonts w:ascii="Arial" w:hAnsi="Arial" w:cs="Arial"/>
          <w:noProof/>
        </w:rPr>
        <w:t>i</w:t>
      </w:r>
      <w:r w:rsidR="00993028" w:rsidRPr="00107BB6">
        <w:rPr>
          <w:rFonts w:ascii="Arial" w:hAnsi="Arial" w:cs="Arial"/>
          <w:noProof/>
        </w:rPr>
        <w:t xml:space="preserve">sión de Administración </w:t>
      </w:r>
      <w:r w:rsidRPr="00107BB6">
        <w:rPr>
          <w:rFonts w:ascii="Arial" w:hAnsi="Arial" w:cs="Arial"/>
          <w:noProof/>
        </w:rPr>
        <w:t>mediante el siguiente procedimiento de insaculación:</w:t>
      </w:r>
      <w:r w:rsidRPr="00107BB6">
        <w:rPr>
          <w:noProof/>
        </w:rPr>
        <w:t xml:space="preserve"> </w:t>
      </w:r>
    </w:p>
    <w:p w:rsidR="005838C9" w:rsidRPr="00107BB6" w:rsidRDefault="005838C9"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 xml:space="preserve">En </w:t>
      </w:r>
      <w:r w:rsidR="00993028" w:rsidRPr="00107BB6">
        <w:rPr>
          <w:rFonts w:ascii="Arial" w:hAnsi="Arial" w:cs="Arial"/>
          <w:noProof/>
        </w:rPr>
        <w:t xml:space="preserve">la </w:t>
      </w:r>
      <w:r w:rsidRPr="00107BB6">
        <w:rPr>
          <w:rFonts w:ascii="Arial" w:hAnsi="Arial" w:cs="Arial"/>
          <w:noProof/>
        </w:rPr>
        <w:t xml:space="preserve">sesión </w:t>
      </w:r>
      <w:r w:rsidR="00993028" w:rsidRPr="00107BB6">
        <w:rPr>
          <w:rFonts w:ascii="Arial" w:hAnsi="Arial" w:cs="Arial"/>
          <w:noProof/>
        </w:rPr>
        <w:t>de la Comisión de Administración que corresponda</w:t>
      </w:r>
      <w:r w:rsidRPr="00107BB6">
        <w:rPr>
          <w:rFonts w:ascii="Arial" w:hAnsi="Arial" w:cs="Arial"/>
          <w:noProof/>
        </w:rPr>
        <w:t xml:space="preserve">, </w:t>
      </w:r>
      <w:r w:rsidR="00993028" w:rsidRPr="00107BB6">
        <w:rPr>
          <w:rFonts w:ascii="Arial" w:hAnsi="Arial" w:cs="Arial"/>
          <w:noProof/>
        </w:rPr>
        <w:t xml:space="preserve">la persona titular de la </w:t>
      </w:r>
      <w:r w:rsidRPr="00107BB6">
        <w:rPr>
          <w:rFonts w:ascii="Arial" w:hAnsi="Arial" w:cs="Arial"/>
          <w:noProof/>
        </w:rPr>
        <w:t>Secretar</w:t>
      </w:r>
      <w:r w:rsidR="00993028" w:rsidRPr="00107BB6">
        <w:rPr>
          <w:rFonts w:ascii="Arial" w:hAnsi="Arial" w:cs="Arial"/>
          <w:noProof/>
        </w:rPr>
        <w:t>í</w:t>
      </w:r>
      <w:r w:rsidRPr="00107BB6">
        <w:rPr>
          <w:rFonts w:ascii="Arial" w:hAnsi="Arial" w:cs="Arial"/>
          <w:noProof/>
        </w:rPr>
        <w:t>a</w:t>
      </w:r>
      <w:r w:rsidR="00993028" w:rsidRPr="00107BB6">
        <w:rPr>
          <w:rFonts w:ascii="Arial" w:hAnsi="Arial" w:cs="Arial"/>
          <w:noProof/>
        </w:rPr>
        <w:t xml:space="preserve"> de la Comisión de Administración</w:t>
      </w:r>
      <w:r w:rsidRPr="00107BB6">
        <w:rPr>
          <w:rFonts w:ascii="Arial" w:hAnsi="Arial" w:cs="Arial"/>
          <w:noProof/>
        </w:rPr>
        <w:t xml:space="preserve"> hará constar en tarjetas </w:t>
      </w:r>
      <w:r w:rsidR="00993028" w:rsidRPr="00107BB6">
        <w:rPr>
          <w:rFonts w:ascii="Arial" w:hAnsi="Arial" w:cs="Arial"/>
          <w:noProof/>
        </w:rPr>
        <w:t xml:space="preserve">blancas </w:t>
      </w:r>
      <w:r w:rsidRPr="00107BB6">
        <w:rPr>
          <w:rFonts w:ascii="Arial" w:hAnsi="Arial" w:cs="Arial"/>
          <w:noProof/>
        </w:rPr>
        <w:t>independientes los nombres de todas las Magistradas y los Magistrados de Salas Regionales y lo har</w:t>
      </w:r>
      <w:r w:rsidR="004A071F" w:rsidRPr="00107BB6">
        <w:rPr>
          <w:rFonts w:ascii="Arial" w:hAnsi="Arial" w:cs="Arial"/>
          <w:noProof/>
        </w:rPr>
        <w:t>á del conocimiento de las y los integrantes</w:t>
      </w:r>
      <w:r w:rsidRPr="00107BB6">
        <w:rPr>
          <w:rFonts w:ascii="Arial" w:hAnsi="Arial" w:cs="Arial"/>
          <w:noProof/>
        </w:rPr>
        <w:t xml:space="preserve"> </w:t>
      </w:r>
      <w:r w:rsidR="004A071F" w:rsidRPr="00107BB6">
        <w:rPr>
          <w:rFonts w:ascii="Arial" w:hAnsi="Arial" w:cs="Arial"/>
          <w:noProof/>
        </w:rPr>
        <w:t xml:space="preserve">de la </w:t>
      </w:r>
      <w:r w:rsidR="00993028" w:rsidRPr="00107BB6">
        <w:rPr>
          <w:rFonts w:ascii="Arial" w:hAnsi="Arial" w:cs="Arial"/>
          <w:noProof/>
        </w:rPr>
        <w:t xml:space="preserve">propia </w:t>
      </w:r>
      <w:r w:rsidR="004A071F" w:rsidRPr="00107BB6">
        <w:rPr>
          <w:rFonts w:ascii="Arial" w:hAnsi="Arial" w:cs="Arial"/>
          <w:noProof/>
        </w:rPr>
        <w:t>Comisión de Administración</w:t>
      </w:r>
      <w:r w:rsidR="0079379E" w:rsidRPr="00107BB6">
        <w:rPr>
          <w:rFonts w:ascii="Arial" w:hAnsi="Arial" w:cs="Arial"/>
          <w:noProof/>
        </w:rPr>
        <w:t>;</w:t>
      </w:r>
    </w:p>
    <w:p w:rsidR="004A071F" w:rsidRPr="00107BB6" w:rsidRDefault="004A071F"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 xml:space="preserve">Realizado lo anterior, </w:t>
      </w:r>
      <w:r w:rsidR="00993028" w:rsidRPr="00107BB6">
        <w:rPr>
          <w:rFonts w:ascii="Arial" w:hAnsi="Arial" w:cs="Arial"/>
          <w:noProof/>
        </w:rPr>
        <w:t xml:space="preserve">la persona titular de la Secretaría de la Comisión de Administración </w:t>
      </w:r>
      <w:r w:rsidRPr="00107BB6">
        <w:rPr>
          <w:rFonts w:ascii="Arial" w:hAnsi="Arial" w:cs="Arial"/>
          <w:noProof/>
        </w:rPr>
        <w:t xml:space="preserve">colocará las </w:t>
      </w:r>
      <w:r w:rsidR="00993028" w:rsidRPr="00107BB6">
        <w:rPr>
          <w:rFonts w:ascii="Arial" w:hAnsi="Arial" w:cs="Arial"/>
          <w:noProof/>
        </w:rPr>
        <w:t xml:space="preserve">mencionadas </w:t>
      </w:r>
      <w:r w:rsidRPr="00107BB6">
        <w:rPr>
          <w:rFonts w:ascii="Arial" w:hAnsi="Arial" w:cs="Arial"/>
          <w:noProof/>
        </w:rPr>
        <w:t xml:space="preserve">tarjetas </w:t>
      </w:r>
      <w:r w:rsidR="00993028" w:rsidRPr="00107BB6">
        <w:rPr>
          <w:rFonts w:ascii="Arial" w:hAnsi="Arial" w:cs="Arial"/>
          <w:noProof/>
        </w:rPr>
        <w:t xml:space="preserve">dobladas por la mitad </w:t>
      </w:r>
      <w:r w:rsidRPr="00107BB6">
        <w:rPr>
          <w:rFonts w:ascii="Arial" w:hAnsi="Arial" w:cs="Arial"/>
          <w:noProof/>
        </w:rPr>
        <w:t xml:space="preserve">en sobres cerrados </w:t>
      </w:r>
      <w:r w:rsidR="00993028" w:rsidRPr="00107BB6">
        <w:rPr>
          <w:rFonts w:ascii="Arial" w:hAnsi="Arial" w:cs="Arial"/>
          <w:noProof/>
        </w:rPr>
        <w:t xml:space="preserve">independientes </w:t>
      </w:r>
      <w:r w:rsidRPr="00107BB6">
        <w:rPr>
          <w:rFonts w:ascii="Arial" w:hAnsi="Arial" w:cs="Arial"/>
          <w:noProof/>
        </w:rPr>
        <w:t>y las depositará en una urna transparente.</w:t>
      </w:r>
      <w:r w:rsidR="00993028" w:rsidRPr="00107BB6">
        <w:rPr>
          <w:rFonts w:ascii="Arial" w:hAnsi="Arial" w:cs="Arial"/>
          <w:noProof/>
        </w:rPr>
        <w:t xml:space="preserve"> De ello dará cuenta a la persona titular de la Presidencia de la Comisión de Administración</w:t>
      </w:r>
      <w:r w:rsidR="0079379E" w:rsidRPr="00107BB6">
        <w:rPr>
          <w:rFonts w:ascii="Arial" w:hAnsi="Arial" w:cs="Arial"/>
          <w:noProof/>
        </w:rPr>
        <w:t>;</w:t>
      </w:r>
      <w:r w:rsidR="00993028" w:rsidRPr="00107BB6">
        <w:rPr>
          <w:rFonts w:ascii="Arial" w:hAnsi="Arial" w:cs="Arial"/>
          <w:noProof/>
        </w:rPr>
        <w:t xml:space="preserve"> </w:t>
      </w:r>
    </w:p>
    <w:p w:rsidR="004A071F" w:rsidRPr="00107BB6" w:rsidRDefault="00993028"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A continuación, l</w:t>
      </w:r>
      <w:r w:rsidR="004A071F" w:rsidRPr="00107BB6">
        <w:rPr>
          <w:rFonts w:ascii="Arial" w:hAnsi="Arial" w:cs="Arial"/>
          <w:noProof/>
        </w:rPr>
        <w:t xml:space="preserve">a persona titular de la Presidencia de la Comisión de Administración someterá a consideración de las y los integrantes de dicho órgano colegiado, a dos de ellos para que </w:t>
      </w:r>
      <w:r w:rsidRPr="00107BB6">
        <w:rPr>
          <w:rFonts w:ascii="Arial" w:hAnsi="Arial" w:cs="Arial"/>
          <w:noProof/>
        </w:rPr>
        <w:t>extraigan de la urna transparente uno de los sobres cerrados, lo abran</w:t>
      </w:r>
      <w:r w:rsidR="007850D5" w:rsidRPr="00107BB6">
        <w:rPr>
          <w:rFonts w:ascii="Arial" w:hAnsi="Arial" w:cs="Arial"/>
          <w:noProof/>
        </w:rPr>
        <w:t xml:space="preserve"> y den lectura al nombre</w:t>
      </w:r>
      <w:r w:rsidRPr="00107BB6">
        <w:rPr>
          <w:rFonts w:ascii="Arial" w:hAnsi="Arial" w:cs="Arial"/>
          <w:noProof/>
        </w:rPr>
        <w:t xml:space="preserve"> que aparezca en la tarjeta correspondiente</w:t>
      </w:r>
      <w:r w:rsidR="004A071F" w:rsidRPr="00107BB6">
        <w:rPr>
          <w:rFonts w:ascii="Arial" w:hAnsi="Arial" w:cs="Arial"/>
          <w:noProof/>
        </w:rPr>
        <w:t>.</w:t>
      </w:r>
      <w:r w:rsidR="007850D5" w:rsidRPr="00107BB6">
        <w:rPr>
          <w:rFonts w:ascii="Arial" w:hAnsi="Arial" w:cs="Arial"/>
          <w:noProof/>
        </w:rPr>
        <w:t xml:space="preserve"> La decisión se adop</w:t>
      </w:r>
      <w:r w:rsidR="006F3095" w:rsidRPr="00107BB6">
        <w:rPr>
          <w:rFonts w:ascii="Arial" w:hAnsi="Arial" w:cs="Arial"/>
          <w:noProof/>
        </w:rPr>
        <w:t>t</w:t>
      </w:r>
      <w:r w:rsidR="007850D5" w:rsidRPr="00107BB6">
        <w:rPr>
          <w:rFonts w:ascii="Arial" w:hAnsi="Arial" w:cs="Arial"/>
          <w:noProof/>
        </w:rPr>
        <w:t>ará por mayoría</w:t>
      </w:r>
      <w:r w:rsidR="0079379E" w:rsidRPr="00107BB6">
        <w:rPr>
          <w:rFonts w:ascii="Arial" w:hAnsi="Arial" w:cs="Arial"/>
          <w:noProof/>
        </w:rPr>
        <w:t>;</w:t>
      </w:r>
      <w:r w:rsidR="007850D5" w:rsidRPr="00107BB6">
        <w:rPr>
          <w:rFonts w:ascii="Arial" w:hAnsi="Arial" w:cs="Arial"/>
          <w:noProof/>
        </w:rPr>
        <w:t xml:space="preserve"> </w:t>
      </w:r>
    </w:p>
    <w:p w:rsidR="0028389B" w:rsidRPr="00107BB6" w:rsidRDefault="004A071F"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Aprobad</w:t>
      </w:r>
      <w:r w:rsidR="00A408C7" w:rsidRPr="00107BB6">
        <w:rPr>
          <w:rFonts w:ascii="Arial" w:hAnsi="Arial" w:cs="Arial"/>
          <w:noProof/>
        </w:rPr>
        <w:t>a</w:t>
      </w:r>
      <w:r w:rsidRPr="00107BB6">
        <w:rPr>
          <w:rFonts w:ascii="Arial" w:hAnsi="Arial" w:cs="Arial"/>
          <w:noProof/>
        </w:rPr>
        <w:t xml:space="preserve">s </w:t>
      </w:r>
      <w:r w:rsidR="007850D5" w:rsidRPr="00107BB6">
        <w:rPr>
          <w:rFonts w:ascii="Arial" w:hAnsi="Arial" w:cs="Arial"/>
          <w:noProof/>
        </w:rPr>
        <w:t>las o los integrantes de la Comisión de Administración</w:t>
      </w:r>
      <w:r w:rsidR="0028389B" w:rsidRPr="00107BB6">
        <w:rPr>
          <w:rFonts w:ascii="Arial" w:hAnsi="Arial" w:cs="Arial"/>
          <w:noProof/>
        </w:rPr>
        <w:t xml:space="preserve"> que participarán en el procedimiento</w:t>
      </w:r>
      <w:r w:rsidR="007850D5" w:rsidRPr="00107BB6">
        <w:rPr>
          <w:rFonts w:ascii="Arial" w:hAnsi="Arial" w:cs="Arial"/>
          <w:noProof/>
        </w:rPr>
        <w:t xml:space="preserve"> de insaculación</w:t>
      </w:r>
      <w:r w:rsidR="008D22C9" w:rsidRPr="00107BB6">
        <w:rPr>
          <w:rFonts w:ascii="Arial" w:hAnsi="Arial" w:cs="Arial"/>
          <w:noProof/>
        </w:rPr>
        <w:t xml:space="preserve"> en los términos de la fracción anterior</w:t>
      </w:r>
      <w:r w:rsidRPr="00107BB6">
        <w:rPr>
          <w:rFonts w:ascii="Arial" w:hAnsi="Arial" w:cs="Arial"/>
          <w:noProof/>
        </w:rPr>
        <w:t xml:space="preserve">, </w:t>
      </w:r>
      <w:r w:rsidR="00E6223B" w:rsidRPr="00107BB6">
        <w:rPr>
          <w:rFonts w:ascii="Arial" w:hAnsi="Arial" w:cs="Arial"/>
          <w:noProof/>
        </w:rPr>
        <w:t xml:space="preserve">la persona titular de la Secretaría de la Comisión de Administración </w:t>
      </w:r>
      <w:r w:rsidR="0028389B" w:rsidRPr="00107BB6">
        <w:rPr>
          <w:rFonts w:ascii="Arial" w:hAnsi="Arial" w:cs="Arial"/>
          <w:noProof/>
        </w:rPr>
        <w:t>solicitará</w:t>
      </w:r>
      <w:r w:rsidRPr="00107BB6">
        <w:rPr>
          <w:rFonts w:ascii="Arial" w:hAnsi="Arial" w:cs="Arial"/>
          <w:noProof/>
        </w:rPr>
        <w:t xml:space="preserve"> </w:t>
      </w:r>
      <w:r w:rsidR="0028389B" w:rsidRPr="00107BB6">
        <w:rPr>
          <w:rFonts w:ascii="Arial" w:hAnsi="Arial" w:cs="Arial"/>
          <w:noProof/>
        </w:rPr>
        <w:t>a uno de ellos que</w:t>
      </w:r>
      <w:r w:rsidRPr="00107BB6">
        <w:rPr>
          <w:rFonts w:ascii="Arial" w:hAnsi="Arial" w:cs="Arial"/>
          <w:noProof/>
        </w:rPr>
        <w:t xml:space="preserve"> </w:t>
      </w:r>
      <w:r w:rsidR="0028389B" w:rsidRPr="00107BB6">
        <w:rPr>
          <w:rFonts w:ascii="Arial" w:hAnsi="Arial" w:cs="Arial"/>
          <w:noProof/>
        </w:rPr>
        <w:t>proceda</w:t>
      </w:r>
      <w:r w:rsidRPr="00107BB6">
        <w:rPr>
          <w:rFonts w:ascii="Arial" w:hAnsi="Arial" w:cs="Arial"/>
          <w:noProof/>
        </w:rPr>
        <w:t xml:space="preserve"> a extraer de la urna transparente uno de los sobres, </w:t>
      </w:r>
      <w:r w:rsidR="007850D5" w:rsidRPr="00107BB6">
        <w:rPr>
          <w:rFonts w:ascii="Arial" w:hAnsi="Arial" w:cs="Arial"/>
          <w:noProof/>
        </w:rPr>
        <w:t xml:space="preserve">lo abra, </w:t>
      </w:r>
      <w:r w:rsidR="00A408C7" w:rsidRPr="00107BB6">
        <w:rPr>
          <w:rFonts w:ascii="Arial" w:hAnsi="Arial" w:cs="Arial"/>
          <w:noProof/>
        </w:rPr>
        <w:t>dé</w:t>
      </w:r>
      <w:r w:rsidRPr="00107BB6">
        <w:rPr>
          <w:rFonts w:ascii="Arial" w:hAnsi="Arial" w:cs="Arial"/>
          <w:noProof/>
        </w:rPr>
        <w:t xml:space="preserve"> le</w:t>
      </w:r>
      <w:r w:rsidR="0028389B" w:rsidRPr="00107BB6">
        <w:rPr>
          <w:rFonts w:ascii="Arial" w:hAnsi="Arial" w:cs="Arial"/>
          <w:noProof/>
        </w:rPr>
        <w:t xml:space="preserve">ctura al nombre que </w:t>
      </w:r>
      <w:r w:rsidR="001F7AFA" w:rsidRPr="00107BB6">
        <w:rPr>
          <w:rFonts w:ascii="Arial" w:hAnsi="Arial" w:cs="Arial"/>
          <w:noProof/>
        </w:rPr>
        <w:t>aparezca en la tarjeta</w:t>
      </w:r>
      <w:r w:rsidRPr="00107BB6">
        <w:rPr>
          <w:rFonts w:ascii="Arial" w:hAnsi="Arial" w:cs="Arial"/>
          <w:noProof/>
        </w:rPr>
        <w:t xml:space="preserve"> y</w:t>
      </w:r>
      <w:r w:rsidR="00612ADA" w:rsidRPr="00107BB6">
        <w:rPr>
          <w:rFonts w:ascii="Arial" w:hAnsi="Arial" w:cs="Arial"/>
          <w:noProof/>
        </w:rPr>
        <w:t xml:space="preserve"> la</w:t>
      </w:r>
      <w:r w:rsidR="0028389B" w:rsidRPr="00107BB6">
        <w:rPr>
          <w:rFonts w:ascii="Arial" w:hAnsi="Arial" w:cs="Arial"/>
          <w:noProof/>
        </w:rPr>
        <w:t xml:space="preserve"> entreg</w:t>
      </w:r>
      <w:r w:rsidR="00A408C7" w:rsidRPr="00107BB6">
        <w:rPr>
          <w:rFonts w:ascii="Arial" w:hAnsi="Arial" w:cs="Arial"/>
          <w:noProof/>
        </w:rPr>
        <w:t>ue</w:t>
      </w:r>
      <w:r w:rsidR="0028389B" w:rsidRPr="00107BB6">
        <w:rPr>
          <w:rFonts w:ascii="Arial" w:hAnsi="Arial" w:cs="Arial"/>
          <w:noProof/>
        </w:rPr>
        <w:t xml:space="preserve"> al</w:t>
      </w:r>
      <w:r w:rsidR="00A408C7" w:rsidRPr="00107BB6">
        <w:rPr>
          <w:rFonts w:ascii="Arial" w:hAnsi="Arial" w:cs="Arial"/>
          <w:noProof/>
        </w:rPr>
        <w:t xml:space="preserve"> </w:t>
      </w:r>
      <w:r w:rsidR="0028389B" w:rsidRPr="00107BB6">
        <w:rPr>
          <w:rFonts w:ascii="Arial" w:hAnsi="Arial" w:cs="Arial"/>
          <w:noProof/>
        </w:rPr>
        <w:t>otr</w:t>
      </w:r>
      <w:r w:rsidR="00A408C7" w:rsidRPr="00107BB6">
        <w:rPr>
          <w:rFonts w:ascii="Arial" w:hAnsi="Arial" w:cs="Arial"/>
          <w:noProof/>
        </w:rPr>
        <w:t>o</w:t>
      </w:r>
      <w:r w:rsidR="0028389B" w:rsidRPr="00107BB6">
        <w:rPr>
          <w:rFonts w:ascii="Arial" w:hAnsi="Arial" w:cs="Arial"/>
          <w:noProof/>
        </w:rPr>
        <w:t xml:space="preserve"> </w:t>
      </w:r>
      <w:r w:rsidR="00A408C7" w:rsidRPr="00107BB6">
        <w:rPr>
          <w:rFonts w:ascii="Arial" w:hAnsi="Arial" w:cs="Arial"/>
          <w:noProof/>
        </w:rPr>
        <w:t>inte</w:t>
      </w:r>
      <w:r w:rsidR="00E6223B" w:rsidRPr="00107BB6">
        <w:rPr>
          <w:rFonts w:ascii="Arial" w:hAnsi="Arial" w:cs="Arial"/>
          <w:noProof/>
        </w:rPr>
        <w:t>g</w:t>
      </w:r>
      <w:r w:rsidR="00A408C7" w:rsidRPr="00107BB6">
        <w:rPr>
          <w:rFonts w:ascii="Arial" w:hAnsi="Arial" w:cs="Arial"/>
          <w:noProof/>
        </w:rPr>
        <w:t>rante</w:t>
      </w:r>
      <w:r w:rsidR="0028389B" w:rsidRPr="00107BB6">
        <w:rPr>
          <w:rFonts w:ascii="Arial" w:hAnsi="Arial" w:cs="Arial"/>
          <w:noProof/>
        </w:rPr>
        <w:t xml:space="preserve"> para que proceda </w:t>
      </w:r>
      <w:r w:rsidR="00A408C7" w:rsidRPr="00107BB6">
        <w:rPr>
          <w:rFonts w:ascii="Arial" w:hAnsi="Arial" w:cs="Arial"/>
          <w:noProof/>
        </w:rPr>
        <w:t>a dar lectura</w:t>
      </w:r>
      <w:r w:rsidR="001F7AFA" w:rsidRPr="00107BB6">
        <w:rPr>
          <w:rFonts w:ascii="Arial" w:hAnsi="Arial" w:cs="Arial"/>
          <w:noProof/>
        </w:rPr>
        <w:t xml:space="preserve"> de</w:t>
      </w:r>
      <w:r w:rsidR="00612ADA" w:rsidRPr="00107BB6">
        <w:rPr>
          <w:rFonts w:ascii="Arial" w:hAnsi="Arial" w:cs="Arial"/>
          <w:noProof/>
        </w:rPr>
        <w:t xml:space="preserve"> </w:t>
      </w:r>
      <w:r w:rsidR="001F7AFA" w:rsidRPr="00107BB6">
        <w:rPr>
          <w:rFonts w:ascii="Arial" w:hAnsi="Arial" w:cs="Arial"/>
          <w:noProof/>
        </w:rPr>
        <w:t>l</w:t>
      </w:r>
      <w:r w:rsidR="00612ADA" w:rsidRPr="00107BB6">
        <w:rPr>
          <w:rFonts w:ascii="Arial" w:hAnsi="Arial" w:cs="Arial"/>
          <w:noProof/>
        </w:rPr>
        <w:t>a misma</w:t>
      </w:r>
      <w:r w:rsidR="0079379E" w:rsidRPr="00107BB6">
        <w:rPr>
          <w:rFonts w:ascii="Arial" w:hAnsi="Arial" w:cs="Arial"/>
          <w:noProof/>
        </w:rPr>
        <w:t>;</w:t>
      </w:r>
    </w:p>
    <w:p w:rsidR="0028389B" w:rsidRPr="00107BB6" w:rsidRDefault="00E6223B"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La persona titular de la Secretaría de la Comisión de Administración</w:t>
      </w:r>
      <w:r w:rsidR="0028389B" w:rsidRPr="00107BB6">
        <w:rPr>
          <w:rFonts w:ascii="Arial" w:hAnsi="Arial" w:cs="Arial"/>
          <w:noProof/>
        </w:rPr>
        <w:t xml:space="preserve"> hará constar los resultados obtenidos y dará cuenta a la persona titular de la Presidencia de la Comisión de Administración</w:t>
      </w:r>
      <w:r w:rsidR="0079379E" w:rsidRPr="00107BB6">
        <w:rPr>
          <w:rFonts w:ascii="Arial" w:hAnsi="Arial" w:cs="Arial"/>
          <w:noProof/>
        </w:rPr>
        <w:t>;</w:t>
      </w:r>
    </w:p>
    <w:p w:rsidR="006C4119" w:rsidRPr="00107BB6" w:rsidRDefault="001F7AFA"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La persona titular de la Presidencia de la Comisión de Administración</w:t>
      </w:r>
      <w:r w:rsidR="00E6223B" w:rsidRPr="00107BB6">
        <w:rPr>
          <w:rFonts w:ascii="Arial" w:hAnsi="Arial" w:cs="Arial"/>
          <w:noProof/>
        </w:rPr>
        <w:t xml:space="preserve"> someterá a las y los integrantes de dicho órgano colegiado, la designación de la Magistrada o el Magistrado de Sala Regional que integrará el Comité, según los resultados del procedimiento de insaculación. En esa misma sesión, se instruirá a la persona titular de la Secretaría de la Comisión de Administración para que notifique a la Magistrada o el Magistrado de Sala Regional su de</w:t>
      </w:r>
      <w:r w:rsidR="00CE39F5" w:rsidRPr="00107BB6">
        <w:rPr>
          <w:rFonts w:ascii="Arial" w:hAnsi="Arial" w:cs="Arial"/>
          <w:noProof/>
        </w:rPr>
        <w:t>sig</w:t>
      </w:r>
      <w:r w:rsidR="00E6223B" w:rsidRPr="00107BB6">
        <w:rPr>
          <w:rFonts w:ascii="Arial" w:hAnsi="Arial" w:cs="Arial"/>
          <w:noProof/>
        </w:rPr>
        <w:t>nación</w:t>
      </w:r>
      <w:r w:rsidR="0079379E" w:rsidRPr="00107BB6">
        <w:rPr>
          <w:rFonts w:ascii="Arial" w:hAnsi="Arial" w:cs="Arial"/>
          <w:noProof/>
        </w:rPr>
        <w:t>, y</w:t>
      </w:r>
      <w:r w:rsidR="00E6223B" w:rsidRPr="00107BB6">
        <w:rPr>
          <w:rFonts w:ascii="Arial" w:hAnsi="Arial" w:cs="Arial"/>
          <w:noProof/>
        </w:rPr>
        <w:t xml:space="preserve"> </w:t>
      </w:r>
    </w:p>
    <w:p w:rsidR="004A071F" w:rsidRPr="00107BB6" w:rsidRDefault="0028389B" w:rsidP="00526BD2">
      <w:pPr>
        <w:pStyle w:val="Prrafodelista"/>
        <w:numPr>
          <w:ilvl w:val="0"/>
          <w:numId w:val="10"/>
        </w:numPr>
        <w:spacing w:line="360" w:lineRule="auto"/>
        <w:ind w:hanging="589"/>
        <w:jc w:val="both"/>
        <w:rPr>
          <w:rFonts w:ascii="Arial" w:hAnsi="Arial" w:cs="Arial"/>
          <w:noProof/>
        </w:rPr>
      </w:pPr>
      <w:r w:rsidRPr="00107BB6">
        <w:rPr>
          <w:rFonts w:ascii="Arial" w:hAnsi="Arial" w:cs="Arial"/>
          <w:noProof/>
        </w:rPr>
        <w:t>T</w:t>
      </w:r>
      <w:r w:rsidR="00F41483" w:rsidRPr="00107BB6">
        <w:rPr>
          <w:rFonts w:ascii="Arial" w:hAnsi="Arial" w:cs="Arial"/>
          <w:noProof/>
        </w:rPr>
        <w:t>odo lo anterior</w:t>
      </w:r>
      <w:r w:rsidRPr="00107BB6">
        <w:rPr>
          <w:rFonts w:ascii="Arial" w:hAnsi="Arial" w:cs="Arial"/>
          <w:noProof/>
        </w:rPr>
        <w:t xml:space="preserve"> se</w:t>
      </w:r>
      <w:r w:rsidR="004A071F" w:rsidRPr="00107BB6">
        <w:rPr>
          <w:rFonts w:ascii="Arial" w:hAnsi="Arial" w:cs="Arial"/>
          <w:noProof/>
        </w:rPr>
        <w:t xml:space="preserve"> hará constar</w:t>
      </w:r>
      <w:r w:rsidRPr="00107BB6">
        <w:rPr>
          <w:rFonts w:ascii="Arial" w:hAnsi="Arial" w:cs="Arial"/>
          <w:noProof/>
        </w:rPr>
        <w:t xml:space="preserve"> por </w:t>
      </w:r>
      <w:r w:rsidR="00F41483" w:rsidRPr="00107BB6">
        <w:rPr>
          <w:rFonts w:ascii="Arial" w:hAnsi="Arial" w:cs="Arial"/>
          <w:noProof/>
        </w:rPr>
        <w:t>la persona titular de la Secretaría de la Comisión de Administración</w:t>
      </w:r>
      <w:r w:rsidR="00E6223B" w:rsidRPr="00107BB6">
        <w:rPr>
          <w:rFonts w:ascii="Arial" w:hAnsi="Arial" w:cs="Arial"/>
          <w:noProof/>
        </w:rPr>
        <w:t xml:space="preserve"> </w:t>
      </w:r>
      <w:r w:rsidR="00BB13EE" w:rsidRPr="00107BB6">
        <w:rPr>
          <w:rFonts w:ascii="Arial" w:hAnsi="Arial" w:cs="Arial"/>
          <w:noProof/>
        </w:rPr>
        <w:t>en el acta respectiva, la cual será publicada en las páginas de Intranet e Internet del Tribunal Elect</w:t>
      </w:r>
      <w:r w:rsidR="000C7F31" w:rsidRPr="00107BB6">
        <w:rPr>
          <w:rFonts w:ascii="Arial" w:hAnsi="Arial" w:cs="Arial"/>
          <w:noProof/>
        </w:rPr>
        <w:t>oral, dentro de los diez días há</w:t>
      </w:r>
      <w:r w:rsidR="00BB13EE" w:rsidRPr="00107BB6">
        <w:rPr>
          <w:rFonts w:ascii="Arial" w:hAnsi="Arial" w:cs="Arial"/>
          <w:noProof/>
        </w:rPr>
        <w:t xml:space="preserve">biles siguientes a su emisión.  </w:t>
      </w:r>
    </w:p>
    <w:p w:rsidR="005838C9" w:rsidRPr="00107BB6" w:rsidRDefault="005838C9" w:rsidP="00F73338">
      <w:pPr>
        <w:pStyle w:val="Sinespaciado"/>
        <w:rPr>
          <w:noProof/>
          <w:sz w:val="20"/>
        </w:rPr>
      </w:pPr>
    </w:p>
    <w:p w:rsidR="0028389B" w:rsidRPr="00107BB6" w:rsidRDefault="0028389B" w:rsidP="00360546">
      <w:pPr>
        <w:pStyle w:val="Prrafodelista"/>
        <w:spacing w:line="360" w:lineRule="auto"/>
        <w:jc w:val="both"/>
        <w:rPr>
          <w:rFonts w:ascii="Arial" w:hAnsi="Arial" w:cs="Arial"/>
          <w:noProof/>
        </w:rPr>
      </w:pPr>
      <w:r w:rsidRPr="00107BB6">
        <w:rPr>
          <w:rFonts w:ascii="Arial" w:hAnsi="Arial" w:cs="Arial"/>
          <w:noProof/>
        </w:rPr>
        <w:t>El procedimiento antes descrito podrá repeti</w:t>
      </w:r>
      <w:r w:rsidR="00612ADA" w:rsidRPr="00107BB6">
        <w:rPr>
          <w:rFonts w:ascii="Arial" w:hAnsi="Arial" w:cs="Arial"/>
          <w:noProof/>
        </w:rPr>
        <w:t>rse cuantas veces sea necesario</w:t>
      </w:r>
      <w:r w:rsidRPr="00107BB6">
        <w:rPr>
          <w:rFonts w:ascii="Arial" w:hAnsi="Arial" w:cs="Arial"/>
          <w:noProof/>
        </w:rPr>
        <w:t xml:space="preserve"> en atención a la integración del Comité, a efecto de salvaguardar el principio de paridad</w:t>
      </w:r>
      <w:r w:rsidR="00481C62" w:rsidRPr="00107BB6">
        <w:rPr>
          <w:rFonts w:ascii="Arial" w:hAnsi="Arial" w:cs="Arial"/>
          <w:noProof/>
        </w:rPr>
        <w:t xml:space="preserve"> de género.</w:t>
      </w:r>
    </w:p>
    <w:p w:rsidR="0028389B" w:rsidRPr="00107BB6" w:rsidRDefault="00E6223B" w:rsidP="00F73338">
      <w:pPr>
        <w:pStyle w:val="Sinespaciado"/>
        <w:rPr>
          <w:noProof/>
          <w:sz w:val="20"/>
        </w:rPr>
      </w:pPr>
      <w:r w:rsidRPr="00107BB6">
        <w:rPr>
          <w:noProof/>
        </w:rPr>
        <w:t xml:space="preserve"> </w:t>
      </w:r>
    </w:p>
    <w:p w:rsidR="005838C9" w:rsidRPr="00107BB6" w:rsidRDefault="005838C9" w:rsidP="006C4119">
      <w:pPr>
        <w:pStyle w:val="Prrafodelista"/>
        <w:numPr>
          <w:ilvl w:val="0"/>
          <w:numId w:val="2"/>
        </w:numPr>
        <w:spacing w:line="360" w:lineRule="auto"/>
        <w:jc w:val="both"/>
        <w:rPr>
          <w:rFonts w:ascii="Arial" w:hAnsi="Arial" w:cs="Arial"/>
          <w:b/>
          <w:noProof/>
        </w:rPr>
      </w:pPr>
      <w:r w:rsidRPr="00107BB6">
        <w:rPr>
          <w:rFonts w:ascii="Arial" w:hAnsi="Arial" w:cs="Arial"/>
          <w:noProof/>
        </w:rPr>
        <w:t>La experta o experto que integre el Comité será designado por la Comisión de Administración, a propuesta de su Presidencia</w:t>
      </w:r>
      <w:r w:rsidR="00BB13EE" w:rsidRPr="00107BB6">
        <w:rPr>
          <w:rFonts w:ascii="Arial" w:hAnsi="Arial" w:cs="Arial"/>
          <w:noProof/>
        </w:rPr>
        <w:t>, la cual deberá estar acompañada d</w:t>
      </w:r>
      <w:r w:rsidR="00481C62" w:rsidRPr="00107BB6">
        <w:rPr>
          <w:rFonts w:ascii="Arial" w:hAnsi="Arial" w:cs="Arial"/>
          <w:noProof/>
        </w:rPr>
        <w:t xml:space="preserve">el dictamen emitido por el Comité Académico y Editorial </w:t>
      </w:r>
      <w:r w:rsidR="00BB13EE" w:rsidRPr="00107BB6">
        <w:rPr>
          <w:rFonts w:ascii="Arial" w:hAnsi="Arial" w:cs="Arial"/>
          <w:noProof/>
        </w:rPr>
        <w:t xml:space="preserve">del Tribunal Electoral, </w:t>
      </w:r>
      <w:r w:rsidR="00481C62" w:rsidRPr="00107BB6">
        <w:rPr>
          <w:rFonts w:ascii="Arial" w:hAnsi="Arial" w:cs="Arial"/>
          <w:noProof/>
        </w:rPr>
        <w:t>en el que se evalúe la experie</w:t>
      </w:r>
      <w:r w:rsidR="00D7606C" w:rsidRPr="00107BB6">
        <w:rPr>
          <w:rFonts w:ascii="Arial" w:hAnsi="Arial" w:cs="Arial"/>
          <w:noProof/>
        </w:rPr>
        <w:t>n</w:t>
      </w:r>
      <w:r w:rsidR="00481C62" w:rsidRPr="00107BB6">
        <w:rPr>
          <w:rFonts w:ascii="Arial" w:hAnsi="Arial" w:cs="Arial"/>
          <w:noProof/>
        </w:rPr>
        <w:t xml:space="preserve">cia y </w:t>
      </w:r>
      <w:r w:rsidR="00BB13EE" w:rsidRPr="00107BB6">
        <w:rPr>
          <w:rFonts w:ascii="Arial" w:hAnsi="Arial" w:cs="Arial"/>
          <w:noProof/>
        </w:rPr>
        <w:t xml:space="preserve">el </w:t>
      </w:r>
      <w:r w:rsidR="00481C62" w:rsidRPr="00107BB6">
        <w:rPr>
          <w:rFonts w:ascii="Arial" w:hAnsi="Arial" w:cs="Arial"/>
          <w:noProof/>
        </w:rPr>
        <w:t>prestigio en la materia de la persona de que se trate.</w:t>
      </w:r>
      <w:r w:rsidR="00BB13EE" w:rsidRPr="00107BB6">
        <w:rPr>
          <w:rFonts w:ascii="Arial" w:hAnsi="Arial" w:cs="Arial"/>
          <w:noProof/>
        </w:rPr>
        <w:t xml:space="preserve"> La designación se </w:t>
      </w:r>
      <w:r w:rsidR="004350E4" w:rsidRPr="00107BB6">
        <w:rPr>
          <w:rFonts w:ascii="Arial" w:hAnsi="Arial" w:cs="Arial"/>
          <w:noProof/>
        </w:rPr>
        <w:t xml:space="preserve">hará </w:t>
      </w:r>
      <w:r w:rsidR="00BB13EE" w:rsidRPr="00107BB6">
        <w:rPr>
          <w:rFonts w:ascii="Arial" w:hAnsi="Arial" w:cs="Arial"/>
          <w:noProof/>
        </w:rPr>
        <w:t>por mayoría</w:t>
      </w:r>
      <w:r w:rsidR="008F2631" w:rsidRPr="00107BB6">
        <w:rPr>
          <w:rFonts w:ascii="Arial" w:hAnsi="Arial" w:cs="Arial"/>
          <w:noProof/>
        </w:rPr>
        <w:t xml:space="preserve"> de votos</w:t>
      </w:r>
      <w:r w:rsidR="00BB13EE" w:rsidRPr="00107BB6">
        <w:rPr>
          <w:rFonts w:ascii="Arial" w:hAnsi="Arial" w:cs="Arial"/>
          <w:noProof/>
        </w:rPr>
        <w:t xml:space="preserve">. </w:t>
      </w:r>
    </w:p>
    <w:p w:rsidR="00A11F9B" w:rsidRPr="00107BB6" w:rsidRDefault="00A11F9B" w:rsidP="00F73338">
      <w:pPr>
        <w:pStyle w:val="Sinespaciado"/>
        <w:rPr>
          <w:noProof/>
          <w:sz w:val="20"/>
        </w:rPr>
      </w:pPr>
    </w:p>
    <w:p w:rsidR="00A11F9B" w:rsidRPr="00107BB6" w:rsidRDefault="00A11F9B" w:rsidP="006C4119">
      <w:pPr>
        <w:pStyle w:val="Prrafodelista"/>
        <w:numPr>
          <w:ilvl w:val="0"/>
          <w:numId w:val="2"/>
        </w:numPr>
        <w:spacing w:line="360" w:lineRule="auto"/>
        <w:jc w:val="both"/>
        <w:rPr>
          <w:rFonts w:ascii="Arial" w:hAnsi="Arial" w:cs="Arial"/>
          <w:noProof/>
        </w:rPr>
      </w:pPr>
      <w:r w:rsidRPr="00107BB6">
        <w:rPr>
          <w:rFonts w:ascii="Arial" w:hAnsi="Arial" w:cs="Arial"/>
          <w:noProof/>
        </w:rPr>
        <w:t>Las personas integrantes del Comité a que hacen referencia los numerales 6 y 7, lo serán por el tiempo que duren sus respectivos nombramientos o cargos; la experta o experto durará en su cargo dos años, con la posibilidad de ser ratificado por más de una ocasión por el mismo periodo.</w:t>
      </w:r>
      <w:r w:rsidR="00844E6F" w:rsidRPr="00107BB6">
        <w:rPr>
          <w:rFonts w:ascii="Arial" w:hAnsi="Arial" w:cs="Arial"/>
          <w:noProof/>
        </w:rPr>
        <w:t xml:space="preserve"> </w:t>
      </w:r>
    </w:p>
    <w:p w:rsidR="00844E6F" w:rsidRPr="00107BB6" w:rsidRDefault="00844E6F" w:rsidP="00F73338">
      <w:pPr>
        <w:pStyle w:val="Sinespaciado"/>
        <w:rPr>
          <w:noProof/>
          <w:sz w:val="20"/>
        </w:rPr>
      </w:pPr>
    </w:p>
    <w:p w:rsidR="00C1226A" w:rsidRPr="00107BB6" w:rsidRDefault="00C1226A" w:rsidP="00360546">
      <w:pPr>
        <w:spacing w:line="360" w:lineRule="auto"/>
        <w:jc w:val="center"/>
        <w:rPr>
          <w:rFonts w:ascii="Arial" w:hAnsi="Arial" w:cs="Arial"/>
          <w:b/>
          <w:noProof/>
        </w:rPr>
      </w:pPr>
      <w:r w:rsidRPr="00107BB6">
        <w:rPr>
          <w:rFonts w:ascii="Arial" w:hAnsi="Arial" w:cs="Arial"/>
          <w:b/>
          <w:noProof/>
        </w:rPr>
        <w:t xml:space="preserve">CAPÍTULO </w:t>
      </w:r>
      <w:r w:rsidR="00360546" w:rsidRPr="00107BB6">
        <w:rPr>
          <w:rFonts w:ascii="Arial" w:hAnsi="Arial" w:cs="Arial"/>
          <w:b/>
          <w:noProof/>
        </w:rPr>
        <w:t>TERCERO</w:t>
      </w:r>
    </w:p>
    <w:p w:rsidR="006C4119" w:rsidRPr="00107BB6" w:rsidRDefault="006C4119" w:rsidP="00360546">
      <w:pPr>
        <w:spacing w:line="360" w:lineRule="auto"/>
        <w:jc w:val="center"/>
        <w:rPr>
          <w:rFonts w:ascii="Arial" w:hAnsi="Arial" w:cs="Arial"/>
          <w:b/>
          <w:noProof/>
        </w:rPr>
      </w:pPr>
      <w:r w:rsidRPr="00107BB6">
        <w:rPr>
          <w:rFonts w:ascii="Arial" w:hAnsi="Arial" w:cs="Arial"/>
          <w:b/>
          <w:noProof/>
        </w:rPr>
        <w:t>D</w:t>
      </w:r>
      <w:r w:rsidR="001904D1" w:rsidRPr="00107BB6">
        <w:rPr>
          <w:rFonts w:ascii="Arial" w:hAnsi="Arial" w:cs="Arial"/>
          <w:b/>
          <w:noProof/>
        </w:rPr>
        <w:t>e las</w:t>
      </w:r>
      <w:r w:rsidRPr="00107BB6">
        <w:rPr>
          <w:rFonts w:ascii="Arial" w:hAnsi="Arial" w:cs="Arial"/>
          <w:b/>
          <w:noProof/>
        </w:rPr>
        <w:t xml:space="preserve"> A</w:t>
      </w:r>
      <w:r w:rsidR="001904D1" w:rsidRPr="00107BB6">
        <w:rPr>
          <w:rFonts w:ascii="Arial" w:hAnsi="Arial" w:cs="Arial"/>
          <w:b/>
          <w:noProof/>
        </w:rPr>
        <w:t>tribuciones del</w:t>
      </w:r>
      <w:r w:rsidRPr="00107BB6">
        <w:rPr>
          <w:rFonts w:ascii="Arial" w:hAnsi="Arial" w:cs="Arial"/>
          <w:b/>
          <w:noProof/>
        </w:rPr>
        <w:t xml:space="preserve"> C</w:t>
      </w:r>
      <w:r w:rsidR="001904D1" w:rsidRPr="00107BB6">
        <w:rPr>
          <w:rFonts w:ascii="Arial" w:hAnsi="Arial" w:cs="Arial"/>
          <w:b/>
          <w:noProof/>
        </w:rPr>
        <w:t>omité y las</w:t>
      </w:r>
      <w:r w:rsidRPr="00107BB6">
        <w:rPr>
          <w:rFonts w:ascii="Arial" w:hAnsi="Arial" w:cs="Arial"/>
          <w:b/>
          <w:noProof/>
        </w:rPr>
        <w:t xml:space="preserve"> F</w:t>
      </w:r>
      <w:r w:rsidR="001904D1" w:rsidRPr="00107BB6">
        <w:rPr>
          <w:rFonts w:ascii="Arial" w:hAnsi="Arial" w:cs="Arial"/>
          <w:b/>
          <w:noProof/>
        </w:rPr>
        <w:t>unciones de sus</w:t>
      </w:r>
      <w:r w:rsidRPr="00107BB6">
        <w:rPr>
          <w:rFonts w:ascii="Arial" w:hAnsi="Arial" w:cs="Arial"/>
          <w:b/>
          <w:noProof/>
        </w:rPr>
        <w:t xml:space="preserve"> I</w:t>
      </w:r>
      <w:r w:rsidR="001904D1" w:rsidRPr="00107BB6">
        <w:rPr>
          <w:rFonts w:ascii="Arial" w:hAnsi="Arial" w:cs="Arial"/>
          <w:b/>
          <w:noProof/>
        </w:rPr>
        <w:t>ntegrantes</w:t>
      </w:r>
    </w:p>
    <w:p w:rsidR="006C4119" w:rsidRPr="00107BB6" w:rsidRDefault="006C4119" w:rsidP="00F73338">
      <w:pPr>
        <w:pStyle w:val="Sinespaciado"/>
        <w:rPr>
          <w:noProof/>
        </w:rPr>
      </w:pPr>
    </w:p>
    <w:p w:rsidR="00471A23" w:rsidRPr="00107BB6" w:rsidRDefault="006C4119" w:rsidP="00471A23">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De </w:t>
      </w:r>
      <w:r w:rsidR="00471A23" w:rsidRPr="00107BB6">
        <w:rPr>
          <w:rFonts w:ascii="Arial" w:hAnsi="Arial" w:cs="Arial"/>
          <w:noProof/>
        </w:rPr>
        <w:t>conformidad con lo</w:t>
      </w:r>
      <w:r w:rsidRPr="00107BB6">
        <w:rPr>
          <w:rFonts w:ascii="Arial" w:hAnsi="Arial" w:cs="Arial"/>
          <w:noProof/>
        </w:rPr>
        <w:t xml:space="preserve"> dispuesto por el Acuerdo General, el Comité tendrá a su cargo las siguientes</w:t>
      </w:r>
      <w:r w:rsidR="00A55F6F" w:rsidRPr="00107BB6">
        <w:rPr>
          <w:rFonts w:ascii="Arial" w:hAnsi="Arial" w:cs="Arial"/>
          <w:noProof/>
        </w:rPr>
        <w:t xml:space="preserve"> atribuciones</w:t>
      </w:r>
      <w:r w:rsidRPr="00107BB6">
        <w:rPr>
          <w:rFonts w:ascii="Arial" w:hAnsi="Arial" w:cs="Arial"/>
          <w:noProof/>
        </w:rPr>
        <w:t>:</w:t>
      </w:r>
    </w:p>
    <w:p w:rsidR="00471A23" w:rsidRPr="00107BB6" w:rsidRDefault="00471A23" w:rsidP="00F73338">
      <w:pPr>
        <w:pStyle w:val="Sinespaciado"/>
        <w:rPr>
          <w:noProof/>
        </w:rPr>
      </w:pPr>
    </w:p>
    <w:p w:rsidR="00471A23" w:rsidRPr="00107BB6" w:rsidRDefault="00471A23" w:rsidP="00471A23">
      <w:pPr>
        <w:pStyle w:val="Prrafodelista"/>
        <w:numPr>
          <w:ilvl w:val="0"/>
          <w:numId w:val="22"/>
        </w:numPr>
        <w:spacing w:line="360" w:lineRule="auto"/>
        <w:jc w:val="both"/>
        <w:rPr>
          <w:rFonts w:ascii="Arial" w:hAnsi="Arial" w:cs="Arial"/>
          <w:noProof/>
        </w:rPr>
      </w:pPr>
      <w:r w:rsidRPr="00107BB6">
        <w:rPr>
          <w:rFonts w:ascii="Arial" w:hAnsi="Arial" w:cs="Arial"/>
        </w:rPr>
        <w:t xml:space="preserve">Aprobar las convocatorias para los concursos de ingreso; </w:t>
      </w:r>
    </w:p>
    <w:p w:rsidR="00DF6863" w:rsidRPr="00107BB6" w:rsidRDefault="00DF6863" w:rsidP="00471A23">
      <w:pPr>
        <w:pStyle w:val="Prrafodelista"/>
        <w:numPr>
          <w:ilvl w:val="0"/>
          <w:numId w:val="22"/>
        </w:numPr>
        <w:spacing w:line="360" w:lineRule="auto"/>
        <w:jc w:val="both"/>
        <w:rPr>
          <w:rFonts w:ascii="Arial" w:hAnsi="Arial" w:cs="Arial"/>
          <w:noProof/>
        </w:rPr>
      </w:pPr>
      <w:r w:rsidRPr="00107BB6">
        <w:rPr>
          <w:rFonts w:ascii="Arial" w:hAnsi="Arial" w:cs="Arial"/>
        </w:rPr>
        <w:t>Autorizar los planes de carrera del personal del Servicio Civil de Carrera</w:t>
      </w:r>
      <w:r w:rsidR="00F949AD" w:rsidRPr="00107BB6">
        <w:rPr>
          <w:rFonts w:ascii="Arial" w:hAnsi="Arial" w:cs="Arial"/>
        </w:rPr>
        <w:t xml:space="preserve"> Administrativa</w:t>
      </w:r>
      <w:r w:rsidRPr="00107BB6">
        <w:rPr>
          <w:rFonts w:ascii="Arial" w:hAnsi="Arial" w:cs="Arial"/>
        </w:rPr>
        <w:t>;</w:t>
      </w:r>
    </w:p>
    <w:p w:rsidR="00DF6863" w:rsidRPr="00107BB6" w:rsidRDefault="00DF6863" w:rsidP="00471A23">
      <w:pPr>
        <w:pStyle w:val="Prrafodelista"/>
        <w:numPr>
          <w:ilvl w:val="0"/>
          <w:numId w:val="22"/>
        </w:numPr>
        <w:spacing w:line="360" w:lineRule="auto"/>
        <w:jc w:val="both"/>
        <w:rPr>
          <w:rFonts w:ascii="Arial" w:hAnsi="Arial" w:cs="Arial"/>
          <w:noProof/>
        </w:rPr>
      </w:pPr>
      <w:r w:rsidRPr="00107BB6">
        <w:rPr>
          <w:rFonts w:ascii="Arial" w:hAnsi="Arial" w:cs="Arial"/>
        </w:rPr>
        <w:t xml:space="preserve">Determinar el personal del Servicio Civil de Carrera </w:t>
      </w:r>
      <w:r w:rsidR="00F949AD" w:rsidRPr="00107BB6">
        <w:rPr>
          <w:rFonts w:ascii="Arial" w:hAnsi="Arial" w:cs="Arial"/>
        </w:rPr>
        <w:t xml:space="preserve">Administrativa </w:t>
      </w:r>
      <w:r w:rsidRPr="00107BB6">
        <w:rPr>
          <w:rFonts w:ascii="Arial" w:hAnsi="Arial" w:cs="Arial"/>
        </w:rPr>
        <w:t>susceptible de certificación;</w:t>
      </w:r>
    </w:p>
    <w:p w:rsidR="00471A23" w:rsidRPr="00107BB6" w:rsidRDefault="00471A23" w:rsidP="00471A23">
      <w:pPr>
        <w:pStyle w:val="Prrafodelista"/>
        <w:numPr>
          <w:ilvl w:val="0"/>
          <w:numId w:val="22"/>
        </w:numPr>
        <w:spacing w:line="360" w:lineRule="auto"/>
        <w:jc w:val="both"/>
        <w:rPr>
          <w:rFonts w:ascii="Arial" w:hAnsi="Arial" w:cs="Arial"/>
          <w:noProof/>
        </w:rPr>
      </w:pPr>
      <w:r w:rsidRPr="00107BB6">
        <w:rPr>
          <w:rFonts w:ascii="Arial" w:hAnsi="Arial" w:cs="Arial"/>
        </w:rPr>
        <w:t xml:space="preserve">Resolver los casos no previstos en las convocatorias;  </w:t>
      </w:r>
    </w:p>
    <w:p w:rsidR="00471A23" w:rsidRPr="00107BB6" w:rsidRDefault="00471A23" w:rsidP="00471A23">
      <w:pPr>
        <w:pStyle w:val="Prrafodelista"/>
        <w:numPr>
          <w:ilvl w:val="0"/>
          <w:numId w:val="22"/>
        </w:numPr>
        <w:spacing w:line="360" w:lineRule="auto"/>
        <w:jc w:val="both"/>
        <w:rPr>
          <w:rFonts w:ascii="Arial" w:hAnsi="Arial" w:cs="Arial"/>
          <w:noProof/>
        </w:rPr>
      </w:pPr>
      <w:r w:rsidRPr="00107BB6">
        <w:rPr>
          <w:rFonts w:ascii="Arial" w:hAnsi="Arial" w:cs="Arial"/>
        </w:rPr>
        <w:t>Aprobar las designaciones provisionales</w:t>
      </w:r>
      <w:r w:rsidR="00A55F6F" w:rsidRPr="00107BB6">
        <w:rPr>
          <w:rFonts w:ascii="Arial" w:hAnsi="Arial" w:cs="Arial"/>
        </w:rPr>
        <w:t xml:space="preserve"> del personal del Servicio Civil de Carrera Administrativa</w:t>
      </w:r>
      <w:r w:rsidRPr="00107BB6">
        <w:rPr>
          <w:rFonts w:ascii="Arial" w:hAnsi="Arial" w:cs="Arial"/>
        </w:rPr>
        <w:t xml:space="preserve">; </w:t>
      </w:r>
    </w:p>
    <w:p w:rsidR="00EB2319" w:rsidRPr="00107BB6" w:rsidRDefault="00EB2319" w:rsidP="00471A23">
      <w:pPr>
        <w:pStyle w:val="Prrafodelista"/>
        <w:numPr>
          <w:ilvl w:val="0"/>
          <w:numId w:val="22"/>
        </w:numPr>
        <w:spacing w:line="360" w:lineRule="auto"/>
        <w:jc w:val="both"/>
        <w:rPr>
          <w:rFonts w:ascii="Arial" w:hAnsi="Arial" w:cs="Arial"/>
          <w:noProof/>
        </w:rPr>
      </w:pPr>
      <w:r w:rsidRPr="00107BB6">
        <w:rPr>
          <w:rFonts w:ascii="Arial" w:hAnsi="Arial" w:cs="Arial"/>
          <w:noProof/>
        </w:rPr>
        <w:t>Conocer y aprobar los resultados anuales de la evaluación del desempeño del personal del Servicio Civil de Carrera Administrativa;</w:t>
      </w:r>
    </w:p>
    <w:p w:rsidR="005D2FBC" w:rsidRPr="00107BB6" w:rsidRDefault="005D2FBC" w:rsidP="005D2FBC">
      <w:pPr>
        <w:pStyle w:val="Prrafodelista"/>
        <w:numPr>
          <w:ilvl w:val="0"/>
          <w:numId w:val="22"/>
        </w:numPr>
        <w:spacing w:line="360" w:lineRule="auto"/>
        <w:jc w:val="both"/>
        <w:rPr>
          <w:rFonts w:ascii="Arial" w:hAnsi="Arial" w:cs="Arial"/>
          <w:noProof/>
        </w:rPr>
      </w:pPr>
      <w:r w:rsidRPr="00107BB6">
        <w:rPr>
          <w:rFonts w:ascii="Arial" w:hAnsi="Arial" w:cs="Arial"/>
        </w:rPr>
        <w:t>Resolver los recursos de revisión presentados por las y los participantes en los concursos de ingreso;</w:t>
      </w:r>
    </w:p>
    <w:p w:rsidR="00471A23" w:rsidRPr="00107BB6" w:rsidRDefault="00471A23" w:rsidP="00471A23">
      <w:pPr>
        <w:pStyle w:val="Prrafodelista"/>
        <w:numPr>
          <w:ilvl w:val="0"/>
          <w:numId w:val="22"/>
        </w:numPr>
        <w:spacing w:line="360" w:lineRule="auto"/>
        <w:jc w:val="both"/>
        <w:rPr>
          <w:rFonts w:ascii="Arial" w:hAnsi="Arial" w:cs="Arial"/>
          <w:noProof/>
        </w:rPr>
      </w:pPr>
      <w:r w:rsidRPr="00107BB6">
        <w:rPr>
          <w:rFonts w:ascii="Arial" w:hAnsi="Arial" w:cs="Arial"/>
        </w:rPr>
        <w:t>Resolver los recursos de revisión presentados por las y los integrantes del Servicio Civil de Carrera</w:t>
      </w:r>
      <w:r w:rsidR="00F949AD" w:rsidRPr="00107BB6">
        <w:rPr>
          <w:rFonts w:ascii="Arial" w:hAnsi="Arial" w:cs="Arial"/>
        </w:rPr>
        <w:t xml:space="preserve"> Administrativa</w:t>
      </w:r>
      <w:r w:rsidRPr="00107BB6">
        <w:rPr>
          <w:rFonts w:ascii="Arial" w:hAnsi="Arial" w:cs="Arial"/>
        </w:rPr>
        <w:t xml:space="preserve"> en los procesos de evaluación del desempeño; </w:t>
      </w:r>
    </w:p>
    <w:p w:rsidR="00471A23" w:rsidRPr="00107BB6" w:rsidRDefault="00471A23" w:rsidP="00471A23">
      <w:pPr>
        <w:pStyle w:val="Prrafodelista"/>
        <w:numPr>
          <w:ilvl w:val="0"/>
          <w:numId w:val="22"/>
        </w:numPr>
        <w:spacing w:line="360" w:lineRule="auto"/>
        <w:jc w:val="both"/>
        <w:rPr>
          <w:rFonts w:ascii="Arial" w:hAnsi="Arial" w:cs="Arial"/>
          <w:noProof/>
        </w:rPr>
      </w:pPr>
      <w:r w:rsidRPr="00107BB6">
        <w:rPr>
          <w:rFonts w:ascii="Arial" w:hAnsi="Arial" w:cs="Arial"/>
        </w:rPr>
        <w:t>Proponer a la Comisión de Administración la</w:t>
      </w:r>
      <w:r w:rsidR="00F949AD" w:rsidRPr="00107BB6">
        <w:rPr>
          <w:rFonts w:ascii="Arial" w:hAnsi="Arial" w:cs="Arial"/>
        </w:rPr>
        <w:t xml:space="preserve"> normativa y </w:t>
      </w:r>
      <w:r w:rsidRPr="00107BB6">
        <w:rPr>
          <w:rFonts w:ascii="Arial" w:hAnsi="Arial" w:cs="Arial"/>
        </w:rPr>
        <w:t>directrices para el óptimo funcionamiento del Sistema</w:t>
      </w:r>
      <w:r w:rsidR="00D7606C" w:rsidRPr="00107BB6">
        <w:rPr>
          <w:rFonts w:ascii="Arial" w:hAnsi="Arial" w:cs="Arial"/>
        </w:rPr>
        <w:t xml:space="preserve"> de Servicio Civil de Carrera</w:t>
      </w:r>
      <w:r w:rsidR="00F949AD" w:rsidRPr="00107BB6">
        <w:rPr>
          <w:rFonts w:ascii="Arial" w:hAnsi="Arial" w:cs="Arial"/>
        </w:rPr>
        <w:t xml:space="preserve"> Administrativa</w:t>
      </w:r>
      <w:r w:rsidRPr="00107BB6">
        <w:rPr>
          <w:rFonts w:ascii="Arial" w:hAnsi="Arial" w:cs="Arial"/>
        </w:rPr>
        <w:t>;</w:t>
      </w:r>
      <w:r w:rsidR="00D7606C" w:rsidRPr="00107BB6">
        <w:rPr>
          <w:rFonts w:ascii="Arial" w:hAnsi="Arial" w:cs="Arial"/>
        </w:rPr>
        <w:t xml:space="preserve"> </w:t>
      </w:r>
    </w:p>
    <w:p w:rsidR="00471A23" w:rsidRPr="00107BB6" w:rsidRDefault="006C4119" w:rsidP="00471A23">
      <w:pPr>
        <w:pStyle w:val="Prrafodelista"/>
        <w:numPr>
          <w:ilvl w:val="0"/>
          <w:numId w:val="22"/>
        </w:numPr>
        <w:spacing w:line="360" w:lineRule="auto"/>
        <w:jc w:val="both"/>
        <w:rPr>
          <w:rFonts w:ascii="Arial" w:hAnsi="Arial" w:cs="Arial"/>
          <w:noProof/>
        </w:rPr>
      </w:pPr>
      <w:r w:rsidRPr="00107BB6">
        <w:rPr>
          <w:rFonts w:ascii="Arial" w:hAnsi="Arial" w:cs="Arial"/>
          <w:noProof/>
        </w:rPr>
        <w:t xml:space="preserve">Aprobar en la primera sesión del año </w:t>
      </w:r>
      <w:r w:rsidR="00471A23" w:rsidRPr="00107BB6">
        <w:rPr>
          <w:rFonts w:ascii="Arial" w:hAnsi="Arial" w:cs="Arial"/>
          <w:noProof/>
        </w:rPr>
        <w:t>el</w:t>
      </w:r>
      <w:r w:rsidRPr="00107BB6">
        <w:rPr>
          <w:rFonts w:ascii="Arial" w:hAnsi="Arial" w:cs="Arial"/>
          <w:noProof/>
        </w:rPr>
        <w:t xml:space="preserve"> calendario de sesiones del Comité</w:t>
      </w:r>
      <w:r w:rsidR="0079379E" w:rsidRPr="00107BB6">
        <w:rPr>
          <w:rFonts w:ascii="Arial" w:hAnsi="Arial" w:cs="Arial"/>
          <w:noProof/>
        </w:rPr>
        <w:t>, y</w:t>
      </w:r>
    </w:p>
    <w:p w:rsidR="006C4119" w:rsidRPr="00107BB6" w:rsidRDefault="006C4119" w:rsidP="00471A23">
      <w:pPr>
        <w:pStyle w:val="Prrafodelista"/>
        <w:numPr>
          <w:ilvl w:val="0"/>
          <w:numId w:val="22"/>
        </w:numPr>
        <w:spacing w:line="360" w:lineRule="auto"/>
        <w:jc w:val="both"/>
        <w:rPr>
          <w:rFonts w:ascii="Arial" w:hAnsi="Arial" w:cs="Arial"/>
          <w:noProof/>
        </w:rPr>
      </w:pPr>
      <w:r w:rsidRPr="00107BB6">
        <w:rPr>
          <w:rFonts w:ascii="Arial" w:hAnsi="Arial" w:cs="Arial"/>
          <w:noProof/>
        </w:rPr>
        <w:t xml:space="preserve">Las demás que determine la Comisión de Administración o la normativa aplicable. </w:t>
      </w:r>
    </w:p>
    <w:p w:rsidR="006C4119" w:rsidRPr="00107BB6" w:rsidRDefault="006C4119" w:rsidP="00F73338">
      <w:pPr>
        <w:pStyle w:val="Sinespaciado"/>
        <w:rPr>
          <w:noProof/>
          <w:sz w:val="16"/>
        </w:rPr>
      </w:pPr>
    </w:p>
    <w:p w:rsidR="006C4119" w:rsidRPr="00107BB6" w:rsidRDefault="00471A23" w:rsidP="00471A23">
      <w:pPr>
        <w:pStyle w:val="Prrafodelista"/>
        <w:numPr>
          <w:ilvl w:val="0"/>
          <w:numId w:val="2"/>
        </w:numPr>
        <w:spacing w:line="360" w:lineRule="auto"/>
        <w:jc w:val="both"/>
        <w:rPr>
          <w:rFonts w:ascii="Arial" w:hAnsi="Arial" w:cs="Arial"/>
        </w:rPr>
      </w:pPr>
      <w:r w:rsidRPr="00107BB6">
        <w:rPr>
          <w:rFonts w:ascii="Arial" w:hAnsi="Arial" w:cs="Arial"/>
        </w:rPr>
        <w:t>La persona titular de</w:t>
      </w:r>
      <w:r w:rsidR="008477D2" w:rsidRPr="00107BB6">
        <w:rPr>
          <w:rFonts w:ascii="Arial" w:hAnsi="Arial" w:cs="Arial"/>
        </w:rPr>
        <w:t xml:space="preserve"> la Presidencia del</w:t>
      </w:r>
      <w:r w:rsidRPr="00107BB6">
        <w:rPr>
          <w:rFonts w:ascii="Arial" w:hAnsi="Arial" w:cs="Arial"/>
        </w:rPr>
        <w:t xml:space="preserve"> Comité </w:t>
      </w:r>
      <w:r w:rsidR="006C4119" w:rsidRPr="00107BB6">
        <w:rPr>
          <w:rFonts w:ascii="Arial" w:hAnsi="Arial" w:cs="Arial"/>
        </w:rPr>
        <w:t>tendrá las siguientes</w:t>
      </w:r>
      <w:r w:rsidR="00A55F6F" w:rsidRPr="00107BB6">
        <w:rPr>
          <w:rFonts w:ascii="Arial" w:hAnsi="Arial" w:cs="Arial"/>
        </w:rPr>
        <w:t xml:space="preserve"> funciones</w:t>
      </w:r>
      <w:r w:rsidR="006C4119" w:rsidRPr="00107BB6">
        <w:rPr>
          <w:rFonts w:ascii="Arial" w:hAnsi="Arial" w:cs="Arial"/>
        </w:rPr>
        <w:t>:</w:t>
      </w:r>
    </w:p>
    <w:p w:rsidR="009F0BE1" w:rsidRPr="00107BB6" w:rsidRDefault="009F0BE1" w:rsidP="009F0BE1">
      <w:pPr>
        <w:pStyle w:val="Prrafodelista"/>
        <w:spacing w:line="360" w:lineRule="auto"/>
        <w:jc w:val="both"/>
        <w:rPr>
          <w:rFonts w:ascii="Arial" w:hAnsi="Arial" w:cs="Arial"/>
        </w:rPr>
      </w:pPr>
    </w:p>
    <w:p w:rsidR="008477D2" w:rsidRPr="00107BB6" w:rsidRDefault="008477D2" w:rsidP="00F73338">
      <w:pPr>
        <w:pStyle w:val="Sinespaciado"/>
        <w:rPr>
          <w:sz w:val="8"/>
        </w:rPr>
      </w:pPr>
    </w:p>
    <w:p w:rsidR="00471A23" w:rsidRPr="00107BB6" w:rsidRDefault="006C4119" w:rsidP="00471A23">
      <w:pPr>
        <w:pStyle w:val="Prrafodelista"/>
        <w:numPr>
          <w:ilvl w:val="0"/>
          <w:numId w:val="5"/>
        </w:numPr>
        <w:spacing w:after="200" w:line="360" w:lineRule="auto"/>
        <w:jc w:val="both"/>
        <w:rPr>
          <w:rFonts w:ascii="Arial" w:hAnsi="Arial" w:cs="Arial"/>
          <w:b/>
        </w:rPr>
      </w:pPr>
      <w:r w:rsidRPr="00107BB6">
        <w:rPr>
          <w:rFonts w:ascii="Arial" w:hAnsi="Arial" w:cs="Arial"/>
        </w:rPr>
        <w:t>Representar al Comité</w:t>
      </w:r>
      <w:r w:rsidR="009A72A4">
        <w:rPr>
          <w:rFonts w:ascii="Arial" w:hAnsi="Arial" w:cs="Arial"/>
        </w:rPr>
        <w:t xml:space="preserve"> y delegar la representación en los términos de las disposiciones aplicables</w:t>
      </w:r>
      <w:r w:rsidR="0079379E" w:rsidRPr="00107BB6">
        <w:rPr>
          <w:rFonts w:ascii="Arial" w:hAnsi="Arial" w:cs="Arial"/>
        </w:rPr>
        <w:t>;</w:t>
      </w:r>
    </w:p>
    <w:p w:rsidR="00DF6863" w:rsidRPr="00107BB6" w:rsidRDefault="00DF6863" w:rsidP="00471A23">
      <w:pPr>
        <w:pStyle w:val="Prrafodelista"/>
        <w:numPr>
          <w:ilvl w:val="0"/>
          <w:numId w:val="5"/>
        </w:numPr>
        <w:spacing w:after="200" w:line="360" w:lineRule="auto"/>
        <w:jc w:val="both"/>
        <w:rPr>
          <w:rFonts w:ascii="Arial" w:hAnsi="Arial" w:cs="Arial"/>
          <w:b/>
        </w:rPr>
      </w:pPr>
      <w:r w:rsidRPr="00107BB6">
        <w:rPr>
          <w:rFonts w:ascii="Arial" w:hAnsi="Arial" w:cs="Arial"/>
        </w:rPr>
        <w:t>Proponer, para su consideración, asuntos que sean competencia del Comité;</w:t>
      </w:r>
    </w:p>
    <w:p w:rsidR="00471A23" w:rsidRPr="00107BB6" w:rsidRDefault="006C4119" w:rsidP="00471A23">
      <w:pPr>
        <w:pStyle w:val="Prrafodelista"/>
        <w:numPr>
          <w:ilvl w:val="0"/>
          <w:numId w:val="5"/>
        </w:numPr>
        <w:spacing w:after="200" w:line="360" w:lineRule="auto"/>
        <w:jc w:val="both"/>
        <w:rPr>
          <w:rFonts w:ascii="Arial" w:hAnsi="Arial" w:cs="Arial"/>
          <w:b/>
        </w:rPr>
      </w:pPr>
      <w:r w:rsidRPr="00107BB6">
        <w:rPr>
          <w:rFonts w:ascii="Arial" w:hAnsi="Arial" w:cs="Arial"/>
        </w:rPr>
        <w:t>Convocar al Comité a sesiones ordinarias y extraordinarias</w:t>
      </w:r>
      <w:r w:rsidR="008477D2" w:rsidRPr="00107BB6">
        <w:rPr>
          <w:rFonts w:ascii="Arial" w:hAnsi="Arial" w:cs="Arial"/>
        </w:rPr>
        <w:t>,</w:t>
      </w:r>
      <w:r w:rsidRPr="00107BB6">
        <w:rPr>
          <w:rFonts w:ascii="Arial" w:hAnsi="Arial" w:cs="Arial"/>
        </w:rPr>
        <w:t xml:space="preserve"> cuando sea necesario</w:t>
      </w:r>
      <w:r w:rsidR="0079379E" w:rsidRPr="00107BB6">
        <w:rPr>
          <w:rFonts w:ascii="Arial" w:hAnsi="Arial" w:cs="Arial"/>
        </w:rPr>
        <w:t>;</w:t>
      </w:r>
    </w:p>
    <w:p w:rsidR="00471A23" w:rsidRPr="00107BB6" w:rsidRDefault="006C4119" w:rsidP="00471A23">
      <w:pPr>
        <w:pStyle w:val="Prrafodelista"/>
        <w:numPr>
          <w:ilvl w:val="0"/>
          <w:numId w:val="5"/>
        </w:numPr>
        <w:spacing w:after="200" w:line="360" w:lineRule="auto"/>
        <w:jc w:val="both"/>
        <w:rPr>
          <w:rFonts w:ascii="Arial" w:hAnsi="Arial" w:cs="Arial"/>
          <w:b/>
        </w:rPr>
      </w:pPr>
      <w:r w:rsidRPr="00107BB6">
        <w:rPr>
          <w:rFonts w:ascii="Arial" w:hAnsi="Arial" w:cs="Arial"/>
        </w:rPr>
        <w:t xml:space="preserve">Autorizar las convocatorias, así como </w:t>
      </w:r>
      <w:r w:rsidR="00FA12AA" w:rsidRPr="00107BB6">
        <w:rPr>
          <w:rFonts w:ascii="Arial" w:hAnsi="Arial" w:cs="Arial"/>
        </w:rPr>
        <w:t>el</w:t>
      </w:r>
      <w:r w:rsidRPr="00107BB6">
        <w:rPr>
          <w:rFonts w:ascii="Arial" w:hAnsi="Arial" w:cs="Arial"/>
        </w:rPr>
        <w:t xml:space="preserve"> orden del día de las sesiones ordinarias y extraordinarias</w:t>
      </w:r>
      <w:r w:rsidR="0079379E" w:rsidRPr="00107BB6">
        <w:rPr>
          <w:rFonts w:ascii="Arial" w:hAnsi="Arial" w:cs="Arial"/>
        </w:rPr>
        <w:t>;</w:t>
      </w:r>
    </w:p>
    <w:p w:rsidR="00471A23" w:rsidRPr="00107BB6" w:rsidRDefault="006C4119" w:rsidP="00471A23">
      <w:pPr>
        <w:pStyle w:val="Prrafodelista"/>
        <w:numPr>
          <w:ilvl w:val="0"/>
          <w:numId w:val="5"/>
        </w:numPr>
        <w:spacing w:after="200" w:line="360" w:lineRule="auto"/>
        <w:jc w:val="both"/>
        <w:rPr>
          <w:rFonts w:ascii="Arial" w:hAnsi="Arial" w:cs="Arial"/>
          <w:b/>
        </w:rPr>
      </w:pPr>
      <w:r w:rsidRPr="00107BB6">
        <w:rPr>
          <w:rFonts w:ascii="Arial" w:hAnsi="Arial" w:cs="Arial"/>
        </w:rPr>
        <w:t>Presidir, dirigir y moderar las sesiones ordinarias y extraordinarias</w:t>
      </w:r>
      <w:r w:rsidR="00FA12AA" w:rsidRPr="00107BB6">
        <w:rPr>
          <w:rFonts w:ascii="Arial" w:hAnsi="Arial" w:cs="Arial"/>
        </w:rPr>
        <w:t xml:space="preserve"> del Comité</w:t>
      </w:r>
      <w:r w:rsidR="00D7606C" w:rsidRPr="00107BB6">
        <w:rPr>
          <w:rFonts w:ascii="Arial" w:hAnsi="Arial" w:cs="Arial"/>
        </w:rPr>
        <w:t>;</w:t>
      </w:r>
    </w:p>
    <w:p w:rsidR="003612C2" w:rsidRPr="00107BB6" w:rsidRDefault="003612C2" w:rsidP="003612C2">
      <w:pPr>
        <w:pStyle w:val="Prrafodelista"/>
        <w:numPr>
          <w:ilvl w:val="0"/>
          <w:numId w:val="5"/>
        </w:numPr>
        <w:spacing w:after="200" w:line="360" w:lineRule="auto"/>
        <w:jc w:val="both"/>
        <w:rPr>
          <w:rFonts w:ascii="Arial" w:hAnsi="Arial" w:cs="Arial"/>
          <w:b/>
        </w:rPr>
      </w:pPr>
      <w:r w:rsidRPr="00107BB6">
        <w:rPr>
          <w:rFonts w:ascii="Arial" w:hAnsi="Arial" w:cs="Arial"/>
        </w:rPr>
        <w:t>Vigilar el buen funcionamiento del Comité</w:t>
      </w:r>
      <w:r w:rsidR="0079379E" w:rsidRPr="00107BB6">
        <w:rPr>
          <w:rFonts w:ascii="Arial" w:hAnsi="Arial" w:cs="Arial"/>
        </w:rPr>
        <w:t>;</w:t>
      </w:r>
    </w:p>
    <w:p w:rsidR="00471A23" w:rsidRPr="00107BB6" w:rsidRDefault="006C4119" w:rsidP="00582992">
      <w:pPr>
        <w:pStyle w:val="Prrafodelista"/>
        <w:numPr>
          <w:ilvl w:val="0"/>
          <w:numId w:val="5"/>
        </w:numPr>
        <w:spacing w:after="200" w:line="360" w:lineRule="auto"/>
        <w:jc w:val="both"/>
        <w:rPr>
          <w:rFonts w:ascii="Arial" w:hAnsi="Arial" w:cs="Arial"/>
          <w:b/>
        </w:rPr>
      </w:pPr>
      <w:r w:rsidRPr="00107BB6">
        <w:rPr>
          <w:rFonts w:ascii="Arial" w:hAnsi="Arial" w:cs="Arial"/>
        </w:rPr>
        <w:t>Emitir su voto respecto de los asuntos sometidos a consideración del Comité</w:t>
      </w:r>
      <w:r w:rsidR="003612C2" w:rsidRPr="00107BB6">
        <w:rPr>
          <w:rFonts w:ascii="Arial" w:hAnsi="Arial" w:cs="Arial"/>
        </w:rPr>
        <w:t xml:space="preserve"> y c</w:t>
      </w:r>
      <w:r w:rsidRPr="00107BB6">
        <w:rPr>
          <w:rFonts w:ascii="Arial" w:hAnsi="Arial" w:cs="Arial"/>
        </w:rPr>
        <w:t>ontar con voto de calidad en caso de empate</w:t>
      </w:r>
      <w:r w:rsidR="0079379E" w:rsidRPr="00107BB6">
        <w:rPr>
          <w:rFonts w:ascii="Arial" w:hAnsi="Arial" w:cs="Arial"/>
        </w:rPr>
        <w:t>;</w:t>
      </w:r>
    </w:p>
    <w:p w:rsidR="00471A23" w:rsidRPr="00107BB6" w:rsidRDefault="006C4119" w:rsidP="003612C2">
      <w:pPr>
        <w:pStyle w:val="Prrafodelista"/>
        <w:numPr>
          <w:ilvl w:val="0"/>
          <w:numId w:val="5"/>
        </w:numPr>
        <w:spacing w:after="200" w:line="360" w:lineRule="auto"/>
        <w:jc w:val="both"/>
        <w:rPr>
          <w:rFonts w:ascii="Arial" w:hAnsi="Arial" w:cs="Arial"/>
          <w:b/>
        </w:rPr>
      </w:pPr>
      <w:r w:rsidRPr="00107BB6">
        <w:rPr>
          <w:rFonts w:ascii="Arial" w:hAnsi="Arial" w:cs="Arial"/>
        </w:rPr>
        <w:t>Ordenar el trámite de los asuntos que sean competencia del Comité</w:t>
      </w:r>
      <w:r w:rsidR="0079379E" w:rsidRPr="00107BB6">
        <w:rPr>
          <w:rFonts w:ascii="Arial" w:hAnsi="Arial" w:cs="Arial"/>
        </w:rPr>
        <w:t>;</w:t>
      </w:r>
      <w:r w:rsidRPr="00107BB6">
        <w:rPr>
          <w:rFonts w:ascii="Arial" w:hAnsi="Arial" w:cs="Arial"/>
        </w:rPr>
        <w:t xml:space="preserve"> </w:t>
      </w:r>
    </w:p>
    <w:p w:rsidR="00FA12AA" w:rsidRPr="00107BB6" w:rsidRDefault="006C4119" w:rsidP="00FA12AA">
      <w:pPr>
        <w:pStyle w:val="Prrafodelista"/>
        <w:numPr>
          <w:ilvl w:val="0"/>
          <w:numId w:val="5"/>
        </w:numPr>
        <w:spacing w:after="200" w:line="360" w:lineRule="auto"/>
        <w:jc w:val="both"/>
        <w:rPr>
          <w:rFonts w:ascii="Arial" w:hAnsi="Arial" w:cs="Arial"/>
          <w:b/>
        </w:rPr>
      </w:pPr>
      <w:r w:rsidRPr="00107BB6">
        <w:rPr>
          <w:rFonts w:ascii="Arial" w:hAnsi="Arial" w:cs="Arial"/>
        </w:rPr>
        <w:t>Firmar conjuntamente con las demás personas integrantes del Comité, los acuerdos adoptados en las sesiones;</w:t>
      </w:r>
    </w:p>
    <w:p w:rsidR="00FA12AA" w:rsidRPr="00107BB6" w:rsidRDefault="00FA12AA" w:rsidP="00FA12AA">
      <w:pPr>
        <w:pStyle w:val="Prrafodelista"/>
        <w:numPr>
          <w:ilvl w:val="0"/>
          <w:numId w:val="5"/>
        </w:numPr>
        <w:spacing w:after="200" w:line="360" w:lineRule="auto"/>
        <w:jc w:val="both"/>
        <w:rPr>
          <w:rFonts w:ascii="Arial" w:hAnsi="Arial" w:cs="Arial"/>
          <w:b/>
        </w:rPr>
      </w:pPr>
      <w:r w:rsidRPr="00107BB6">
        <w:rPr>
          <w:rFonts w:ascii="Arial" w:hAnsi="Arial" w:cs="Arial"/>
          <w:lang w:val="es-MX" w:eastAsia="es-MX"/>
        </w:rPr>
        <w:t xml:space="preserve">Requerir a las diversas áreas del Tribunal Electoral, en el ámbito de sus respectivas competencias, la asesoría, el apoyo y </w:t>
      </w:r>
      <w:r w:rsidR="00A55F6F" w:rsidRPr="00107BB6">
        <w:rPr>
          <w:rFonts w:ascii="Arial" w:hAnsi="Arial" w:cs="Arial"/>
          <w:lang w:val="es-MX" w:eastAsia="es-MX"/>
        </w:rPr>
        <w:t xml:space="preserve">el </w:t>
      </w:r>
      <w:r w:rsidRPr="00107BB6">
        <w:rPr>
          <w:rFonts w:ascii="Arial" w:hAnsi="Arial" w:cs="Arial"/>
          <w:lang w:val="es-MX" w:eastAsia="es-MX"/>
        </w:rPr>
        <w:t>estudio pormenorizado de cuestiones de carácter técnico o especializado respecto de asuntos</w:t>
      </w:r>
      <w:r w:rsidR="00A55F6F" w:rsidRPr="00107BB6">
        <w:rPr>
          <w:rFonts w:ascii="Arial" w:hAnsi="Arial" w:cs="Arial"/>
          <w:lang w:val="es-MX" w:eastAsia="es-MX"/>
        </w:rPr>
        <w:t xml:space="preserve"> que sean sometidos al Comité; c</w:t>
      </w:r>
      <w:r w:rsidRPr="00107BB6">
        <w:rPr>
          <w:rFonts w:ascii="Arial" w:hAnsi="Arial" w:cs="Arial"/>
          <w:lang w:val="es-MX" w:eastAsia="es-MX"/>
        </w:rPr>
        <w:t>uando lo juz</w:t>
      </w:r>
      <w:r w:rsidR="00A55F6F" w:rsidRPr="00107BB6">
        <w:rPr>
          <w:rFonts w:ascii="Arial" w:hAnsi="Arial" w:cs="Arial"/>
          <w:lang w:val="es-MX" w:eastAsia="es-MX"/>
        </w:rPr>
        <w:t>gue necesario, podrá citar a las personas</w:t>
      </w:r>
      <w:r w:rsidRPr="00107BB6">
        <w:rPr>
          <w:rFonts w:ascii="Arial" w:hAnsi="Arial" w:cs="Arial"/>
          <w:lang w:val="es-MX" w:eastAsia="es-MX"/>
        </w:rPr>
        <w:t xml:space="preserve"> titulares</w:t>
      </w:r>
      <w:r w:rsidR="00A55F6F" w:rsidRPr="00107BB6">
        <w:rPr>
          <w:rFonts w:ascii="Arial" w:hAnsi="Arial" w:cs="Arial"/>
          <w:lang w:val="es-MX" w:eastAsia="es-MX"/>
        </w:rPr>
        <w:t xml:space="preserve"> de las áreas</w:t>
      </w:r>
      <w:r w:rsidRPr="00107BB6">
        <w:rPr>
          <w:rFonts w:ascii="Arial" w:hAnsi="Arial" w:cs="Arial"/>
          <w:lang w:val="es-MX" w:eastAsia="es-MX"/>
        </w:rPr>
        <w:t xml:space="preserve"> para que concurran a las sesiones correspondientes</w:t>
      </w:r>
      <w:r w:rsidR="0079379E" w:rsidRPr="00107BB6">
        <w:rPr>
          <w:rFonts w:ascii="Arial" w:hAnsi="Arial" w:cs="Arial"/>
          <w:lang w:val="es-MX" w:eastAsia="es-MX"/>
        </w:rPr>
        <w:t>, y</w:t>
      </w:r>
    </w:p>
    <w:p w:rsidR="00F73338" w:rsidRPr="00107BB6" w:rsidRDefault="00A55F6F" w:rsidP="00F73338">
      <w:pPr>
        <w:pStyle w:val="Prrafodelista"/>
        <w:numPr>
          <w:ilvl w:val="0"/>
          <w:numId w:val="5"/>
        </w:numPr>
        <w:spacing w:after="200" w:line="360" w:lineRule="auto"/>
        <w:jc w:val="both"/>
        <w:rPr>
          <w:rFonts w:ascii="Arial" w:hAnsi="Arial" w:cs="Arial"/>
          <w:b/>
        </w:rPr>
      </w:pPr>
      <w:r w:rsidRPr="00107BB6">
        <w:rPr>
          <w:rFonts w:ascii="Arial" w:hAnsi="Arial" w:cs="Arial"/>
          <w:noProof/>
        </w:rPr>
        <w:t>Las demás que le confiera</w:t>
      </w:r>
      <w:r w:rsidR="003612C2" w:rsidRPr="00107BB6">
        <w:rPr>
          <w:rFonts w:ascii="Arial" w:hAnsi="Arial" w:cs="Arial"/>
          <w:noProof/>
        </w:rPr>
        <w:t xml:space="preserve"> la normativa aplicable</w:t>
      </w:r>
      <w:r w:rsidR="00374547" w:rsidRPr="00107BB6">
        <w:rPr>
          <w:rFonts w:ascii="Arial" w:hAnsi="Arial" w:cs="Arial"/>
          <w:noProof/>
        </w:rPr>
        <w:t>.</w:t>
      </w:r>
    </w:p>
    <w:p w:rsidR="00F73338" w:rsidRPr="00107BB6" w:rsidRDefault="00F73338" w:rsidP="00F73338">
      <w:pPr>
        <w:pStyle w:val="Prrafodelista"/>
        <w:spacing w:after="200" w:line="360" w:lineRule="auto"/>
        <w:ind w:left="1146"/>
        <w:jc w:val="both"/>
        <w:rPr>
          <w:rFonts w:ascii="Arial" w:hAnsi="Arial" w:cs="Arial"/>
          <w:b/>
        </w:rPr>
      </w:pPr>
    </w:p>
    <w:p w:rsidR="00FA12AA" w:rsidRPr="00107BB6" w:rsidRDefault="00FA12AA" w:rsidP="00F73338">
      <w:pPr>
        <w:pStyle w:val="Prrafodelista"/>
        <w:numPr>
          <w:ilvl w:val="0"/>
          <w:numId w:val="2"/>
        </w:numPr>
        <w:spacing w:line="360" w:lineRule="auto"/>
        <w:jc w:val="both"/>
        <w:rPr>
          <w:rFonts w:ascii="Arial" w:hAnsi="Arial" w:cs="Arial"/>
          <w:noProof/>
        </w:rPr>
      </w:pPr>
      <w:r w:rsidRPr="00107BB6">
        <w:rPr>
          <w:rFonts w:ascii="Arial" w:hAnsi="Arial" w:cs="Arial"/>
        </w:rPr>
        <w:t xml:space="preserve"> Las personas integrantes del Comité tendrán las siguientes</w:t>
      </w:r>
      <w:r w:rsidR="00A55F6F" w:rsidRPr="00107BB6">
        <w:rPr>
          <w:rFonts w:ascii="Arial" w:hAnsi="Arial" w:cs="Arial"/>
        </w:rPr>
        <w:t xml:space="preserve"> funciones</w:t>
      </w:r>
      <w:r w:rsidRPr="00107BB6">
        <w:rPr>
          <w:rFonts w:ascii="Arial" w:hAnsi="Arial" w:cs="Arial"/>
        </w:rPr>
        <w:t xml:space="preserve">: </w:t>
      </w:r>
    </w:p>
    <w:p w:rsidR="00F73338" w:rsidRPr="00107BB6" w:rsidRDefault="00F73338" w:rsidP="00F73338">
      <w:pPr>
        <w:pStyle w:val="Sinespaciado"/>
        <w:rPr>
          <w:noProof/>
        </w:rPr>
      </w:pPr>
    </w:p>
    <w:p w:rsidR="00FA12AA" w:rsidRPr="00107BB6" w:rsidRDefault="00FA12AA" w:rsidP="00FA12AA">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lang w:val="es-MX" w:eastAsia="es-MX"/>
        </w:rPr>
        <w:t xml:space="preserve">Asistir a las </w:t>
      </w:r>
      <w:r w:rsidR="00CA5966" w:rsidRPr="00107BB6">
        <w:rPr>
          <w:rFonts w:ascii="Arial" w:hAnsi="Arial" w:cs="Arial"/>
          <w:lang w:val="es-MX" w:eastAsia="es-MX"/>
        </w:rPr>
        <w:t>sesiones</w:t>
      </w:r>
      <w:r w:rsidRPr="00107BB6">
        <w:rPr>
          <w:rFonts w:ascii="Arial" w:hAnsi="Arial" w:cs="Arial"/>
          <w:lang w:val="es-MX" w:eastAsia="es-MX"/>
        </w:rPr>
        <w:t xml:space="preserve"> ordinarias </w:t>
      </w:r>
      <w:r w:rsidR="00CA5966" w:rsidRPr="00107BB6">
        <w:rPr>
          <w:rFonts w:ascii="Arial" w:hAnsi="Arial" w:cs="Arial"/>
          <w:lang w:val="es-MX" w:eastAsia="es-MX"/>
        </w:rPr>
        <w:t>y</w:t>
      </w:r>
      <w:r w:rsidRPr="00107BB6">
        <w:rPr>
          <w:rFonts w:ascii="Arial" w:hAnsi="Arial" w:cs="Arial"/>
          <w:lang w:val="es-MX" w:eastAsia="es-MX"/>
        </w:rPr>
        <w:t xml:space="preserve"> extraordinarias que celebre el Comité;</w:t>
      </w:r>
    </w:p>
    <w:p w:rsidR="00FA12AA" w:rsidRPr="00107BB6" w:rsidRDefault="00FA12AA" w:rsidP="00FA12AA">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lang w:val="es-MX" w:eastAsia="es-MX"/>
        </w:rPr>
        <w:t>Aprobar el orden del día de las sesiones correspondientes;</w:t>
      </w:r>
    </w:p>
    <w:p w:rsidR="00FA12AA" w:rsidRPr="00107BB6" w:rsidRDefault="00FA12AA" w:rsidP="00FA12AA">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lang w:val="es-MX" w:eastAsia="es-MX"/>
        </w:rPr>
        <w:t>Dar su opinión y emitir su voto respecto</w:t>
      </w:r>
      <w:r w:rsidR="00A55F6F" w:rsidRPr="00107BB6">
        <w:rPr>
          <w:rFonts w:ascii="Arial" w:hAnsi="Arial" w:cs="Arial"/>
          <w:lang w:val="es-MX" w:eastAsia="es-MX"/>
        </w:rPr>
        <w:t xml:space="preserve"> de los asuntos puestos a</w:t>
      </w:r>
      <w:r w:rsidRPr="00107BB6">
        <w:rPr>
          <w:rFonts w:ascii="Arial" w:hAnsi="Arial" w:cs="Arial"/>
          <w:lang w:val="es-MX" w:eastAsia="es-MX"/>
        </w:rPr>
        <w:t xml:space="preserve"> consideración</w:t>
      </w:r>
      <w:r w:rsidR="00A55F6F" w:rsidRPr="00107BB6">
        <w:rPr>
          <w:rFonts w:ascii="Arial" w:hAnsi="Arial" w:cs="Arial"/>
          <w:lang w:val="es-MX" w:eastAsia="es-MX"/>
        </w:rPr>
        <w:t xml:space="preserve"> del Comité</w:t>
      </w:r>
      <w:r w:rsidRPr="00107BB6">
        <w:rPr>
          <w:rFonts w:ascii="Arial" w:hAnsi="Arial" w:cs="Arial"/>
          <w:lang w:val="es-MX" w:eastAsia="es-MX"/>
        </w:rPr>
        <w:t>;</w:t>
      </w:r>
    </w:p>
    <w:p w:rsidR="00FA12AA" w:rsidRPr="00107BB6" w:rsidRDefault="00FA12AA" w:rsidP="00FA12AA">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lang w:val="es-MX" w:eastAsia="es-MX"/>
        </w:rPr>
        <w:t>Remitir al</w:t>
      </w:r>
      <w:r w:rsidR="00A55F6F" w:rsidRPr="00107BB6">
        <w:rPr>
          <w:rFonts w:ascii="Arial" w:hAnsi="Arial" w:cs="Arial"/>
          <w:lang w:val="es-MX" w:eastAsia="es-MX"/>
        </w:rPr>
        <w:t xml:space="preserve"> Secretariado Técnico</w:t>
      </w:r>
      <w:r w:rsidRPr="00107BB6">
        <w:rPr>
          <w:rFonts w:ascii="Arial" w:hAnsi="Arial" w:cs="Arial"/>
          <w:lang w:val="es-MX" w:eastAsia="es-MX"/>
        </w:rPr>
        <w:t xml:space="preserve"> de manera oportuna, los documentos de los</w:t>
      </w:r>
      <w:r w:rsidR="00A55F6F" w:rsidRPr="00107BB6">
        <w:rPr>
          <w:rFonts w:ascii="Arial" w:hAnsi="Arial" w:cs="Arial"/>
          <w:lang w:val="es-MX" w:eastAsia="es-MX"/>
        </w:rPr>
        <w:t xml:space="preserve"> asuntos que deseen someter a</w:t>
      </w:r>
      <w:r w:rsidRPr="00107BB6">
        <w:rPr>
          <w:rFonts w:ascii="Arial" w:hAnsi="Arial" w:cs="Arial"/>
          <w:lang w:val="es-MX" w:eastAsia="es-MX"/>
        </w:rPr>
        <w:t xml:space="preserve"> consideración del Comité;</w:t>
      </w:r>
    </w:p>
    <w:p w:rsidR="00FA12AA" w:rsidRPr="00107BB6" w:rsidRDefault="00FA12AA" w:rsidP="00FA12AA">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lang w:val="es-MX" w:eastAsia="es-MX"/>
        </w:rPr>
        <w:t>Verificar que el desarrollo de las sesiones del Comité se realice de conformidad con el Acuerdo General y los Lineamientos;</w:t>
      </w:r>
    </w:p>
    <w:p w:rsidR="00FA12AA" w:rsidRPr="00107BB6" w:rsidRDefault="00FA12AA" w:rsidP="00FA12AA">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rPr>
        <w:t>Firmar conjuntamente los acuerdos adoptados en las sesiones del Comité;</w:t>
      </w:r>
      <w:r w:rsidR="00D7606C" w:rsidRPr="00107BB6">
        <w:rPr>
          <w:rFonts w:ascii="Arial" w:hAnsi="Arial" w:cs="Arial"/>
        </w:rPr>
        <w:t xml:space="preserve"> y</w:t>
      </w:r>
    </w:p>
    <w:p w:rsidR="00374547" w:rsidRPr="00107BB6" w:rsidRDefault="00D7606C" w:rsidP="00D7606C">
      <w:pPr>
        <w:pStyle w:val="Prrafodelista"/>
        <w:numPr>
          <w:ilvl w:val="0"/>
          <w:numId w:val="24"/>
        </w:numPr>
        <w:autoSpaceDE w:val="0"/>
        <w:autoSpaceDN w:val="0"/>
        <w:adjustRightInd w:val="0"/>
        <w:spacing w:line="360" w:lineRule="auto"/>
        <w:jc w:val="both"/>
        <w:rPr>
          <w:rFonts w:ascii="Arial" w:hAnsi="Arial" w:cs="Arial"/>
          <w:lang w:val="es-MX" w:eastAsia="es-MX"/>
        </w:rPr>
      </w:pPr>
      <w:r w:rsidRPr="00107BB6">
        <w:rPr>
          <w:rFonts w:ascii="Arial" w:hAnsi="Arial" w:cs="Arial"/>
          <w:lang w:val="es-MX" w:eastAsia="es-MX"/>
        </w:rPr>
        <w:t xml:space="preserve">Las demás que les </w:t>
      </w:r>
      <w:r w:rsidR="00A55F6F" w:rsidRPr="00107BB6">
        <w:rPr>
          <w:rFonts w:ascii="Arial" w:hAnsi="Arial" w:cs="Arial"/>
          <w:lang w:val="es-MX" w:eastAsia="es-MX"/>
        </w:rPr>
        <w:t xml:space="preserve">confiera </w:t>
      </w:r>
      <w:r w:rsidRPr="00107BB6">
        <w:rPr>
          <w:rFonts w:ascii="Arial" w:hAnsi="Arial" w:cs="Arial"/>
          <w:lang w:val="es-MX" w:eastAsia="es-MX"/>
        </w:rPr>
        <w:t>la normativa aplicable</w:t>
      </w:r>
      <w:r w:rsidR="00374547" w:rsidRPr="00107BB6">
        <w:rPr>
          <w:rFonts w:ascii="Arial" w:hAnsi="Arial" w:cs="Arial"/>
          <w:noProof/>
        </w:rPr>
        <w:t>.</w:t>
      </w:r>
    </w:p>
    <w:p w:rsidR="00374547" w:rsidRPr="00107BB6" w:rsidRDefault="00374547" w:rsidP="00F73338">
      <w:pPr>
        <w:pStyle w:val="Sinespaciado"/>
        <w:rPr>
          <w:noProof/>
        </w:rPr>
      </w:pPr>
    </w:p>
    <w:p w:rsidR="006C4119" w:rsidRPr="00107BB6" w:rsidRDefault="006C4119" w:rsidP="006C4119">
      <w:pPr>
        <w:pStyle w:val="Prrafodelista"/>
        <w:numPr>
          <w:ilvl w:val="0"/>
          <w:numId w:val="2"/>
        </w:numPr>
        <w:spacing w:line="360" w:lineRule="auto"/>
        <w:jc w:val="both"/>
        <w:rPr>
          <w:rFonts w:ascii="Arial" w:hAnsi="Arial" w:cs="Arial"/>
          <w:noProof/>
        </w:rPr>
      </w:pPr>
      <w:r w:rsidRPr="00107BB6">
        <w:rPr>
          <w:rFonts w:ascii="Arial" w:hAnsi="Arial" w:cs="Arial"/>
          <w:noProof/>
        </w:rPr>
        <w:t>El</w:t>
      </w:r>
      <w:r w:rsidR="00A55F6F" w:rsidRPr="00107BB6">
        <w:rPr>
          <w:rFonts w:ascii="Arial" w:hAnsi="Arial" w:cs="Arial"/>
          <w:noProof/>
        </w:rPr>
        <w:t xml:space="preserve"> Secretariado Técnico</w:t>
      </w:r>
      <w:r w:rsidRPr="00107BB6">
        <w:rPr>
          <w:rFonts w:ascii="Arial" w:hAnsi="Arial" w:cs="Arial"/>
          <w:noProof/>
        </w:rPr>
        <w:t xml:space="preserve"> </w:t>
      </w:r>
      <w:r w:rsidR="006C7EDA" w:rsidRPr="00107BB6">
        <w:rPr>
          <w:rFonts w:ascii="Arial" w:hAnsi="Arial" w:cs="Arial"/>
        </w:rPr>
        <w:t>tendrá las siguientes</w:t>
      </w:r>
      <w:r w:rsidR="00A55F6F" w:rsidRPr="00107BB6">
        <w:rPr>
          <w:rFonts w:ascii="Arial" w:hAnsi="Arial" w:cs="Arial"/>
        </w:rPr>
        <w:t xml:space="preserve"> funciones</w:t>
      </w:r>
      <w:r w:rsidRPr="00107BB6">
        <w:rPr>
          <w:rFonts w:ascii="Arial" w:hAnsi="Arial" w:cs="Arial"/>
          <w:noProof/>
        </w:rPr>
        <w:t>:</w:t>
      </w:r>
    </w:p>
    <w:p w:rsidR="006C7EDA" w:rsidRPr="00107BB6" w:rsidRDefault="006C7EDA" w:rsidP="00F73338">
      <w:pPr>
        <w:pStyle w:val="Sinespaciado"/>
        <w:rPr>
          <w:noProof/>
        </w:rPr>
      </w:pP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 xml:space="preserve">Elaborar y someter a autorización de la Presidencia del Comité la convocatoria y </w:t>
      </w:r>
      <w:r w:rsidR="006C7EDA" w:rsidRPr="00107BB6">
        <w:rPr>
          <w:rFonts w:ascii="Arial" w:hAnsi="Arial" w:cs="Arial"/>
          <w:noProof/>
        </w:rPr>
        <w:t>e</w:t>
      </w:r>
      <w:r w:rsidRPr="00107BB6">
        <w:rPr>
          <w:rFonts w:ascii="Arial" w:hAnsi="Arial" w:cs="Arial"/>
          <w:noProof/>
        </w:rPr>
        <w:t>l orden del día de la sesión correspondiente</w:t>
      </w:r>
      <w:r w:rsidR="0079379E" w:rsidRPr="00107BB6">
        <w:rPr>
          <w:rFonts w:ascii="Arial" w:hAnsi="Arial" w:cs="Arial"/>
          <w:noProof/>
        </w:rPr>
        <w:t>;</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Verificar la debida integración de la documentación de los puntos que se someterán a la consideración del Comité</w:t>
      </w:r>
      <w:r w:rsidR="0079379E" w:rsidRPr="00107BB6">
        <w:rPr>
          <w:rFonts w:ascii="Arial" w:hAnsi="Arial" w:cs="Arial"/>
          <w:noProof/>
        </w:rPr>
        <w:t>;</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Remitir a las personas integrantes del Comité las convocatorias y el material de trabajo preparado para las sesiones ordinarias o extraordinarias</w:t>
      </w:r>
      <w:r w:rsidR="0079379E" w:rsidRPr="00107BB6">
        <w:rPr>
          <w:rFonts w:ascii="Arial" w:hAnsi="Arial" w:cs="Arial"/>
          <w:noProof/>
        </w:rPr>
        <w:t>;</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Pasar la lista de asistencia de las personas integrantes del Comité para determinar si existe quórum en la sesión a celebrarse</w:t>
      </w:r>
      <w:r w:rsidR="0079379E" w:rsidRPr="00107BB6">
        <w:rPr>
          <w:rFonts w:ascii="Arial" w:hAnsi="Arial" w:cs="Arial"/>
          <w:noProof/>
        </w:rPr>
        <w:t>;</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 xml:space="preserve">Dar cuenta de los asuntos a tratar y tomar </w:t>
      </w:r>
      <w:r w:rsidR="006C7EDA" w:rsidRPr="00107BB6">
        <w:rPr>
          <w:rFonts w:ascii="Arial" w:hAnsi="Arial" w:cs="Arial"/>
          <w:noProof/>
        </w:rPr>
        <w:t xml:space="preserve">las </w:t>
      </w:r>
      <w:r w:rsidRPr="00107BB6">
        <w:rPr>
          <w:rFonts w:ascii="Arial" w:hAnsi="Arial" w:cs="Arial"/>
          <w:noProof/>
        </w:rPr>
        <w:t>votaciones</w:t>
      </w:r>
      <w:r w:rsidR="0079379E" w:rsidRPr="00107BB6">
        <w:rPr>
          <w:rFonts w:ascii="Arial" w:hAnsi="Arial" w:cs="Arial"/>
          <w:noProof/>
        </w:rPr>
        <w:t>;</w:t>
      </w:r>
    </w:p>
    <w:p w:rsidR="002B427D"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Elaborar las actas de las sesiones que se someterán a la ap</w:t>
      </w:r>
      <w:r w:rsidR="006C7EDA" w:rsidRPr="00107BB6">
        <w:rPr>
          <w:rFonts w:ascii="Arial" w:hAnsi="Arial" w:cs="Arial"/>
          <w:noProof/>
        </w:rPr>
        <w:t>r</w:t>
      </w:r>
      <w:r w:rsidRPr="00107BB6">
        <w:rPr>
          <w:rFonts w:ascii="Arial" w:hAnsi="Arial" w:cs="Arial"/>
          <w:noProof/>
        </w:rPr>
        <w:t>obración del Comité e integrarlas al expediente respectivo</w:t>
      </w:r>
      <w:r w:rsidR="0079379E" w:rsidRPr="00107BB6">
        <w:rPr>
          <w:rFonts w:ascii="Arial" w:hAnsi="Arial" w:cs="Arial"/>
          <w:noProof/>
        </w:rPr>
        <w:t>;</w:t>
      </w:r>
    </w:p>
    <w:p w:rsidR="002B427D" w:rsidRPr="00107BB6" w:rsidRDefault="006C7EDA"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lang w:val="es-MX" w:eastAsia="es-MX"/>
        </w:rPr>
        <w:t>Vigilar que cada asunto aprobado por el Comité esté respald</w:t>
      </w:r>
      <w:r w:rsidR="00A55F6F" w:rsidRPr="00107BB6">
        <w:rPr>
          <w:rFonts w:ascii="Arial" w:hAnsi="Arial" w:cs="Arial"/>
          <w:lang w:val="es-MX" w:eastAsia="es-MX"/>
        </w:rPr>
        <w:t>ado con la firma de las y los integrantes</w:t>
      </w:r>
      <w:r w:rsidRPr="00107BB6">
        <w:rPr>
          <w:rFonts w:ascii="Arial" w:hAnsi="Arial" w:cs="Arial"/>
          <w:lang w:val="es-MX" w:eastAsia="es-MX"/>
        </w:rPr>
        <w:t xml:space="preserve"> asistentes a la sesión celebrada;</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Suscribir los oficios cuya expedición haya acordado el Comité</w:t>
      </w:r>
      <w:r w:rsidR="0079379E" w:rsidRPr="00107BB6">
        <w:rPr>
          <w:rFonts w:ascii="Arial" w:hAnsi="Arial" w:cs="Arial"/>
          <w:noProof/>
        </w:rPr>
        <w:t>;</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Comunicar los acuerdos del Comité a las áreas correspondientes mediante oficio, anexando de ser necesaria, copia de la documentación soporte, para que los atiendan en el ámbito de su competencia</w:t>
      </w:r>
      <w:r w:rsidR="0079379E" w:rsidRPr="00107BB6">
        <w:rPr>
          <w:rFonts w:ascii="Arial" w:hAnsi="Arial" w:cs="Arial"/>
          <w:noProof/>
        </w:rPr>
        <w:t>;</w:t>
      </w:r>
    </w:p>
    <w:p w:rsidR="006C7EDA" w:rsidRPr="00107BB6" w:rsidRDefault="006C7EDA"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 xml:space="preserve">Registrar los acuerdos del Comité y darles el debido seguimiento; </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Integrar y mantener actualizado el archivo del Comité, de conformidad con la normativa aplicable</w:t>
      </w:r>
      <w:r w:rsidR="0079379E" w:rsidRPr="00107BB6">
        <w:rPr>
          <w:rFonts w:ascii="Arial" w:hAnsi="Arial" w:cs="Arial"/>
          <w:noProof/>
        </w:rPr>
        <w:t>;</w:t>
      </w:r>
    </w:p>
    <w:p w:rsidR="006C7EDA"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Certificar la documentación que se genere en las sesiones, así como aquella que obre en los archivos del Com</w:t>
      </w:r>
      <w:r w:rsidR="006C7EDA" w:rsidRPr="00107BB6">
        <w:rPr>
          <w:rFonts w:ascii="Arial" w:hAnsi="Arial" w:cs="Arial"/>
          <w:noProof/>
        </w:rPr>
        <w:t>ité</w:t>
      </w:r>
      <w:r w:rsidR="0079379E" w:rsidRPr="00107BB6">
        <w:rPr>
          <w:rFonts w:ascii="Arial" w:hAnsi="Arial" w:cs="Arial"/>
          <w:noProof/>
        </w:rPr>
        <w:t>, y</w:t>
      </w:r>
    </w:p>
    <w:p w:rsidR="006C4119" w:rsidRPr="00107BB6" w:rsidRDefault="006C4119" w:rsidP="00D7606C">
      <w:pPr>
        <w:pStyle w:val="Prrafodelista"/>
        <w:numPr>
          <w:ilvl w:val="0"/>
          <w:numId w:val="9"/>
        </w:numPr>
        <w:spacing w:line="360" w:lineRule="auto"/>
        <w:ind w:hanging="589"/>
        <w:jc w:val="both"/>
        <w:rPr>
          <w:rFonts w:ascii="Arial" w:hAnsi="Arial" w:cs="Arial"/>
          <w:noProof/>
        </w:rPr>
      </w:pPr>
      <w:r w:rsidRPr="00107BB6">
        <w:rPr>
          <w:rFonts w:ascii="Arial" w:hAnsi="Arial" w:cs="Arial"/>
          <w:noProof/>
        </w:rPr>
        <w:t>Las demás que le sean encomendadas por el Comité</w:t>
      </w:r>
      <w:r w:rsidR="006C7EDA" w:rsidRPr="00107BB6">
        <w:rPr>
          <w:rFonts w:ascii="Arial" w:hAnsi="Arial" w:cs="Arial"/>
          <w:noProof/>
        </w:rPr>
        <w:t>,</w:t>
      </w:r>
      <w:r w:rsidRPr="00107BB6">
        <w:rPr>
          <w:rFonts w:ascii="Arial" w:hAnsi="Arial" w:cs="Arial"/>
          <w:noProof/>
        </w:rPr>
        <w:t xml:space="preserve"> su Presidencia</w:t>
      </w:r>
      <w:r w:rsidR="00CA5966" w:rsidRPr="00107BB6">
        <w:rPr>
          <w:rFonts w:ascii="Arial" w:hAnsi="Arial" w:cs="Arial"/>
          <w:noProof/>
        </w:rPr>
        <w:t xml:space="preserve"> o</w:t>
      </w:r>
      <w:r w:rsidR="00D7606C" w:rsidRPr="00107BB6">
        <w:rPr>
          <w:rFonts w:ascii="Arial" w:hAnsi="Arial" w:cs="Arial"/>
          <w:noProof/>
        </w:rPr>
        <w:t xml:space="preserve"> </w:t>
      </w:r>
      <w:r w:rsidR="006C7EDA" w:rsidRPr="00107BB6">
        <w:rPr>
          <w:rFonts w:ascii="Arial" w:hAnsi="Arial" w:cs="Arial"/>
          <w:noProof/>
        </w:rPr>
        <w:t xml:space="preserve">las que </w:t>
      </w:r>
      <w:r w:rsidR="00A55F6F" w:rsidRPr="00107BB6">
        <w:rPr>
          <w:rFonts w:ascii="Arial" w:hAnsi="Arial" w:cs="Arial"/>
          <w:noProof/>
        </w:rPr>
        <w:t xml:space="preserve">le confiera </w:t>
      </w:r>
      <w:r w:rsidR="006C7EDA" w:rsidRPr="00107BB6">
        <w:rPr>
          <w:rFonts w:ascii="Arial" w:hAnsi="Arial" w:cs="Arial"/>
          <w:noProof/>
        </w:rPr>
        <w:t xml:space="preserve">la normativa aplicable. </w:t>
      </w:r>
    </w:p>
    <w:p w:rsidR="006C4119" w:rsidRPr="00107BB6" w:rsidRDefault="006C4119" w:rsidP="00F73338">
      <w:pPr>
        <w:pStyle w:val="Sinespaciado"/>
        <w:rPr>
          <w:noProof/>
        </w:rPr>
      </w:pPr>
    </w:p>
    <w:p w:rsidR="00555A2A" w:rsidRPr="00107BB6" w:rsidRDefault="00555A2A" w:rsidP="00555A2A">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 Las personas titulares de la Asesoría Permanente tendrán las siguientes funciones:  </w:t>
      </w:r>
    </w:p>
    <w:p w:rsidR="00555A2A" w:rsidRPr="00107BB6" w:rsidRDefault="00555A2A" w:rsidP="00F73338">
      <w:pPr>
        <w:pStyle w:val="Sinespaciado"/>
        <w:rPr>
          <w:noProof/>
        </w:rPr>
      </w:pPr>
    </w:p>
    <w:p w:rsidR="00555A2A" w:rsidRPr="00107BB6" w:rsidRDefault="00CA5966" w:rsidP="00D7606C">
      <w:pPr>
        <w:pStyle w:val="Prrafodelista"/>
        <w:numPr>
          <w:ilvl w:val="0"/>
          <w:numId w:val="28"/>
        </w:numPr>
        <w:spacing w:line="360" w:lineRule="auto"/>
        <w:ind w:hanging="589"/>
        <w:jc w:val="both"/>
        <w:rPr>
          <w:rFonts w:ascii="Arial" w:hAnsi="Arial" w:cs="Arial"/>
          <w:noProof/>
        </w:rPr>
      </w:pPr>
      <w:r w:rsidRPr="00107BB6">
        <w:rPr>
          <w:rFonts w:ascii="Arial" w:hAnsi="Arial" w:cs="Arial"/>
          <w:noProof/>
        </w:rPr>
        <w:t>Asi</w:t>
      </w:r>
      <w:r w:rsidR="00D7606C" w:rsidRPr="00107BB6">
        <w:rPr>
          <w:rFonts w:ascii="Arial" w:hAnsi="Arial" w:cs="Arial"/>
          <w:noProof/>
        </w:rPr>
        <w:t>s</w:t>
      </w:r>
      <w:r w:rsidRPr="00107BB6">
        <w:rPr>
          <w:rFonts w:ascii="Arial" w:hAnsi="Arial" w:cs="Arial"/>
          <w:noProof/>
        </w:rPr>
        <w:t xml:space="preserve">tir </w:t>
      </w:r>
      <w:r w:rsidRPr="00107BB6">
        <w:rPr>
          <w:rFonts w:ascii="Arial" w:hAnsi="Arial" w:cs="Arial"/>
          <w:lang w:val="es-MX" w:eastAsia="es-MX"/>
        </w:rPr>
        <w:t>a las sesiones ordinarias y extraordinarias que celebre el Comité;</w:t>
      </w:r>
      <w:r w:rsidRPr="00107BB6">
        <w:rPr>
          <w:rFonts w:ascii="Arial" w:hAnsi="Arial" w:cs="Arial"/>
          <w:noProof/>
        </w:rPr>
        <w:t xml:space="preserve"> </w:t>
      </w:r>
    </w:p>
    <w:p w:rsidR="00CA5966" w:rsidRPr="00107BB6" w:rsidRDefault="00CA5966" w:rsidP="00D7606C">
      <w:pPr>
        <w:pStyle w:val="Prrafodelista"/>
        <w:numPr>
          <w:ilvl w:val="0"/>
          <w:numId w:val="28"/>
        </w:numPr>
        <w:autoSpaceDE w:val="0"/>
        <w:autoSpaceDN w:val="0"/>
        <w:adjustRightInd w:val="0"/>
        <w:spacing w:line="360" w:lineRule="auto"/>
        <w:ind w:hanging="589"/>
        <w:jc w:val="both"/>
        <w:rPr>
          <w:rFonts w:ascii="Arial" w:hAnsi="Arial" w:cs="Arial"/>
          <w:lang w:val="es-MX" w:eastAsia="es-MX"/>
        </w:rPr>
      </w:pPr>
      <w:r w:rsidRPr="00107BB6">
        <w:rPr>
          <w:rFonts w:ascii="Arial" w:hAnsi="Arial" w:cs="Arial"/>
          <w:lang w:val="es-MX" w:eastAsia="es-MX"/>
        </w:rPr>
        <w:t>Analizar los documentos que le sean turnados por el Comité;</w:t>
      </w:r>
    </w:p>
    <w:p w:rsidR="00CA5966" w:rsidRPr="00107BB6" w:rsidRDefault="00CA5966" w:rsidP="00D7606C">
      <w:pPr>
        <w:pStyle w:val="Prrafodelista"/>
        <w:numPr>
          <w:ilvl w:val="0"/>
          <w:numId w:val="28"/>
        </w:numPr>
        <w:autoSpaceDE w:val="0"/>
        <w:autoSpaceDN w:val="0"/>
        <w:adjustRightInd w:val="0"/>
        <w:spacing w:line="360" w:lineRule="auto"/>
        <w:ind w:hanging="589"/>
        <w:jc w:val="both"/>
        <w:rPr>
          <w:rFonts w:ascii="Arial" w:hAnsi="Arial" w:cs="Arial"/>
          <w:lang w:val="es-MX" w:eastAsia="es-MX"/>
        </w:rPr>
      </w:pPr>
      <w:r w:rsidRPr="00107BB6">
        <w:rPr>
          <w:rFonts w:ascii="Arial" w:hAnsi="Arial" w:cs="Arial"/>
          <w:lang w:val="es-MX" w:eastAsia="es-MX"/>
        </w:rPr>
        <w:t>Asesorar y dar opinión, en el ámbito de sus re</w:t>
      </w:r>
      <w:r w:rsidR="00AC1E63" w:rsidRPr="00107BB6">
        <w:rPr>
          <w:rFonts w:ascii="Arial" w:hAnsi="Arial" w:cs="Arial"/>
          <w:lang w:val="es-MX" w:eastAsia="es-MX"/>
        </w:rPr>
        <w:t>spectivas competencias, acerca</w:t>
      </w:r>
      <w:r w:rsidRPr="00107BB6">
        <w:rPr>
          <w:rFonts w:ascii="Arial" w:hAnsi="Arial" w:cs="Arial"/>
          <w:lang w:val="es-MX" w:eastAsia="es-MX"/>
        </w:rPr>
        <w:t xml:space="preserve"> de los asuntos que sean sometidos al Comité, y </w:t>
      </w:r>
    </w:p>
    <w:p w:rsidR="00CA5966" w:rsidRPr="00107BB6" w:rsidRDefault="00CA5966" w:rsidP="00D7606C">
      <w:pPr>
        <w:pStyle w:val="Prrafodelista"/>
        <w:numPr>
          <w:ilvl w:val="0"/>
          <w:numId w:val="28"/>
        </w:numPr>
        <w:autoSpaceDE w:val="0"/>
        <w:autoSpaceDN w:val="0"/>
        <w:adjustRightInd w:val="0"/>
        <w:spacing w:line="360" w:lineRule="auto"/>
        <w:ind w:hanging="589"/>
        <w:jc w:val="both"/>
        <w:rPr>
          <w:rFonts w:ascii="Arial" w:hAnsi="Arial" w:cs="Arial"/>
          <w:lang w:val="es-MX" w:eastAsia="es-MX"/>
        </w:rPr>
      </w:pPr>
      <w:r w:rsidRPr="00107BB6">
        <w:rPr>
          <w:rFonts w:ascii="Arial" w:hAnsi="Arial" w:cs="Arial"/>
          <w:noProof/>
        </w:rPr>
        <w:t xml:space="preserve">Las demás que les sean encomendadas por el Comité, su Presidencia o las que </w:t>
      </w:r>
      <w:r w:rsidR="00A55F6F" w:rsidRPr="00107BB6">
        <w:rPr>
          <w:rFonts w:ascii="Arial" w:hAnsi="Arial" w:cs="Arial"/>
          <w:noProof/>
        </w:rPr>
        <w:t xml:space="preserve">les confiera </w:t>
      </w:r>
      <w:r w:rsidRPr="00107BB6">
        <w:rPr>
          <w:rFonts w:ascii="Arial" w:hAnsi="Arial" w:cs="Arial"/>
          <w:noProof/>
        </w:rPr>
        <w:t xml:space="preserve">la normativa aplicable. </w:t>
      </w:r>
    </w:p>
    <w:p w:rsidR="00CA50B6" w:rsidRPr="00107BB6" w:rsidRDefault="00CA50B6" w:rsidP="00CA50B6">
      <w:pPr>
        <w:pStyle w:val="Prrafodelista"/>
        <w:numPr>
          <w:ilvl w:val="0"/>
          <w:numId w:val="2"/>
        </w:numPr>
        <w:spacing w:line="360" w:lineRule="auto"/>
        <w:jc w:val="both"/>
        <w:rPr>
          <w:rFonts w:ascii="Arial" w:hAnsi="Arial" w:cs="Arial"/>
          <w:b/>
          <w:noProof/>
        </w:rPr>
      </w:pPr>
      <w:r w:rsidRPr="00107BB6">
        <w:rPr>
          <w:rFonts w:ascii="Arial" w:hAnsi="Arial" w:cs="Arial"/>
          <w:b/>
          <w:noProof/>
        </w:rPr>
        <w:t xml:space="preserve"> </w:t>
      </w:r>
      <w:r w:rsidRPr="00107BB6">
        <w:rPr>
          <w:rFonts w:ascii="Arial" w:hAnsi="Arial" w:cs="Arial"/>
          <w:noProof/>
        </w:rPr>
        <w:t>Las personas tit</w:t>
      </w:r>
      <w:r w:rsidR="00720D48" w:rsidRPr="00107BB6">
        <w:rPr>
          <w:rFonts w:ascii="Arial" w:hAnsi="Arial" w:cs="Arial"/>
          <w:noProof/>
        </w:rPr>
        <w:t xml:space="preserve">ulares </w:t>
      </w:r>
      <w:r w:rsidRPr="00107BB6">
        <w:rPr>
          <w:rFonts w:ascii="Arial" w:hAnsi="Arial" w:cs="Arial"/>
          <w:noProof/>
        </w:rPr>
        <w:t>de la Observación Permanente tendrán las siguientes funciones:</w:t>
      </w:r>
    </w:p>
    <w:p w:rsidR="00555A2A" w:rsidRPr="00107BB6" w:rsidRDefault="00CA50B6" w:rsidP="00F73338">
      <w:pPr>
        <w:pStyle w:val="Sinespaciado"/>
        <w:rPr>
          <w:noProof/>
        </w:rPr>
      </w:pPr>
      <w:r w:rsidRPr="00107BB6">
        <w:rPr>
          <w:noProof/>
        </w:rPr>
        <w:t xml:space="preserve"> </w:t>
      </w:r>
    </w:p>
    <w:p w:rsidR="00CA5966" w:rsidRPr="00107BB6" w:rsidRDefault="00CA5966" w:rsidP="00D7606C">
      <w:pPr>
        <w:pStyle w:val="Prrafodelista"/>
        <w:numPr>
          <w:ilvl w:val="0"/>
          <w:numId w:val="29"/>
        </w:numPr>
        <w:spacing w:line="360" w:lineRule="auto"/>
        <w:ind w:hanging="589"/>
        <w:jc w:val="both"/>
        <w:rPr>
          <w:rFonts w:ascii="Arial" w:hAnsi="Arial" w:cs="Arial"/>
          <w:noProof/>
        </w:rPr>
      </w:pPr>
      <w:r w:rsidRPr="00107BB6">
        <w:rPr>
          <w:rFonts w:ascii="Arial" w:hAnsi="Arial" w:cs="Arial"/>
          <w:noProof/>
        </w:rPr>
        <w:t>Asi</w:t>
      </w:r>
      <w:r w:rsidR="00811DDD" w:rsidRPr="00107BB6">
        <w:rPr>
          <w:rFonts w:ascii="Arial" w:hAnsi="Arial" w:cs="Arial"/>
          <w:noProof/>
        </w:rPr>
        <w:t>s</w:t>
      </w:r>
      <w:r w:rsidRPr="00107BB6">
        <w:rPr>
          <w:rFonts w:ascii="Arial" w:hAnsi="Arial" w:cs="Arial"/>
          <w:noProof/>
        </w:rPr>
        <w:t xml:space="preserve">tir </w:t>
      </w:r>
      <w:r w:rsidRPr="00107BB6">
        <w:rPr>
          <w:rFonts w:ascii="Arial" w:hAnsi="Arial" w:cs="Arial"/>
          <w:lang w:val="es-MX" w:eastAsia="es-MX"/>
        </w:rPr>
        <w:t>a las sesiones ordinarias y extraordinarias que celebre el Comité;</w:t>
      </w:r>
      <w:r w:rsidRPr="00107BB6">
        <w:rPr>
          <w:rFonts w:ascii="Arial" w:hAnsi="Arial" w:cs="Arial"/>
          <w:noProof/>
        </w:rPr>
        <w:t xml:space="preserve"> </w:t>
      </w:r>
    </w:p>
    <w:p w:rsidR="00CA5966" w:rsidRPr="00107BB6" w:rsidRDefault="00CA5966" w:rsidP="00D7606C">
      <w:pPr>
        <w:pStyle w:val="Prrafodelista"/>
        <w:numPr>
          <w:ilvl w:val="0"/>
          <w:numId w:val="29"/>
        </w:numPr>
        <w:spacing w:line="360" w:lineRule="auto"/>
        <w:ind w:hanging="589"/>
        <w:jc w:val="both"/>
        <w:rPr>
          <w:rFonts w:ascii="Arial" w:hAnsi="Arial" w:cs="Arial"/>
          <w:noProof/>
        </w:rPr>
      </w:pPr>
      <w:r w:rsidRPr="00107BB6">
        <w:rPr>
          <w:rFonts w:ascii="Arial" w:hAnsi="Arial" w:cs="Arial"/>
          <w:noProof/>
        </w:rPr>
        <w:t xml:space="preserve">Vigilar, </w:t>
      </w:r>
      <w:r w:rsidRPr="00107BB6">
        <w:rPr>
          <w:rFonts w:ascii="Arial" w:hAnsi="Arial" w:cs="Arial"/>
          <w:lang w:val="es-MX" w:eastAsia="es-MX"/>
        </w:rPr>
        <w:t>en el ámbito de sus respectivas competencias,</w:t>
      </w:r>
      <w:r w:rsidRPr="00107BB6">
        <w:rPr>
          <w:rFonts w:ascii="Arial" w:hAnsi="Arial" w:cs="Arial"/>
          <w:noProof/>
        </w:rPr>
        <w:t xml:space="preserve"> que los asuntos sometidos al Comité se lleven a cabo de conformidad con la normativa aplicable, y</w:t>
      </w:r>
    </w:p>
    <w:p w:rsidR="00CA5966" w:rsidRPr="00107BB6" w:rsidRDefault="00CA5966" w:rsidP="00D7606C">
      <w:pPr>
        <w:pStyle w:val="Prrafodelista"/>
        <w:numPr>
          <w:ilvl w:val="0"/>
          <w:numId w:val="29"/>
        </w:numPr>
        <w:autoSpaceDE w:val="0"/>
        <w:autoSpaceDN w:val="0"/>
        <w:adjustRightInd w:val="0"/>
        <w:spacing w:line="360" w:lineRule="auto"/>
        <w:ind w:hanging="589"/>
        <w:jc w:val="both"/>
        <w:rPr>
          <w:rFonts w:ascii="Arial" w:hAnsi="Arial" w:cs="Arial"/>
          <w:lang w:val="es-MX" w:eastAsia="es-MX"/>
        </w:rPr>
      </w:pPr>
      <w:r w:rsidRPr="00107BB6">
        <w:rPr>
          <w:rFonts w:ascii="Arial" w:hAnsi="Arial" w:cs="Arial"/>
          <w:noProof/>
        </w:rPr>
        <w:t xml:space="preserve">Las demás que les sean encomendadas por el Comité, su Presidencia o las que </w:t>
      </w:r>
      <w:r w:rsidR="00A55F6F" w:rsidRPr="00107BB6">
        <w:rPr>
          <w:rFonts w:ascii="Arial" w:hAnsi="Arial" w:cs="Arial"/>
          <w:noProof/>
        </w:rPr>
        <w:t xml:space="preserve">les confiera </w:t>
      </w:r>
      <w:r w:rsidRPr="00107BB6">
        <w:rPr>
          <w:rFonts w:ascii="Arial" w:hAnsi="Arial" w:cs="Arial"/>
          <w:noProof/>
        </w:rPr>
        <w:t xml:space="preserve">la normativa aplicable.    </w:t>
      </w:r>
    </w:p>
    <w:p w:rsidR="002B427D" w:rsidRPr="00107BB6" w:rsidRDefault="002B427D" w:rsidP="00F73338">
      <w:pPr>
        <w:pStyle w:val="Sinespaciado"/>
        <w:rPr>
          <w:noProof/>
        </w:rPr>
      </w:pPr>
    </w:p>
    <w:p w:rsidR="006C4119" w:rsidRPr="00107BB6" w:rsidRDefault="006C4119" w:rsidP="00360546">
      <w:pPr>
        <w:spacing w:line="360" w:lineRule="auto"/>
        <w:jc w:val="center"/>
        <w:rPr>
          <w:rFonts w:ascii="Arial" w:hAnsi="Arial" w:cs="Arial"/>
          <w:b/>
          <w:noProof/>
        </w:rPr>
      </w:pPr>
      <w:r w:rsidRPr="00107BB6">
        <w:rPr>
          <w:rFonts w:ascii="Arial" w:hAnsi="Arial" w:cs="Arial"/>
          <w:b/>
          <w:noProof/>
        </w:rPr>
        <w:t>CAPÍTULO CUARTO</w:t>
      </w:r>
    </w:p>
    <w:p w:rsidR="00437572" w:rsidRPr="00107BB6" w:rsidRDefault="00360546" w:rsidP="00360546">
      <w:pPr>
        <w:spacing w:line="360" w:lineRule="auto"/>
        <w:jc w:val="center"/>
        <w:rPr>
          <w:rFonts w:ascii="Arial" w:hAnsi="Arial" w:cs="Arial"/>
          <w:b/>
          <w:noProof/>
        </w:rPr>
      </w:pPr>
      <w:r w:rsidRPr="00107BB6">
        <w:rPr>
          <w:rFonts w:ascii="Arial" w:hAnsi="Arial" w:cs="Arial"/>
          <w:b/>
          <w:noProof/>
        </w:rPr>
        <w:t>D</w:t>
      </w:r>
      <w:r w:rsidR="001904D1" w:rsidRPr="00107BB6">
        <w:rPr>
          <w:rFonts w:ascii="Arial" w:hAnsi="Arial" w:cs="Arial"/>
          <w:b/>
          <w:noProof/>
        </w:rPr>
        <w:t>el</w:t>
      </w:r>
      <w:r w:rsidRPr="00107BB6">
        <w:rPr>
          <w:rFonts w:ascii="Arial" w:hAnsi="Arial" w:cs="Arial"/>
          <w:b/>
          <w:noProof/>
        </w:rPr>
        <w:t xml:space="preserve"> F</w:t>
      </w:r>
      <w:r w:rsidR="001904D1" w:rsidRPr="00107BB6">
        <w:rPr>
          <w:rFonts w:ascii="Arial" w:hAnsi="Arial" w:cs="Arial"/>
          <w:b/>
          <w:noProof/>
        </w:rPr>
        <w:t xml:space="preserve">uncionamiento del </w:t>
      </w:r>
      <w:r w:rsidRPr="00107BB6">
        <w:rPr>
          <w:rFonts w:ascii="Arial" w:hAnsi="Arial" w:cs="Arial"/>
          <w:b/>
          <w:noProof/>
        </w:rPr>
        <w:t>C</w:t>
      </w:r>
      <w:r w:rsidR="001904D1" w:rsidRPr="00107BB6">
        <w:rPr>
          <w:rFonts w:ascii="Arial" w:hAnsi="Arial" w:cs="Arial"/>
          <w:b/>
          <w:noProof/>
        </w:rPr>
        <w:t>omité</w:t>
      </w:r>
    </w:p>
    <w:p w:rsidR="00437572" w:rsidRPr="00107BB6" w:rsidRDefault="00437572" w:rsidP="00CE39F5">
      <w:pPr>
        <w:rPr>
          <w:noProof/>
        </w:rPr>
      </w:pPr>
    </w:p>
    <w:p w:rsidR="006C4119" w:rsidRPr="00107BB6" w:rsidRDefault="00C97C70" w:rsidP="00036F7E">
      <w:pPr>
        <w:pStyle w:val="Prrafodelista"/>
        <w:numPr>
          <w:ilvl w:val="0"/>
          <w:numId w:val="2"/>
        </w:numPr>
        <w:spacing w:line="360" w:lineRule="auto"/>
        <w:jc w:val="both"/>
        <w:rPr>
          <w:rFonts w:ascii="Arial" w:hAnsi="Arial" w:cs="Arial"/>
          <w:b/>
          <w:noProof/>
        </w:rPr>
      </w:pPr>
      <w:r w:rsidRPr="00107BB6">
        <w:rPr>
          <w:rFonts w:ascii="Arial" w:hAnsi="Arial" w:cs="Arial"/>
          <w:noProof/>
        </w:rPr>
        <w:t>El Comité funcionará en</w:t>
      </w:r>
      <w:r w:rsidR="006C4119" w:rsidRPr="00107BB6">
        <w:rPr>
          <w:rFonts w:ascii="Arial" w:hAnsi="Arial" w:cs="Arial"/>
          <w:noProof/>
        </w:rPr>
        <w:t xml:space="preserve"> Pleno</w:t>
      </w:r>
      <w:r w:rsidR="00036F7E" w:rsidRPr="00107BB6">
        <w:rPr>
          <w:rFonts w:ascii="Arial" w:hAnsi="Arial" w:cs="Arial"/>
          <w:noProof/>
        </w:rPr>
        <w:t>; sin embargo, p</w:t>
      </w:r>
      <w:r w:rsidR="006C4119" w:rsidRPr="00107BB6">
        <w:rPr>
          <w:rFonts w:ascii="Arial" w:hAnsi="Arial" w:cs="Arial"/>
          <w:noProof/>
        </w:rPr>
        <w:t xml:space="preserve">odrá constituir subcomités específicos y temporales para atender aspectos relevantes del Comité.  </w:t>
      </w:r>
    </w:p>
    <w:p w:rsidR="006C4119" w:rsidRPr="00107BB6" w:rsidRDefault="006C4119" w:rsidP="00F73338">
      <w:pPr>
        <w:pStyle w:val="Sinespaciado"/>
        <w:rPr>
          <w:noProof/>
        </w:rPr>
      </w:pPr>
    </w:p>
    <w:p w:rsidR="00930DFC" w:rsidRPr="00107BB6" w:rsidRDefault="00036F7E" w:rsidP="00036F7E">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Las sesiones del Comité serán ordinarias y extraordinarias. Habrá una sesión ordinaria cada </w:t>
      </w:r>
      <w:r w:rsidR="00EB2319" w:rsidRPr="00107BB6">
        <w:rPr>
          <w:rFonts w:ascii="Arial" w:hAnsi="Arial" w:cs="Arial"/>
          <w:noProof/>
        </w:rPr>
        <w:t>tres</w:t>
      </w:r>
      <w:r w:rsidR="00DF6863" w:rsidRPr="00107BB6">
        <w:rPr>
          <w:rFonts w:ascii="Arial" w:hAnsi="Arial" w:cs="Arial"/>
          <w:noProof/>
        </w:rPr>
        <w:t xml:space="preserve"> </w:t>
      </w:r>
      <w:r w:rsidRPr="00107BB6">
        <w:rPr>
          <w:rFonts w:ascii="Arial" w:hAnsi="Arial" w:cs="Arial"/>
          <w:noProof/>
        </w:rPr>
        <w:t>mes</w:t>
      </w:r>
      <w:r w:rsidR="00DF6863" w:rsidRPr="00107BB6">
        <w:rPr>
          <w:rFonts w:ascii="Arial" w:hAnsi="Arial" w:cs="Arial"/>
          <w:noProof/>
        </w:rPr>
        <w:t>es</w:t>
      </w:r>
      <w:r w:rsidRPr="00107BB6">
        <w:rPr>
          <w:rFonts w:ascii="Arial" w:hAnsi="Arial" w:cs="Arial"/>
          <w:noProof/>
        </w:rPr>
        <w:t xml:space="preserve">, salvo que no hayan asuntos que tratar; las sesiones extraordinarias se llevarán a cabo cuando sea necesario. </w:t>
      </w:r>
    </w:p>
    <w:p w:rsidR="003C2AF4" w:rsidRPr="00107BB6" w:rsidRDefault="003C2AF4" w:rsidP="00F73338">
      <w:pPr>
        <w:pStyle w:val="Sinespaciado"/>
        <w:rPr>
          <w:noProof/>
        </w:rPr>
      </w:pPr>
    </w:p>
    <w:p w:rsidR="003C2AF4" w:rsidRPr="00107BB6" w:rsidRDefault="003C2AF4" w:rsidP="003C2AF4">
      <w:pPr>
        <w:spacing w:line="360" w:lineRule="auto"/>
        <w:ind w:left="709"/>
        <w:jc w:val="both"/>
        <w:rPr>
          <w:rFonts w:ascii="Arial" w:hAnsi="Arial" w:cs="Arial"/>
          <w:noProof/>
        </w:rPr>
      </w:pPr>
      <w:r w:rsidRPr="00107BB6">
        <w:rPr>
          <w:rFonts w:ascii="Arial" w:hAnsi="Arial" w:cs="Arial"/>
          <w:noProof/>
        </w:rPr>
        <w:t>Para la celebración de las sesiones del Comité, se podrá hacer uso de las tecnologías de la información y de la comunicación.</w:t>
      </w:r>
    </w:p>
    <w:p w:rsidR="00930DFC" w:rsidRPr="00107BB6" w:rsidRDefault="00930DFC" w:rsidP="00F73338">
      <w:pPr>
        <w:pStyle w:val="Sinespaciado"/>
        <w:rPr>
          <w:noProof/>
        </w:rPr>
      </w:pPr>
    </w:p>
    <w:p w:rsidR="00BF07C5" w:rsidRPr="00107BB6" w:rsidRDefault="00930DFC" w:rsidP="00BF07C5">
      <w:pPr>
        <w:pStyle w:val="Prrafodelista"/>
        <w:numPr>
          <w:ilvl w:val="0"/>
          <w:numId w:val="2"/>
        </w:numPr>
        <w:spacing w:line="360" w:lineRule="auto"/>
        <w:jc w:val="both"/>
        <w:rPr>
          <w:rFonts w:ascii="Arial" w:hAnsi="Arial" w:cs="Arial"/>
          <w:noProof/>
        </w:rPr>
      </w:pPr>
      <w:r w:rsidRPr="00107BB6">
        <w:rPr>
          <w:rFonts w:ascii="Arial" w:hAnsi="Arial" w:cs="Arial"/>
          <w:noProof/>
        </w:rPr>
        <w:t>Las sesiones del Comité serán videograbadas y publicadas junto con las versiones estenográficas corresp</w:t>
      </w:r>
      <w:r w:rsidR="00BD03DE" w:rsidRPr="00107BB6">
        <w:rPr>
          <w:rFonts w:ascii="Arial" w:hAnsi="Arial" w:cs="Arial"/>
          <w:noProof/>
        </w:rPr>
        <w:t>o</w:t>
      </w:r>
      <w:r w:rsidRPr="00107BB6">
        <w:rPr>
          <w:rFonts w:ascii="Arial" w:hAnsi="Arial" w:cs="Arial"/>
          <w:noProof/>
        </w:rPr>
        <w:t>ndientes</w:t>
      </w:r>
      <w:r w:rsidR="00C21C43" w:rsidRPr="00107BB6">
        <w:rPr>
          <w:rFonts w:ascii="Arial" w:hAnsi="Arial" w:cs="Arial"/>
          <w:noProof/>
        </w:rPr>
        <w:t>, debidamente certificadas por el</w:t>
      </w:r>
      <w:r w:rsidRPr="00107BB6">
        <w:rPr>
          <w:rFonts w:ascii="Arial" w:hAnsi="Arial" w:cs="Arial"/>
          <w:noProof/>
        </w:rPr>
        <w:t xml:space="preserve"> Secretariado Técnico, en las páginas de Intranet e Internet del Tribunal Electoral.</w:t>
      </w:r>
      <w:r w:rsidR="003C2AF4" w:rsidRPr="00107BB6">
        <w:rPr>
          <w:rFonts w:ascii="Arial" w:hAnsi="Arial" w:cs="Arial"/>
          <w:noProof/>
        </w:rPr>
        <w:t xml:space="preserve"> </w:t>
      </w:r>
    </w:p>
    <w:p w:rsidR="00DC2986" w:rsidRPr="00107BB6" w:rsidRDefault="00DC2986" w:rsidP="00F73338">
      <w:pPr>
        <w:pStyle w:val="Sinespaciado"/>
        <w:rPr>
          <w:noProof/>
        </w:rPr>
      </w:pPr>
    </w:p>
    <w:p w:rsidR="00036F7E" w:rsidRPr="00107BB6" w:rsidRDefault="003C2AF4" w:rsidP="00BF07C5">
      <w:pPr>
        <w:pStyle w:val="Prrafodelista"/>
        <w:spacing w:line="360" w:lineRule="auto"/>
        <w:jc w:val="both"/>
        <w:rPr>
          <w:rFonts w:ascii="Arial" w:hAnsi="Arial" w:cs="Arial"/>
          <w:noProof/>
        </w:rPr>
      </w:pPr>
      <w:r w:rsidRPr="00107BB6">
        <w:rPr>
          <w:rFonts w:ascii="Arial" w:hAnsi="Arial" w:cs="Arial"/>
          <w:noProof/>
        </w:rPr>
        <w:t>Para tal efecto, se deberá observar lo dispuesto en las disposiciones aplicables en materia de transparencia, con la finalidad de salvaguardar aquella información que por su naturaleza deba ser considerada reservada o confidencial.</w:t>
      </w:r>
    </w:p>
    <w:p w:rsidR="00036F7E" w:rsidRPr="00107BB6" w:rsidRDefault="00036F7E" w:rsidP="00F73338">
      <w:pPr>
        <w:pStyle w:val="Sinespaciado"/>
      </w:pPr>
    </w:p>
    <w:p w:rsidR="00093FCD" w:rsidRPr="00107BB6" w:rsidRDefault="00093FCD" w:rsidP="00036F7E">
      <w:pPr>
        <w:pStyle w:val="Prrafodelista"/>
        <w:numPr>
          <w:ilvl w:val="0"/>
          <w:numId w:val="2"/>
        </w:numPr>
        <w:spacing w:line="360" w:lineRule="auto"/>
        <w:jc w:val="both"/>
        <w:rPr>
          <w:rFonts w:ascii="Arial" w:hAnsi="Arial" w:cs="Arial"/>
          <w:noProof/>
        </w:rPr>
      </w:pPr>
      <w:r w:rsidRPr="00107BB6">
        <w:rPr>
          <w:rFonts w:ascii="Arial" w:hAnsi="Arial" w:cs="Arial"/>
        </w:rPr>
        <w:t xml:space="preserve">Las decisiones del Comité se tomarán por </w:t>
      </w:r>
      <w:r w:rsidR="00036F7E" w:rsidRPr="00107BB6">
        <w:rPr>
          <w:rFonts w:ascii="Arial" w:hAnsi="Arial" w:cs="Arial"/>
        </w:rPr>
        <w:t xml:space="preserve">unanimidad o </w:t>
      </w:r>
      <w:r w:rsidRPr="00107BB6">
        <w:rPr>
          <w:rFonts w:ascii="Arial" w:hAnsi="Arial" w:cs="Arial"/>
        </w:rPr>
        <w:t>mayoría</w:t>
      </w:r>
      <w:r w:rsidR="00036F7E" w:rsidRPr="00107BB6">
        <w:rPr>
          <w:rFonts w:ascii="Arial" w:hAnsi="Arial" w:cs="Arial"/>
        </w:rPr>
        <w:t xml:space="preserve"> de votos</w:t>
      </w:r>
      <w:r w:rsidRPr="00107BB6">
        <w:rPr>
          <w:rFonts w:ascii="Arial" w:hAnsi="Arial" w:cs="Arial"/>
        </w:rPr>
        <w:t>. En caso de empate, la Presidencia del Comité tendrá el voto de calidad.</w:t>
      </w:r>
    </w:p>
    <w:p w:rsidR="00093FCD" w:rsidRPr="00107BB6" w:rsidRDefault="00093FCD" w:rsidP="00F73338">
      <w:pPr>
        <w:pStyle w:val="Sinespaciado"/>
        <w:rPr>
          <w:noProof/>
        </w:rPr>
      </w:pPr>
    </w:p>
    <w:p w:rsidR="00036F7E" w:rsidRPr="00107BB6" w:rsidRDefault="00036F7E" w:rsidP="00036F7E">
      <w:pPr>
        <w:pStyle w:val="Prrafodelista"/>
        <w:numPr>
          <w:ilvl w:val="0"/>
          <w:numId w:val="2"/>
        </w:numPr>
        <w:spacing w:line="360" w:lineRule="auto"/>
        <w:jc w:val="both"/>
        <w:rPr>
          <w:rFonts w:ascii="Arial" w:hAnsi="Arial" w:cs="Arial"/>
          <w:b/>
          <w:noProof/>
        </w:rPr>
      </w:pPr>
      <w:r w:rsidRPr="00107BB6">
        <w:rPr>
          <w:rFonts w:ascii="Arial" w:hAnsi="Arial" w:cs="Arial"/>
          <w:noProof/>
        </w:rPr>
        <w:t xml:space="preserve">Los integrantes del Comité mencionados en las fracciones </w:t>
      </w:r>
      <w:r w:rsidR="00C97C70" w:rsidRPr="00107BB6">
        <w:rPr>
          <w:rFonts w:ascii="Arial" w:hAnsi="Arial" w:cs="Arial"/>
          <w:noProof/>
        </w:rPr>
        <w:t>I, II, III, IV y V del numeral 5</w:t>
      </w:r>
      <w:r w:rsidRPr="00107BB6">
        <w:rPr>
          <w:rFonts w:ascii="Arial" w:hAnsi="Arial" w:cs="Arial"/>
          <w:noProof/>
        </w:rPr>
        <w:t xml:space="preserve"> de los Lineamientos, participarán en las sesiones con voz y voto.  </w:t>
      </w:r>
      <w:r w:rsidRPr="00107BB6">
        <w:rPr>
          <w:rFonts w:ascii="Arial" w:hAnsi="Arial" w:cs="Arial"/>
        </w:rPr>
        <w:t xml:space="preserve">Las personas titulares de las áreas del Tribunal Electoral </w:t>
      </w:r>
      <w:r w:rsidR="002A69B8" w:rsidRPr="00107BB6">
        <w:rPr>
          <w:rFonts w:ascii="Arial" w:hAnsi="Arial" w:cs="Arial"/>
        </w:rPr>
        <w:t xml:space="preserve">a </w:t>
      </w:r>
      <w:r w:rsidRPr="00107BB6">
        <w:rPr>
          <w:rFonts w:ascii="Arial" w:hAnsi="Arial" w:cs="Arial"/>
        </w:rPr>
        <w:t xml:space="preserve">que refieren las demás fracciones del mencionado numeral, participarán en las sesiones sólo con voz. </w:t>
      </w:r>
    </w:p>
    <w:p w:rsidR="00377A05" w:rsidRPr="00107BB6" w:rsidRDefault="00377A05" w:rsidP="00F73338">
      <w:pPr>
        <w:pStyle w:val="Sinespaciado"/>
        <w:rPr>
          <w:noProof/>
        </w:rPr>
      </w:pPr>
    </w:p>
    <w:p w:rsidR="00F557A5" w:rsidRPr="00107BB6" w:rsidRDefault="002A69B8" w:rsidP="00036F7E">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Las y los integrantes del Comité no podrán </w:t>
      </w:r>
      <w:r w:rsidR="00AC28A7" w:rsidRPr="00107BB6">
        <w:rPr>
          <w:rFonts w:ascii="Arial" w:hAnsi="Arial" w:cs="Arial"/>
          <w:noProof/>
        </w:rPr>
        <w:t xml:space="preserve">ser suplidos </w:t>
      </w:r>
      <w:r w:rsidRPr="00107BB6">
        <w:rPr>
          <w:rFonts w:ascii="Arial" w:hAnsi="Arial" w:cs="Arial"/>
          <w:noProof/>
        </w:rPr>
        <w:t>en caso de ausencia.</w:t>
      </w:r>
      <w:r w:rsidR="00DF6863" w:rsidRPr="00107BB6">
        <w:rPr>
          <w:rFonts w:ascii="Arial" w:hAnsi="Arial" w:cs="Arial"/>
          <w:noProof/>
        </w:rPr>
        <w:t xml:space="preserve"> </w:t>
      </w:r>
    </w:p>
    <w:p w:rsidR="00F557A5" w:rsidRPr="00107BB6" w:rsidRDefault="00F557A5" w:rsidP="00F73338">
      <w:pPr>
        <w:pStyle w:val="Sinespaciado"/>
        <w:rPr>
          <w:noProof/>
        </w:rPr>
      </w:pPr>
    </w:p>
    <w:p w:rsidR="00DF6863" w:rsidRPr="00107BB6" w:rsidRDefault="00DF6863" w:rsidP="00036F7E">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Las ausencias del Secretariado Técnico las suplirá la o el servidor público que designe la Presidencia del Comité. </w:t>
      </w:r>
    </w:p>
    <w:p w:rsidR="00DF6863" w:rsidRPr="00107BB6" w:rsidRDefault="00DF6863" w:rsidP="00F73338">
      <w:pPr>
        <w:pStyle w:val="Sinespaciado"/>
        <w:rPr>
          <w:noProof/>
        </w:rPr>
      </w:pPr>
    </w:p>
    <w:p w:rsidR="00F73338" w:rsidRPr="00107BB6" w:rsidRDefault="00DF6863" w:rsidP="00F73338">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Las personas titulares que tienen a su cargo </w:t>
      </w:r>
      <w:r w:rsidR="001422BC" w:rsidRPr="00107BB6">
        <w:rPr>
          <w:rFonts w:ascii="Arial" w:hAnsi="Arial" w:cs="Arial"/>
          <w:noProof/>
        </w:rPr>
        <w:t>la Asesoría y Observación P</w:t>
      </w:r>
      <w:r w:rsidRPr="00107BB6">
        <w:rPr>
          <w:rFonts w:ascii="Arial" w:hAnsi="Arial" w:cs="Arial"/>
          <w:noProof/>
        </w:rPr>
        <w:t>ermanente</w:t>
      </w:r>
      <w:r w:rsidR="001422BC" w:rsidRPr="00107BB6">
        <w:rPr>
          <w:rFonts w:ascii="Arial" w:hAnsi="Arial" w:cs="Arial"/>
          <w:noProof/>
        </w:rPr>
        <w:t>s</w:t>
      </w:r>
      <w:r w:rsidR="00AC28A7" w:rsidRPr="00107BB6">
        <w:rPr>
          <w:rFonts w:ascii="Arial" w:hAnsi="Arial" w:cs="Arial"/>
          <w:noProof/>
        </w:rPr>
        <w:t xml:space="preserve"> po</w:t>
      </w:r>
      <w:r w:rsidRPr="00107BB6">
        <w:rPr>
          <w:rFonts w:ascii="Arial" w:hAnsi="Arial" w:cs="Arial"/>
          <w:noProof/>
        </w:rPr>
        <w:t>d</w:t>
      </w:r>
      <w:r w:rsidR="00AC28A7" w:rsidRPr="00107BB6">
        <w:rPr>
          <w:rFonts w:ascii="Arial" w:hAnsi="Arial" w:cs="Arial"/>
          <w:noProof/>
        </w:rPr>
        <w:t xml:space="preserve">rán designar por escrito, en caso de ausencia, a sus respectivos suplentes. </w:t>
      </w:r>
    </w:p>
    <w:p w:rsidR="00F73338" w:rsidRPr="00107BB6" w:rsidRDefault="00F73338" w:rsidP="00844E6F">
      <w:pPr>
        <w:pStyle w:val="Sinespaciado"/>
        <w:rPr>
          <w:noProof/>
        </w:rPr>
      </w:pPr>
    </w:p>
    <w:p w:rsidR="00F557A5" w:rsidRDefault="00797D20" w:rsidP="00F73338">
      <w:pPr>
        <w:pStyle w:val="Prrafodelista"/>
        <w:numPr>
          <w:ilvl w:val="0"/>
          <w:numId w:val="2"/>
        </w:numPr>
        <w:spacing w:line="360" w:lineRule="auto"/>
        <w:jc w:val="both"/>
        <w:rPr>
          <w:rFonts w:ascii="Arial" w:hAnsi="Arial" w:cs="Arial"/>
          <w:noProof/>
        </w:rPr>
      </w:pPr>
      <w:r w:rsidRPr="00107BB6">
        <w:rPr>
          <w:rFonts w:ascii="Arial" w:hAnsi="Arial" w:cs="Arial"/>
          <w:noProof/>
        </w:rPr>
        <w:t xml:space="preserve">Las sesiones del Comité se celebrarán </w:t>
      </w:r>
      <w:r w:rsidR="00C74ADB" w:rsidRPr="00107BB6">
        <w:rPr>
          <w:rFonts w:ascii="Arial" w:hAnsi="Arial" w:cs="Arial"/>
          <w:noProof/>
        </w:rPr>
        <w:t>de la siguiente forma</w:t>
      </w:r>
      <w:r w:rsidR="004A071F" w:rsidRPr="00107BB6">
        <w:rPr>
          <w:rFonts w:ascii="Arial" w:hAnsi="Arial" w:cs="Arial"/>
          <w:noProof/>
        </w:rPr>
        <w:t>:</w:t>
      </w:r>
    </w:p>
    <w:p w:rsidR="00747350" w:rsidRPr="00747350" w:rsidRDefault="00747350" w:rsidP="00747350">
      <w:pPr>
        <w:pStyle w:val="Prrafodelista"/>
        <w:rPr>
          <w:rFonts w:ascii="Arial" w:hAnsi="Arial" w:cs="Arial"/>
          <w:noProof/>
        </w:rPr>
      </w:pPr>
    </w:p>
    <w:p w:rsidR="00651410" w:rsidRPr="00107BB6" w:rsidRDefault="00C376DE" w:rsidP="00C97C70">
      <w:pPr>
        <w:pStyle w:val="Prrafodelista"/>
        <w:widowControl w:val="0"/>
        <w:numPr>
          <w:ilvl w:val="1"/>
          <w:numId w:val="14"/>
        </w:numPr>
        <w:autoSpaceDE w:val="0"/>
        <w:autoSpaceDN w:val="0"/>
        <w:adjustRightInd w:val="0"/>
        <w:spacing w:line="360" w:lineRule="auto"/>
        <w:ind w:left="1134" w:right="86" w:hanging="567"/>
        <w:jc w:val="both"/>
        <w:rPr>
          <w:rFonts w:ascii="Arial" w:hAnsi="Arial" w:cs="Arial"/>
        </w:rPr>
      </w:pPr>
      <w:r w:rsidRPr="00107BB6">
        <w:rPr>
          <w:rFonts w:ascii="Arial" w:hAnsi="Arial" w:cs="Arial"/>
        </w:rPr>
        <w:t>El</w:t>
      </w:r>
      <w:r w:rsidRPr="00107BB6">
        <w:rPr>
          <w:rFonts w:ascii="Arial" w:hAnsi="Arial" w:cs="Arial"/>
          <w:spacing w:val="10"/>
        </w:rPr>
        <w:t xml:space="preserve"> </w:t>
      </w:r>
      <w:r w:rsidRPr="00107BB6">
        <w:rPr>
          <w:rFonts w:ascii="Arial" w:hAnsi="Arial" w:cs="Arial"/>
        </w:rPr>
        <w:t>C</w:t>
      </w:r>
      <w:r w:rsidRPr="00107BB6">
        <w:rPr>
          <w:rFonts w:ascii="Arial" w:hAnsi="Arial" w:cs="Arial"/>
          <w:spacing w:val="1"/>
        </w:rPr>
        <w:t>o</w:t>
      </w:r>
      <w:r w:rsidRPr="00107BB6">
        <w:rPr>
          <w:rFonts w:ascii="Arial" w:hAnsi="Arial" w:cs="Arial"/>
          <w:spacing w:val="-1"/>
        </w:rPr>
        <w:t>m</w:t>
      </w:r>
      <w:r w:rsidRPr="00107BB6">
        <w:rPr>
          <w:rFonts w:ascii="Arial" w:hAnsi="Arial" w:cs="Arial"/>
          <w:spacing w:val="1"/>
        </w:rPr>
        <w:t>it</w:t>
      </w:r>
      <w:r w:rsidRPr="00107BB6">
        <w:rPr>
          <w:rFonts w:ascii="Arial" w:hAnsi="Arial" w:cs="Arial"/>
        </w:rPr>
        <w:t>é</w:t>
      </w:r>
      <w:r w:rsidRPr="00107BB6">
        <w:rPr>
          <w:rFonts w:ascii="Arial" w:hAnsi="Arial" w:cs="Arial"/>
          <w:spacing w:val="4"/>
        </w:rPr>
        <w:t xml:space="preserve"> </w:t>
      </w:r>
      <w:r w:rsidRPr="00107BB6">
        <w:rPr>
          <w:rFonts w:ascii="Arial" w:hAnsi="Arial" w:cs="Arial"/>
          <w:spacing w:val="1"/>
        </w:rPr>
        <w:t>s</w:t>
      </w:r>
      <w:r w:rsidRPr="00107BB6">
        <w:rPr>
          <w:rFonts w:ascii="Arial" w:hAnsi="Arial" w:cs="Arial"/>
          <w:spacing w:val="-1"/>
        </w:rPr>
        <w:t>e</w:t>
      </w:r>
      <w:r w:rsidRPr="00107BB6">
        <w:rPr>
          <w:rFonts w:ascii="Arial" w:hAnsi="Arial" w:cs="Arial"/>
          <w:spacing w:val="1"/>
        </w:rPr>
        <w:t>s</w:t>
      </w:r>
      <w:r w:rsidRPr="00107BB6">
        <w:rPr>
          <w:rFonts w:ascii="Arial" w:hAnsi="Arial" w:cs="Arial"/>
          <w:spacing w:val="-1"/>
        </w:rPr>
        <w:t>i</w:t>
      </w:r>
      <w:r w:rsidRPr="00107BB6">
        <w:rPr>
          <w:rFonts w:ascii="Arial" w:hAnsi="Arial" w:cs="Arial"/>
          <w:spacing w:val="1"/>
        </w:rPr>
        <w:t>ona</w:t>
      </w:r>
      <w:r w:rsidRPr="00107BB6">
        <w:rPr>
          <w:rFonts w:ascii="Arial" w:hAnsi="Arial" w:cs="Arial"/>
        </w:rPr>
        <w:t>rá</w:t>
      </w:r>
      <w:r w:rsidRPr="00107BB6">
        <w:rPr>
          <w:rFonts w:ascii="Arial" w:hAnsi="Arial" w:cs="Arial"/>
          <w:spacing w:val="2"/>
        </w:rPr>
        <w:t xml:space="preserve"> </w:t>
      </w:r>
      <w:r w:rsidRPr="00107BB6">
        <w:rPr>
          <w:rFonts w:ascii="Arial" w:hAnsi="Arial" w:cs="Arial"/>
          <w:spacing w:val="-1"/>
        </w:rPr>
        <w:t>v</w:t>
      </w:r>
      <w:r w:rsidRPr="00107BB6">
        <w:rPr>
          <w:rFonts w:ascii="Arial" w:hAnsi="Arial" w:cs="Arial"/>
          <w:spacing w:val="1"/>
        </w:rPr>
        <w:t>ál</w:t>
      </w:r>
      <w:r w:rsidRPr="00107BB6">
        <w:rPr>
          <w:rFonts w:ascii="Arial" w:hAnsi="Arial" w:cs="Arial"/>
          <w:spacing w:val="-1"/>
        </w:rPr>
        <w:t>i</w:t>
      </w:r>
      <w:r w:rsidRPr="00107BB6">
        <w:rPr>
          <w:rFonts w:ascii="Arial" w:hAnsi="Arial" w:cs="Arial"/>
          <w:spacing w:val="1"/>
        </w:rPr>
        <w:t>da</w:t>
      </w:r>
      <w:r w:rsidRPr="00107BB6">
        <w:rPr>
          <w:rFonts w:ascii="Arial" w:hAnsi="Arial" w:cs="Arial"/>
          <w:spacing w:val="-1"/>
        </w:rPr>
        <w:t>me</w:t>
      </w:r>
      <w:r w:rsidRPr="00107BB6">
        <w:rPr>
          <w:rFonts w:ascii="Arial" w:hAnsi="Arial" w:cs="Arial"/>
          <w:spacing w:val="1"/>
        </w:rPr>
        <w:t>nt</w:t>
      </w:r>
      <w:r w:rsidRPr="00107BB6">
        <w:rPr>
          <w:rFonts w:ascii="Arial" w:hAnsi="Arial" w:cs="Arial"/>
        </w:rPr>
        <w:t xml:space="preserve">e </w:t>
      </w:r>
      <w:r w:rsidRPr="00107BB6">
        <w:rPr>
          <w:rFonts w:ascii="Arial" w:hAnsi="Arial" w:cs="Arial"/>
          <w:spacing w:val="1"/>
        </w:rPr>
        <w:t>co</w:t>
      </w:r>
      <w:r w:rsidRPr="00107BB6">
        <w:rPr>
          <w:rFonts w:ascii="Arial" w:hAnsi="Arial" w:cs="Arial"/>
        </w:rPr>
        <w:t>n</w:t>
      </w:r>
      <w:r w:rsidRPr="00107BB6">
        <w:rPr>
          <w:rFonts w:ascii="Arial" w:hAnsi="Arial" w:cs="Arial"/>
          <w:spacing w:val="7"/>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8"/>
        </w:rPr>
        <w:t xml:space="preserve"> </w:t>
      </w:r>
      <w:r w:rsidRPr="00107BB6">
        <w:rPr>
          <w:rFonts w:ascii="Arial" w:hAnsi="Arial" w:cs="Arial"/>
          <w:spacing w:val="1"/>
        </w:rPr>
        <w:t>p</w:t>
      </w:r>
      <w:r w:rsidRPr="00107BB6">
        <w:rPr>
          <w:rFonts w:ascii="Arial" w:hAnsi="Arial" w:cs="Arial"/>
        </w:rPr>
        <w:t>r</w:t>
      </w:r>
      <w:r w:rsidRPr="00107BB6">
        <w:rPr>
          <w:rFonts w:ascii="Arial" w:hAnsi="Arial" w:cs="Arial"/>
          <w:spacing w:val="-1"/>
        </w:rPr>
        <w:t>e</w:t>
      </w:r>
      <w:r w:rsidRPr="00107BB6">
        <w:rPr>
          <w:rFonts w:ascii="Arial" w:hAnsi="Arial" w:cs="Arial"/>
          <w:spacing w:val="1"/>
        </w:rPr>
        <w:t>se</w:t>
      </w:r>
      <w:r w:rsidRPr="00107BB6">
        <w:rPr>
          <w:rFonts w:ascii="Arial" w:hAnsi="Arial" w:cs="Arial"/>
          <w:spacing w:val="-1"/>
        </w:rPr>
        <w:t>n</w:t>
      </w:r>
      <w:r w:rsidRPr="00107BB6">
        <w:rPr>
          <w:rFonts w:ascii="Arial" w:hAnsi="Arial" w:cs="Arial"/>
          <w:spacing w:val="1"/>
        </w:rPr>
        <w:t>c</w:t>
      </w:r>
      <w:r w:rsidRPr="00107BB6">
        <w:rPr>
          <w:rFonts w:ascii="Arial" w:hAnsi="Arial" w:cs="Arial"/>
          <w:spacing w:val="-1"/>
        </w:rPr>
        <w:t>i</w:t>
      </w:r>
      <w:r w:rsidRPr="00107BB6">
        <w:rPr>
          <w:rFonts w:ascii="Arial" w:hAnsi="Arial" w:cs="Arial"/>
        </w:rPr>
        <w:t>a</w:t>
      </w:r>
      <w:r w:rsidRPr="00107BB6">
        <w:rPr>
          <w:rFonts w:ascii="Arial" w:hAnsi="Arial" w:cs="Arial"/>
          <w:spacing w:val="4"/>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10"/>
        </w:rPr>
        <w:t xml:space="preserve"> </w:t>
      </w:r>
      <w:r w:rsidRPr="00107BB6">
        <w:rPr>
          <w:rFonts w:ascii="Arial" w:hAnsi="Arial" w:cs="Arial"/>
          <w:spacing w:val="1"/>
        </w:rPr>
        <w:t>t</w:t>
      </w:r>
      <w:r w:rsidRPr="00107BB6">
        <w:rPr>
          <w:rFonts w:ascii="Arial" w:hAnsi="Arial" w:cs="Arial"/>
          <w:spacing w:val="-2"/>
        </w:rPr>
        <w:t>r</w:t>
      </w:r>
      <w:r w:rsidRPr="00107BB6">
        <w:rPr>
          <w:rFonts w:ascii="Arial" w:hAnsi="Arial" w:cs="Arial"/>
          <w:spacing w:val="1"/>
        </w:rPr>
        <w:t>e</w:t>
      </w:r>
      <w:r w:rsidRPr="00107BB6">
        <w:rPr>
          <w:rFonts w:ascii="Arial" w:hAnsi="Arial" w:cs="Arial"/>
        </w:rPr>
        <w:t>s</w:t>
      </w:r>
      <w:r w:rsidRPr="00107BB6">
        <w:rPr>
          <w:rFonts w:ascii="Arial" w:hAnsi="Arial" w:cs="Arial"/>
          <w:spacing w:val="7"/>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8"/>
        </w:rPr>
        <w:t xml:space="preserve"> </w:t>
      </w:r>
      <w:r w:rsidRPr="00107BB6">
        <w:rPr>
          <w:rFonts w:ascii="Arial" w:hAnsi="Arial" w:cs="Arial"/>
          <w:spacing w:val="1"/>
        </w:rPr>
        <w:t>su</w:t>
      </w:r>
      <w:r w:rsidRPr="00107BB6">
        <w:rPr>
          <w:rFonts w:ascii="Arial" w:hAnsi="Arial" w:cs="Arial"/>
        </w:rPr>
        <w:t>s</w:t>
      </w:r>
      <w:r w:rsidRPr="00107BB6">
        <w:rPr>
          <w:rFonts w:ascii="Arial" w:hAnsi="Arial" w:cs="Arial"/>
          <w:spacing w:val="8"/>
        </w:rPr>
        <w:t xml:space="preserve"> </w:t>
      </w:r>
      <w:r w:rsidRPr="00107BB6">
        <w:rPr>
          <w:rFonts w:ascii="Arial" w:hAnsi="Arial" w:cs="Arial"/>
          <w:spacing w:val="1"/>
        </w:rPr>
        <w:t>i</w:t>
      </w:r>
      <w:r w:rsidRPr="00107BB6">
        <w:rPr>
          <w:rFonts w:ascii="Arial" w:hAnsi="Arial" w:cs="Arial"/>
          <w:spacing w:val="-1"/>
        </w:rPr>
        <w:t>n</w:t>
      </w:r>
      <w:r w:rsidRPr="00107BB6">
        <w:rPr>
          <w:rFonts w:ascii="Arial" w:hAnsi="Arial" w:cs="Arial"/>
          <w:spacing w:val="1"/>
        </w:rPr>
        <w:t>teg</w:t>
      </w:r>
      <w:r w:rsidRPr="00107BB6">
        <w:rPr>
          <w:rFonts w:ascii="Arial" w:hAnsi="Arial" w:cs="Arial"/>
        </w:rPr>
        <w:t>r</w:t>
      </w:r>
      <w:r w:rsidRPr="00107BB6">
        <w:rPr>
          <w:rFonts w:ascii="Arial" w:hAnsi="Arial" w:cs="Arial"/>
          <w:spacing w:val="-1"/>
        </w:rPr>
        <w:t>a</w:t>
      </w:r>
      <w:r w:rsidRPr="00107BB6">
        <w:rPr>
          <w:rFonts w:ascii="Arial" w:hAnsi="Arial" w:cs="Arial"/>
          <w:spacing w:val="1"/>
        </w:rPr>
        <w:t>nt</w:t>
      </w:r>
      <w:r w:rsidRPr="00107BB6">
        <w:rPr>
          <w:rFonts w:ascii="Arial" w:hAnsi="Arial" w:cs="Arial"/>
          <w:spacing w:val="-1"/>
        </w:rPr>
        <w:t>e</w:t>
      </w:r>
      <w:r w:rsidRPr="00107BB6">
        <w:rPr>
          <w:rFonts w:ascii="Arial" w:hAnsi="Arial" w:cs="Arial"/>
          <w:spacing w:val="1"/>
        </w:rPr>
        <w:t>s</w:t>
      </w:r>
      <w:r w:rsidRPr="00107BB6">
        <w:rPr>
          <w:rFonts w:ascii="Arial" w:hAnsi="Arial" w:cs="Arial"/>
        </w:rPr>
        <w:t xml:space="preserve">, </w:t>
      </w:r>
      <w:r w:rsidRPr="00107BB6">
        <w:rPr>
          <w:rFonts w:ascii="Arial" w:hAnsi="Arial" w:cs="Arial"/>
          <w:spacing w:val="1"/>
        </w:rPr>
        <w:t>pe</w:t>
      </w:r>
      <w:r w:rsidRPr="00107BB6">
        <w:rPr>
          <w:rFonts w:ascii="Arial" w:hAnsi="Arial" w:cs="Arial"/>
        </w:rPr>
        <w:t>ro</w:t>
      </w:r>
      <w:r w:rsidRPr="00107BB6">
        <w:rPr>
          <w:rFonts w:ascii="Arial" w:hAnsi="Arial" w:cs="Arial"/>
          <w:spacing w:val="6"/>
        </w:rPr>
        <w:t xml:space="preserve"> </w:t>
      </w:r>
      <w:r w:rsidRPr="00107BB6">
        <w:rPr>
          <w:rFonts w:ascii="Arial" w:hAnsi="Arial" w:cs="Arial"/>
          <w:spacing w:val="1"/>
        </w:rPr>
        <w:t>e</w:t>
      </w:r>
      <w:r w:rsidRPr="00107BB6">
        <w:rPr>
          <w:rFonts w:ascii="Arial" w:hAnsi="Arial" w:cs="Arial"/>
        </w:rPr>
        <w:t>n</w:t>
      </w:r>
      <w:r w:rsidRPr="00107BB6">
        <w:rPr>
          <w:rFonts w:ascii="Arial" w:hAnsi="Arial" w:cs="Arial"/>
          <w:spacing w:val="8"/>
        </w:rPr>
        <w:t xml:space="preserve"> </w:t>
      </w:r>
      <w:r w:rsidRPr="00107BB6">
        <w:rPr>
          <w:rFonts w:ascii="Arial" w:hAnsi="Arial" w:cs="Arial"/>
          <w:spacing w:val="-1"/>
        </w:rPr>
        <w:t>n</w:t>
      </w:r>
      <w:r w:rsidRPr="00107BB6">
        <w:rPr>
          <w:rFonts w:ascii="Arial" w:hAnsi="Arial" w:cs="Arial"/>
          <w:spacing w:val="1"/>
        </w:rPr>
        <w:t>ingú</w:t>
      </w:r>
      <w:r w:rsidRPr="00107BB6">
        <w:rPr>
          <w:rFonts w:ascii="Arial" w:hAnsi="Arial" w:cs="Arial"/>
        </w:rPr>
        <w:t>n</w:t>
      </w:r>
      <w:r w:rsidRPr="00107BB6">
        <w:rPr>
          <w:rFonts w:ascii="Arial" w:hAnsi="Arial" w:cs="Arial"/>
          <w:spacing w:val="4"/>
        </w:rPr>
        <w:t xml:space="preserve"> </w:t>
      </w:r>
      <w:r w:rsidRPr="00107BB6">
        <w:rPr>
          <w:rFonts w:ascii="Arial" w:hAnsi="Arial" w:cs="Arial"/>
          <w:spacing w:val="-1"/>
        </w:rPr>
        <w:t>c</w:t>
      </w:r>
      <w:r w:rsidRPr="00107BB6">
        <w:rPr>
          <w:rFonts w:ascii="Arial" w:hAnsi="Arial" w:cs="Arial"/>
          <w:spacing w:val="1"/>
        </w:rPr>
        <w:t>a</w:t>
      </w:r>
      <w:r w:rsidRPr="00107BB6">
        <w:rPr>
          <w:rFonts w:ascii="Arial" w:hAnsi="Arial" w:cs="Arial"/>
          <w:spacing w:val="-1"/>
        </w:rPr>
        <w:t>s</w:t>
      </w:r>
      <w:r w:rsidRPr="00107BB6">
        <w:rPr>
          <w:rFonts w:ascii="Arial" w:hAnsi="Arial" w:cs="Arial"/>
        </w:rPr>
        <w:t xml:space="preserve">o </w:t>
      </w:r>
      <w:r w:rsidRPr="00107BB6">
        <w:rPr>
          <w:rFonts w:ascii="Arial" w:hAnsi="Arial" w:cs="Arial"/>
          <w:spacing w:val="1"/>
        </w:rPr>
        <w:t>pod</w:t>
      </w:r>
      <w:r w:rsidRPr="00107BB6">
        <w:rPr>
          <w:rFonts w:ascii="Arial" w:hAnsi="Arial" w:cs="Arial"/>
        </w:rPr>
        <w:t>r</w:t>
      </w:r>
      <w:r w:rsidRPr="00107BB6">
        <w:rPr>
          <w:rFonts w:ascii="Arial" w:hAnsi="Arial" w:cs="Arial"/>
          <w:spacing w:val="1"/>
        </w:rPr>
        <w:t>á</w:t>
      </w:r>
      <w:r w:rsidRPr="00107BB6">
        <w:rPr>
          <w:rFonts w:ascii="Arial" w:hAnsi="Arial" w:cs="Arial"/>
        </w:rPr>
        <w:t>n</w:t>
      </w:r>
      <w:r w:rsidRPr="00107BB6">
        <w:rPr>
          <w:rFonts w:ascii="Arial" w:hAnsi="Arial" w:cs="Arial"/>
          <w:spacing w:val="3"/>
        </w:rPr>
        <w:t xml:space="preserve"> </w:t>
      </w:r>
      <w:r w:rsidRPr="00107BB6">
        <w:rPr>
          <w:rFonts w:ascii="Arial" w:hAnsi="Arial" w:cs="Arial"/>
          <w:spacing w:val="1"/>
        </w:rPr>
        <w:t>lle</w:t>
      </w:r>
      <w:r w:rsidRPr="00107BB6">
        <w:rPr>
          <w:rFonts w:ascii="Arial" w:hAnsi="Arial" w:cs="Arial"/>
          <w:spacing w:val="-1"/>
        </w:rPr>
        <w:t>v</w:t>
      </w:r>
      <w:r w:rsidRPr="00107BB6">
        <w:rPr>
          <w:rFonts w:ascii="Arial" w:hAnsi="Arial" w:cs="Arial"/>
          <w:spacing w:val="1"/>
        </w:rPr>
        <w:t>a</w:t>
      </w:r>
      <w:r w:rsidRPr="00107BB6">
        <w:rPr>
          <w:rFonts w:ascii="Arial" w:hAnsi="Arial" w:cs="Arial"/>
          <w:spacing w:val="-2"/>
        </w:rPr>
        <w:t>r</w:t>
      </w:r>
      <w:r w:rsidRPr="00107BB6">
        <w:rPr>
          <w:rFonts w:ascii="Arial" w:hAnsi="Arial" w:cs="Arial"/>
          <w:spacing w:val="1"/>
        </w:rPr>
        <w:t>s</w:t>
      </w:r>
      <w:r w:rsidRPr="00107BB6">
        <w:rPr>
          <w:rFonts w:ascii="Arial" w:hAnsi="Arial" w:cs="Arial"/>
        </w:rPr>
        <w:t>e</w:t>
      </w:r>
      <w:r w:rsidRPr="00107BB6">
        <w:rPr>
          <w:rFonts w:ascii="Arial" w:hAnsi="Arial" w:cs="Arial"/>
          <w:spacing w:val="5"/>
        </w:rPr>
        <w:t xml:space="preserve"> </w:t>
      </w:r>
      <w:r w:rsidRPr="00107BB6">
        <w:rPr>
          <w:rFonts w:ascii="Arial" w:hAnsi="Arial" w:cs="Arial"/>
        </w:rPr>
        <w:t>a</w:t>
      </w:r>
      <w:r w:rsidRPr="00107BB6">
        <w:rPr>
          <w:rFonts w:ascii="Arial" w:hAnsi="Arial" w:cs="Arial"/>
          <w:spacing w:val="8"/>
        </w:rPr>
        <w:t xml:space="preserve"> </w:t>
      </w:r>
      <w:r w:rsidRPr="00107BB6">
        <w:rPr>
          <w:rFonts w:ascii="Arial" w:hAnsi="Arial" w:cs="Arial"/>
          <w:spacing w:val="1"/>
        </w:rPr>
        <w:t>c</w:t>
      </w:r>
      <w:r w:rsidRPr="00107BB6">
        <w:rPr>
          <w:rFonts w:ascii="Arial" w:hAnsi="Arial" w:cs="Arial"/>
          <w:spacing w:val="-1"/>
        </w:rPr>
        <w:t>a</w:t>
      </w:r>
      <w:r w:rsidRPr="00107BB6">
        <w:rPr>
          <w:rFonts w:ascii="Arial" w:hAnsi="Arial" w:cs="Arial"/>
          <w:spacing w:val="1"/>
        </w:rPr>
        <w:t>b</w:t>
      </w:r>
      <w:r w:rsidRPr="00107BB6">
        <w:rPr>
          <w:rFonts w:ascii="Arial" w:hAnsi="Arial" w:cs="Arial"/>
        </w:rPr>
        <w:t>o</w:t>
      </w:r>
      <w:r w:rsidRPr="00107BB6">
        <w:rPr>
          <w:rFonts w:ascii="Arial" w:hAnsi="Arial" w:cs="Arial"/>
          <w:spacing w:val="7"/>
        </w:rPr>
        <w:t xml:space="preserve"> </w:t>
      </w:r>
      <w:r w:rsidRPr="00107BB6">
        <w:rPr>
          <w:rFonts w:ascii="Arial" w:hAnsi="Arial" w:cs="Arial"/>
          <w:spacing w:val="-1"/>
        </w:rPr>
        <w:t>s</w:t>
      </w:r>
      <w:r w:rsidRPr="00107BB6">
        <w:rPr>
          <w:rFonts w:ascii="Arial" w:hAnsi="Arial" w:cs="Arial"/>
          <w:spacing w:val="1"/>
        </w:rPr>
        <w:t>i</w:t>
      </w:r>
      <w:r w:rsidRPr="00107BB6">
        <w:rPr>
          <w:rFonts w:ascii="Arial" w:hAnsi="Arial" w:cs="Arial"/>
        </w:rPr>
        <w:t>n</w:t>
      </w:r>
      <w:r w:rsidRPr="00107BB6">
        <w:rPr>
          <w:rFonts w:ascii="Arial" w:hAnsi="Arial" w:cs="Arial"/>
          <w:spacing w:val="7"/>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9"/>
        </w:rPr>
        <w:t xml:space="preserve"> </w:t>
      </w:r>
      <w:r w:rsidRPr="00107BB6">
        <w:rPr>
          <w:rFonts w:ascii="Arial" w:hAnsi="Arial" w:cs="Arial"/>
          <w:spacing w:val="1"/>
        </w:rPr>
        <w:t>p</w:t>
      </w:r>
      <w:r w:rsidRPr="00107BB6">
        <w:rPr>
          <w:rFonts w:ascii="Arial" w:hAnsi="Arial" w:cs="Arial"/>
        </w:rPr>
        <w:t>r</w:t>
      </w:r>
      <w:r w:rsidRPr="00107BB6">
        <w:rPr>
          <w:rFonts w:ascii="Arial" w:hAnsi="Arial" w:cs="Arial"/>
          <w:spacing w:val="-1"/>
        </w:rPr>
        <w:t>e</w:t>
      </w:r>
      <w:r w:rsidRPr="00107BB6">
        <w:rPr>
          <w:rFonts w:ascii="Arial" w:hAnsi="Arial" w:cs="Arial"/>
          <w:spacing w:val="1"/>
        </w:rPr>
        <w:t>se</w:t>
      </w:r>
      <w:r w:rsidRPr="00107BB6">
        <w:rPr>
          <w:rFonts w:ascii="Arial" w:hAnsi="Arial" w:cs="Arial"/>
          <w:spacing w:val="-1"/>
        </w:rPr>
        <w:t>n</w:t>
      </w:r>
      <w:r w:rsidRPr="00107BB6">
        <w:rPr>
          <w:rFonts w:ascii="Arial" w:hAnsi="Arial" w:cs="Arial"/>
          <w:spacing w:val="1"/>
        </w:rPr>
        <w:t>c</w:t>
      </w:r>
      <w:r w:rsidRPr="00107BB6">
        <w:rPr>
          <w:rFonts w:ascii="Arial" w:hAnsi="Arial" w:cs="Arial"/>
          <w:spacing w:val="-1"/>
        </w:rPr>
        <w:t>i</w:t>
      </w:r>
      <w:r w:rsidRPr="00107BB6">
        <w:rPr>
          <w:rFonts w:ascii="Arial" w:hAnsi="Arial" w:cs="Arial"/>
        </w:rPr>
        <w:t>a</w:t>
      </w:r>
      <w:r w:rsidRPr="00107BB6">
        <w:rPr>
          <w:rFonts w:ascii="Arial" w:hAnsi="Arial" w:cs="Arial"/>
          <w:spacing w:val="3"/>
        </w:rPr>
        <w:t xml:space="preserve"> </w:t>
      </w:r>
      <w:r w:rsidRPr="00107BB6">
        <w:rPr>
          <w:rFonts w:ascii="Arial" w:hAnsi="Arial" w:cs="Arial"/>
          <w:spacing w:val="1"/>
        </w:rPr>
        <w:t>de</w:t>
      </w:r>
      <w:r w:rsidR="00651410" w:rsidRPr="00107BB6">
        <w:rPr>
          <w:rFonts w:ascii="Arial" w:hAnsi="Arial" w:cs="Arial"/>
          <w:spacing w:val="1"/>
        </w:rPr>
        <w:t xml:space="preserve"> </w:t>
      </w:r>
      <w:r w:rsidRPr="00107BB6">
        <w:rPr>
          <w:rFonts w:ascii="Arial" w:hAnsi="Arial" w:cs="Arial"/>
        </w:rPr>
        <w:t>l</w:t>
      </w:r>
      <w:r w:rsidR="00651410" w:rsidRPr="00107BB6">
        <w:rPr>
          <w:rFonts w:ascii="Arial" w:hAnsi="Arial" w:cs="Arial"/>
        </w:rPr>
        <w:t>a persona titular de la</w:t>
      </w:r>
      <w:r w:rsidRPr="00107BB6">
        <w:rPr>
          <w:rFonts w:ascii="Arial" w:hAnsi="Arial" w:cs="Arial"/>
          <w:spacing w:val="6"/>
        </w:rPr>
        <w:t xml:space="preserve"> </w:t>
      </w:r>
      <w:r w:rsidRPr="00107BB6">
        <w:rPr>
          <w:rFonts w:ascii="Arial" w:hAnsi="Arial" w:cs="Arial"/>
        </w:rPr>
        <w:t>Pr</w:t>
      </w:r>
      <w:r w:rsidRPr="00107BB6">
        <w:rPr>
          <w:rFonts w:ascii="Arial" w:hAnsi="Arial" w:cs="Arial"/>
          <w:spacing w:val="1"/>
        </w:rPr>
        <w:t>e</w:t>
      </w:r>
      <w:r w:rsidRPr="00107BB6">
        <w:rPr>
          <w:rFonts w:ascii="Arial" w:hAnsi="Arial" w:cs="Arial"/>
          <w:spacing w:val="-1"/>
        </w:rPr>
        <w:t>s</w:t>
      </w:r>
      <w:r w:rsidRPr="00107BB6">
        <w:rPr>
          <w:rFonts w:ascii="Arial" w:hAnsi="Arial" w:cs="Arial"/>
          <w:spacing w:val="1"/>
        </w:rPr>
        <w:t>id</w:t>
      </w:r>
      <w:r w:rsidRPr="00107BB6">
        <w:rPr>
          <w:rFonts w:ascii="Arial" w:hAnsi="Arial" w:cs="Arial"/>
          <w:spacing w:val="-1"/>
        </w:rPr>
        <w:t>e</w:t>
      </w:r>
      <w:r w:rsidRPr="00107BB6">
        <w:rPr>
          <w:rFonts w:ascii="Arial" w:hAnsi="Arial" w:cs="Arial"/>
          <w:spacing w:val="1"/>
        </w:rPr>
        <w:t>n</w:t>
      </w:r>
      <w:r w:rsidR="00651410" w:rsidRPr="00107BB6">
        <w:rPr>
          <w:rFonts w:ascii="Arial" w:hAnsi="Arial" w:cs="Arial"/>
          <w:spacing w:val="-2"/>
        </w:rPr>
        <w:t>cia</w:t>
      </w:r>
      <w:r w:rsidR="00C97C70" w:rsidRPr="00107BB6">
        <w:rPr>
          <w:rFonts w:ascii="Arial" w:hAnsi="Arial" w:cs="Arial"/>
          <w:spacing w:val="-2"/>
        </w:rPr>
        <w:t xml:space="preserve"> del Comité</w:t>
      </w:r>
      <w:r w:rsidR="0079379E" w:rsidRPr="00107BB6">
        <w:rPr>
          <w:rFonts w:ascii="Arial" w:hAnsi="Arial" w:cs="Arial"/>
        </w:rPr>
        <w:t>;</w:t>
      </w:r>
      <w:r w:rsidR="00651410" w:rsidRPr="00107BB6">
        <w:rPr>
          <w:rFonts w:ascii="Arial" w:hAnsi="Arial" w:cs="Arial"/>
        </w:rPr>
        <w:t xml:space="preserve"> </w:t>
      </w:r>
    </w:p>
    <w:p w:rsidR="00293CE2" w:rsidRPr="00107BB6" w:rsidRDefault="00C376DE" w:rsidP="00C97C70">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spacing w:val="1"/>
        </w:rPr>
        <w:t>L</w:t>
      </w:r>
      <w:r w:rsidRPr="00107BB6">
        <w:rPr>
          <w:rFonts w:ascii="Arial" w:hAnsi="Arial" w:cs="Arial"/>
        </w:rPr>
        <w:t xml:space="preserve">a </w:t>
      </w:r>
      <w:r w:rsidRPr="00107BB6">
        <w:rPr>
          <w:rFonts w:ascii="Arial" w:hAnsi="Arial" w:cs="Arial"/>
          <w:spacing w:val="1"/>
        </w:rPr>
        <w:t>c</w:t>
      </w:r>
      <w:r w:rsidRPr="00107BB6">
        <w:rPr>
          <w:rFonts w:ascii="Arial" w:hAnsi="Arial" w:cs="Arial"/>
          <w:spacing w:val="-1"/>
        </w:rPr>
        <w:t>o</w:t>
      </w:r>
      <w:r w:rsidRPr="00107BB6">
        <w:rPr>
          <w:rFonts w:ascii="Arial" w:hAnsi="Arial" w:cs="Arial"/>
          <w:spacing w:val="1"/>
        </w:rPr>
        <w:t>n</w:t>
      </w:r>
      <w:r w:rsidRPr="00107BB6">
        <w:rPr>
          <w:rFonts w:ascii="Arial" w:hAnsi="Arial" w:cs="Arial"/>
          <w:spacing w:val="-1"/>
        </w:rPr>
        <w:t>v</w:t>
      </w:r>
      <w:r w:rsidRPr="00107BB6">
        <w:rPr>
          <w:rFonts w:ascii="Arial" w:hAnsi="Arial" w:cs="Arial"/>
          <w:spacing w:val="1"/>
        </w:rPr>
        <w:t>oca</w:t>
      </w:r>
      <w:r w:rsidRPr="00107BB6">
        <w:rPr>
          <w:rFonts w:ascii="Arial" w:hAnsi="Arial" w:cs="Arial"/>
          <w:spacing w:val="-2"/>
        </w:rPr>
        <w:t>t</w:t>
      </w:r>
      <w:r w:rsidRPr="00107BB6">
        <w:rPr>
          <w:rFonts w:ascii="Arial" w:hAnsi="Arial" w:cs="Arial"/>
          <w:spacing w:val="1"/>
        </w:rPr>
        <w:t>o</w:t>
      </w:r>
      <w:r w:rsidRPr="00107BB6">
        <w:rPr>
          <w:rFonts w:ascii="Arial" w:hAnsi="Arial" w:cs="Arial"/>
        </w:rPr>
        <w:t>r</w:t>
      </w:r>
      <w:r w:rsidRPr="00107BB6">
        <w:rPr>
          <w:rFonts w:ascii="Arial" w:hAnsi="Arial" w:cs="Arial"/>
          <w:spacing w:val="1"/>
        </w:rPr>
        <w:t>i</w:t>
      </w:r>
      <w:r w:rsidRPr="00107BB6">
        <w:rPr>
          <w:rFonts w:ascii="Arial" w:hAnsi="Arial" w:cs="Arial"/>
        </w:rPr>
        <w:t>a</w:t>
      </w:r>
      <w:r w:rsidRPr="00107BB6">
        <w:rPr>
          <w:rFonts w:ascii="Arial" w:hAnsi="Arial" w:cs="Arial"/>
          <w:spacing w:val="44"/>
        </w:rPr>
        <w:t xml:space="preserve"> </w:t>
      </w:r>
      <w:r w:rsidR="00293CE2" w:rsidRPr="00107BB6">
        <w:rPr>
          <w:rFonts w:ascii="Arial" w:hAnsi="Arial" w:cs="Arial"/>
        </w:rPr>
        <w:t>y</w:t>
      </w:r>
      <w:r w:rsidRPr="00107BB6">
        <w:rPr>
          <w:rFonts w:ascii="Arial" w:hAnsi="Arial" w:cs="Arial"/>
          <w:spacing w:val="2"/>
        </w:rPr>
        <w:t xml:space="preserve"> </w:t>
      </w:r>
      <w:r w:rsidR="002A69B8" w:rsidRPr="00107BB6">
        <w:rPr>
          <w:rFonts w:ascii="Arial" w:hAnsi="Arial" w:cs="Arial"/>
        </w:rPr>
        <w:t>el</w:t>
      </w:r>
      <w:r w:rsidRPr="00107BB6">
        <w:rPr>
          <w:rFonts w:ascii="Arial" w:hAnsi="Arial" w:cs="Arial"/>
        </w:rPr>
        <w:t xml:space="preserve"> </w:t>
      </w:r>
      <w:r w:rsidRPr="00107BB6">
        <w:rPr>
          <w:rFonts w:ascii="Arial" w:hAnsi="Arial" w:cs="Arial"/>
          <w:spacing w:val="1"/>
        </w:rPr>
        <w:t>o</w:t>
      </w:r>
      <w:r w:rsidRPr="00107BB6">
        <w:rPr>
          <w:rFonts w:ascii="Arial" w:hAnsi="Arial" w:cs="Arial"/>
          <w:spacing w:val="-2"/>
        </w:rPr>
        <w:t>r</w:t>
      </w:r>
      <w:r w:rsidRPr="00107BB6">
        <w:rPr>
          <w:rFonts w:ascii="Arial" w:hAnsi="Arial" w:cs="Arial"/>
          <w:spacing w:val="1"/>
        </w:rPr>
        <w:t>de</w:t>
      </w:r>
      <w:r w:rsidRPr="00107BB6">
        <w:rPr>
          <w:rFonts w:ascii="Arial" w:hAnsi="Arial" w:cs="Arial"/>
        </w:rPr>
        <w:t>n</w:t>
      </w:r>
      <w:r w:rsidRPr="00107BB6">
        <w:rPr>
          <w:rFonts w:ascii="Arial" w:hAnsi="Arial" w:cs="Arial"/>
          <w:spacing w:val="47"/>
        </w:rPr>
        <w:t xml:space="preserve"> </w:t>
      </w:r>
      <w:r w:rsidRPr="00107BB6">
        <w:rPr>
          <w:rFonts w:ascii="Arial" w:hAnsi="Arial" w:cs="Arial"/>
          <w:spacing w:val="1"/>
        </w:rPr>
        <w:t>de</w:t>
      </w:r>
      <w:r w:rsidRPr="00107BB6">
        <w:rPr>
          <w:rFonts w:ascii="Arial" w:hAnsi="Arial" w:cs="Arial"/>
        </w:rPr>
        <w:t xml:space="preserve">l </w:t>
      </w:r>
      <w:r w:rsidRPr="00107BB6">
        <w:rPr>
          <w:rFonts w:ascii="Arial" w:hAnsi="Arial" w:cs="Arial"/>
          <w:spacing w:val="1"/>
        </w:rPr>
        <w:t>d</w:t>
      </w:r>
      <w:r w:rsidRPr="00107BB6">
        <w:rPr>
          <w:rFonts w:ascii="Arial" w:hAnsi="Arial" w:cs="Arial"/>
          <w:spacing w:val="-2"/>
        </w:rPr>
        <w:t>í</w:t>
      </w:r>
      <w:r w:rsidRPr="00107BB6">
        <w:rPr>
          <w:rFonts w:ascii="Arial" w:hAnsi="Arial" w:cs="Arial"/>
          <w:spacing w:val="1"/>
        </w:rPr>
        <w:t>a</w:t>
      </w:r>
      <w:r w:rsidR="00293CE2" w:rsidRPr="00107BB6">
        <w:rPr>
          <w:rFonts w:ascii="Arial" w:hAnsi="Arial" w:cs="Arial"/>
        </w:rPr>
        <w:t>,</w:t>
      </w:r>
      <w:r w:rsidRPr="00107BB6">
        <w:rPr>
          <w:rFonts w:ascii="Arial" w:hAnsi="Arial" w:cs="Arial"/>
        </w:rPr>
        <w:t xml:space="preserve"> </w:t>
      </w:r>
      <w:r w:rsidRPr="00107BB6">
        <w:rPr>
          <w:rFonts w:ascii="Arial" w:hAnsi="Arial" w:cs="Arial"/>
          <w:spacing w:val="1"/>
        </w:rPr>
        <w:t>j</w:t>
      </w:r>
      <w:r w:rsidRPr="00107BB6">
        <w:rPr>
          <w:rFonts w:ascii="Arial" w:hAnsi="Arial" w:cs="Arial"/>
          <w:spacing w:val="-1"/>
        </w:rPr>
        <w:t>u</w:t>
      </w:r>
      <w:r w:rsidRPr="00107BB6">
        <w:rPr>
          <w:rFonts w:ascii="Arial" w:hAnsi="Arial" w:cs="Arial"/>
          <w:spacing w:val="1"/>
        </w:rPr>
        <w:t>nt</w:t>
      </w:r>
      <w:r w:rsidR="00293CE2" w:rsidRPr="00107BB6">
        <w:rPr>
          <w:rFonts w:ascii="Arial" w:hAnsi="Arial" w:cs="Arial"/>
        </w:rPr>
        <w:t>o</w:t>
      </w:r>
      <w:r w:rsidRPr="00107BB6">
        <w:rPr>
          <w:rFonts w:ascii="Arial" w:hAnsi="Arial" w:cs="Arial"/>
        </w:rPr>
        <w:t xml:space="preserve"> </w:t>
      </w:r>
      <w:r w:rsidRPr="00107BB6">
        <w:rPr>
          <w:rFonts w:ascii="Arial" w:hAnsi="Arial" w:cs="Arial"/>
          <w:spacing w:val="-1"/>
        </w:rPr>
        <w:t>c</w:t>
      </w:r>
      <w:r w:rsidRPr="00107BB6">
        <w:rPr>
          <w:rFonts w:ascii="Arial" w:hAnsi="Arial" w:cs="Arial"/>
          <w:spacing w:val="1"/>
        </w:rPr>
        <w:t>o</w:t>
      </w:r>
      <w:r w:rsidR="00293CE2" w:rsidRPr="00107BB6">
        <w:rPr>
          <w:rFonts w:ascii="Arial" w:hAnsi="Arial" w:cs="Arial"/>
        </w:rPr>
        <w:t>n</w:t>
      </w:r>
      <w:r w:rsidRPr="00107BB6">
        <w:rPr>
          <w:rFonts w:ascii="Arial" w:hAnsi="Arial" w:cs="Arial"/>
          <w:spacing w:val="2"/>
        </w:rPr>
        <w:t xml:space="preserve"> </w:t>
      </w:r>
      <w:r w:rsidRPr="00107BB6">
        <w:rPr>
          <w:rFonts w:ascii="Arial" w:hAnsi="Arial" w:cs="Arial"/>
          <w:spacing w:val="1"/>
        </w:rPr>
        <w:t>l</w:t>
      </w:r>
      <w:r w:rsidR="00293CE2" w:rsidRPr="00107BB6">
        <w:rPr>
          <w:rFonts w:ascii="Arial" w:hAnsi="Arial" w:cs="Arial"/>
        </w:rPr>
        <w:t>a</w:t>
      </w:r>
      <w:r w:rsidRPr="00107BB6">
        <w:rPr>
          <w:rFonts w:ascii="Arial" w:hAnsi="Arial" w:cs="Arial"/>
        </w:rPr>
        <w:t xml:space="preserve"> </w:t>
      </w:r>
      <w:r w:rsidRPr="00107BB6">
        <w:rPr>
          <w:rFonts w:ascii="Arial" w:hAnsi="Arial" w:cs="Arial"/>
          <w:spacing w:val="1"/>
        </w:rPr>
        <w:t>do</w:t>
      </w:r>
      <w:r w:rsidRPr="00107BB6">
        <w:rPr>
          <w:rFonts w:ascii="Arial" w:hAnsi="Arial" w:cs="Arial"/>
          <w:spacing w:val="-1"/>
        </w:rPr>
        <w:t>c</w:t>
      </w:r>
      <w:r w:rsidRPr="00107BB6">
        <w:rPr>
          <w:rFonts w:ascii="Arial" w:hAnsi="Arial" w:cs="Arial"/>
          <w:spacing w:val="1"/>
        </w:rPr>
        <w:t>u</w:t>
      </w:r>
      <w:r w:rsidRPr="00107BB6">
        <w:rPr>
          <w:rFonts w:ascii="Arial" w:hAnsi="Arial" w:cs="Arial"/>
          <w:spacing w:val="-1"/>
        </w:rPr>
        <w:t>m</w:t>
      </w:r>
      <w:r w:rsidRPr="00107BB6">
        <w:rPr>
          <w:rFonts w:ascii="Arial" w:hAnsi="Arial" w:cs="Arial"/>
          <w:spacing w:val="8"/>
        </w:rPr>
        <w:t>e</w:t>
      </w:r>
      <w:r w:rsidRPr="00107BB6">
        <w:rPr>
          <w:rFonts w:ascii="Arial" w:hAnsi="Arial" w:cs="Arial"/>
          <w:spacing w:val="1"/>
        </w:rPr>
        <w:t>nt</w:t>
      </w:r>
      <w:r w:rsidRPr="00107BB6">
        <w:rPr>
          <w:rFonts w:ascii="Arial" w:hAnsi="Arial" w:cs="Arial"/>
          <w:spacing w:val="-1"/>
        </w:rPr>
        <w:t>a</w:t>
      </w:r>
      <w:r w:rsidRPr="00107BB6">
        <w:rPr>
          <w:rFonts w:ascii="Arial" w:hAnsi="Arial" w:cs="Arial"/>
          <w:spacing w:val="1"/>
        </w:rPr>
        <w:t>ció</w:t>
      </w:r>
      <w:r w:rsidRPr="00107BB6">
        <w:rPr>
          <w:rFonts w:ascii="Arial" w:hAnsi="Arial" w:cs="Arial"/>
        </w:rPr>
        <w:t>n</w:t>
      </w:r>
      <w:r w:rsidRPr="00107BB6">
        <w:rPr>
          <w:rFonts w:ascii="Arial" w:hAnsi="Arial" w:cs="Arial"/>
          <w:spacing w:val="39"/>
        </w:rPr>
        <w:t xml:space="preserve"> </w:t>
      </w:r>
      <w:r w:rsidRPr="00107BB6">
        <w:rPr>
          <w:rFonts w:ascii="Arial" w:hAnsi="Arial" w:cs="Arial"/>
          <w:spacing w:val="1"/>
        </w:rPr>
        <w:t>so</w:t>
      </w:r>
      <w:r w:rsidRPr="00107BB6">
        <w:rPr>
          <w:rFonts w:ascii="Arial" w:hAnsi="Arial" w:cs="Arial"/>
          <w:spacing w:val="-1"/>
        </w:rPr>
        <w:t>p</w:t>
      </w:r>
      <w:r w:rsidRPr="00107BB6">
        <w:rPr>
          <w:rFonts w:ascii="Arial" w:hAnsi="Arial" w:cs="Arial"/>
          <w:spacing w:val="1"/>
        </w:rPr>
        <w:t>o</w:t>
      </w:r>
      <w:r w:rsidRPr="00107BB6">
        <w:rPr>
          <w:rFonts w:ascii="Arial" w:hAnsi="Arial" w:cs="Arial"/>
        </w:rPr>
        <w:t>r</w:t>
      </w:r>
      <w:r w:rsidRPr="00107BB6">
        <w:rPr>
          <w:rFonts w:ascii="Arial" w:hAnsi="Arial" w:cs="Arial"/>
          <w:spacing w:val="1"/>
        </w:rPr>
        <w:t>te</w:t>
      </w:r>
      <w:r w:rsidRPr="00107BB6">
        <w:rPr>
          <w:rFonts w:ascii="Arial" w:hAnsi="Arial" w:cs="Arial"/>
        </w:rPr>
        <w:t>,</w:t>
      </w:r>
      <w:r w:rsidRPr="00107BB6">
        <w:rPr>
          <w:rFonts w:ascii="Arial" w:hAnsi="Arial" w:cs="Arial"/>
          <w:spacing w:val="45"/>
        </w:rPr>
        <w:t xml:space="preserve"> </w:t>
      </w:r>
      <w:r w:rsidRPr="00107BB6">
        <w:rPr>
          <w:rFonts w:ascii="Arial" w:hAnsi="Arial" w:cs="Arial"/>
          <w:spacing w:val="1"/>
        </w:rPr>
        <w:t>s</w:t>
      </w:r>
      <w:r w:rsidRPr="00107BB6">
        <w:rPr>
          <w:rFonts w:ascii="Arial" w:hAnsi="Arial" w:cs="Arial"/>
        </w:rPr>
        <w:t xml:space="preserve">e </w:t>
      </w:r>
      <w:r w:rsidRPr="00107BB6">
        <w:rPr>
          <w:rFonts w:ascii="Arial" w:hAnsi="Arial" w:cs="Arial"/>
          <w:spacing w:val="1"/>
        </w:rPr>
        <w:t>e</w:t>
      </w:r>
      <w:r w:rsidRPr="00107BB6">
        <w:rPr>
          <w:rFonts w:ascii="Arial" w:hAnsi="Arial" w:cs="Arial"/>
          <w:spacing w:val="-1"/>
        </w:rPr>
        <w:t>n</w:t>
      </w:r>
      <w:r w:rsidRPr="00107BB6">
        <w:rPr>
          <w:rFonts w:ascii="Arial" w:hAnsi="Arial" w:cs="Arial"/>
          <w:spacing w:val="1"/>
        </w:rPr>
        <w:t>t</w:t>
      </w:r>
      <w:r w:rsidRPr="00107BB6">
        <w:rPr>
          <w:rFonts w:ascii="Arial" w:hAnsi="Arial" w:cs="Arial"/>
        </w:rPr>
        <w:t>r</w:t>
      </w:r>
      <w:r w:rsidRPr="00107BB6">
        <w:rPr>
          <w:rFonts w:ascii="Arial" w:hAnsi="Arial" w:cs="Arial"/>
          <w:spacing w:val="1"/>
        </w:rPr>
        <w:t>eg</w:t>
      </w:r>
      <w:r w:rsidRPr="00107BB6">
        <w:rPr>
          <w:rFonts w:ascii="Arial" w:hAnsi="Arial" w:cs="Arial"/>
          <w:spacing w:val="-1"/>
        </w:rPr>
        <w:t>a</w:t>
      </w:r>
      <w:r w:rsidRPr="00107BB6">
        <w:rPr>
          <w:rFonts w:ascii="Arial" w:hAnsi="Arial" w:cs="Arial"/>
        </w:rPr>
        <w:t>r</w:t>
      </w:r>
      <w:r w:rsidRPr="00107BB6">
        <w:rPr>
          <w:rFonts w:ascii="Arial" w:hAnsi="Arial" w:cs="Arial"/>
          <w:spacing w:val="1"/>
        </w:rPr>
        <w:t>á</w:t>
      </w:r>
      <w:r w:rsidRPr="00107BB6">
        <w:rPr>
          <w:rFonts w:ascii="Arial" w:hAnsi="Arial" w:cs="Arial"/>
        </w:rPr>
        <w:t>n</w:t>
      </w:r>
      <w:r w:rsidRPr="00107BB6">
        <w:rPr>
          <w:rFonts w:ascii="Arial" w:hAnsi="Arial" w:cs="Arial"/>
          <w:spacing w:val="46"/>
        </w:rPr>
        <w:t xml:space="preserve"> </w:t>
      </w:r>
      <w:r w:rsidRPr="00107BB6">
        <w:rPr>
          <w:rFonts w:ascii="Arial" w:hAnsi="Arial" w:cs="Arial"/>
        </w:rPr>
        <w:t xml:space="preserve">a </w:t>
      </w:r>
      <w:r w:rsidR="00293CE2" w:rsidRPr="00107BB6">
        <w:rPr>
          <w:rFonts w:ascii="Arial" w:hAnsi="Arial" w:cs="Arial"/>
          <w:spacing w:val="-1"/>
        </w:rPr>
        <w:t>las personas</w:t>
      </w:r>
      <w:r w:rsidRPr="00107BB6">
        <w:rPr>
          <w:rFonts w:ascii="Arial" w:hAnsi="Arial" w:cs="Arial"/>
        </w:rPr>
        <w:t xml:space="preserve"> </w:t>
      </w:r>
      <w:r w:rsidRPr="00107BB6">
        <w:rPr>
          <w:rFonts w:ascii="Arial" w:hAnsi="Arial" w:cs="Arial"/>
          <w:spacing w:val="1"/>
        </w:rPr>
        <w:t>integ</w:t>
      </w:r>
      <w:r w:rsidRPr="00107BB6">
        <w:rPr>
          <w:rFonts w:ascii="Arial" w:hAnsi="Arial" w:cs="Arial"/>
          <w:spacing w:val="-2"/>
        </w:rPr>
        <w:t>r</w:t>
      </w:r>
      <w:r w:rsidRPr="00107BB6">
        <w:rPr>
          <w:rFonts w:ascii="Arial" w:hAnsi="Arial" w:cs="Arial"/>
          <w:spacing w:val="1"/>
        </w:rPr>
        <w:t>ant</w:t>
      </w:r>
      <w:r w:rsidRPr="00107BB6">
        <w:rPr>
          <w:rFonts w:ascii="Arial" w:hAnsi="Arial" w:cs="Arial"/>
          <w:spacing w:val="-1"/>
        </w:rPr>
        <w:t>e</w:t>
      </w:r>
      <w:r w:rsidRPr="00107BB6">
        <w:rPr>
          <w:rFonts w:ascii="Arial" w:hAnsi="Arial" w:cs="Arial"/>
        </w:rPr>
        <w:t>s</w:t>
      </w:r>
      <w:r w:rsidRPr="00107BB6">
        <w:rPr>
          <w:rFonts w:ascii="Arial" w:hAnsi="Arial" w:cs="Arial"/>
          <w:spacing w:val="2"/>
        </w:rPr>
        <w:t xml:space="preserve"> </w:t>
      </w:r>
      <w:r w:rsidRPr="00107BB6">
        <w:rPr>
          <w:rFonts w:ascii="Arial" w:hAnsi="Arial" w:cs="Arial"/>
          <w:spacing w:val="-1"/>
        </w:rPr>
        <w:t>d</w:t>
      </w:r>
      <w:r w:rsidRPr="00107BB6">
        <w:rPr>
          <w:rFonts w:ascii="Arial" w:hAnsi="Arial" w:cs="Arial"/>
          <w:spacing w:val="1"/>
        </w:rPr>
        <w:t>e</w:t>
      </w:r>
      <w:r w:rsidRPr="00107BB6">
        <w:rPr>
          <w:rFonts w:ascii="Arial" w:hAnsi="Arial" w:cs="Arial"/>
        </w:rPr>
        <w:t>l</w:t>
      </w:r>
      <w:r w:rsidRPr="00107BB6">
        <w:rPr>
          <w:rFonts w:ascii="Arial" w:hAnsi="Arial" w:cs="Arial"/>
          <w:spacing w:val="9"/>
        </w:rPr>
        <w:t xml:space="preserve"> </w:t>
      </w:r>
      <w:r w:rsidRPr="00107BB6">
        <w:rPr>
          <w:rFonts w:ascii="Arial" w:hAnsi="Arial" w:cs="Arial"/>
        </w:rPr>
        <w:t>C</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it</w:t>
      </w:r>
      <w:r w:rsidRPr="00107BB6">
        <w:rPr>
          <w:rFonts w:ascii="Arial" w:hAnsi="Arial" w:cs="Arial"/>
        </w:rPr>
        <w:t>é</w:t>
      </w:r>
      <w:r w:rsidRPr="00107BB6">
        <w:rPr>
          <w:rFonts w:ascii="Arial" w:hAnsi="Arial" w:cs="Arial"/>
          <w:spacing w:val="2"/>
        </w:rPr>
        <w:t xml:space="preserve"> </w:t>
      </w:r>
      <w:r w:rsidRPr="00107BB6">
        <w:rPr>
          <w:rFonts w:ascii="Arial" w:hAnsi="Arial" w:cs="Arial"/>
          <w:spacing w:val="1"/>
        </w:rPr>
        <w:t>c</w:t>
      </w:r>
      <w:r w:rsidRPr="00107BB6">
        <w:rPr>
          <w:rFonts w:ascii="Arial" w:hAnsi="Arial" w:cs="Arial"/>
          <w:spacing w:val="-1"/>
        </w:rPr>
        <w:t>o</w:t>
      </w:r>
      <w:r w:rsidRPr="00107BB6">
        <w:rPr>
          <w:rFonts w:ascii="Arial" w:hAnsi="Arial" w:cs="Arial"/>
        </w:rPr>
        <w:t>n</w:t>
      </w:r>
      <w:r w:rsidRPr="00107BB6">
        <w:rPr>
          <w:rFonts w:ascii="Arial" w:hAnsi="Arial" w:cs="Arial"/>
          <w:spacing w:val="8"/>
        </w:rPr>
        <w:t xml:space="preserve"> </w:t>
      </w:r>
      <w:r w:rsidR="002A69B8" w:rsidRPr="00107BB6">
        <w:rPr>
          <w:rFonts w:ascii="Arial" w:hAnsi="Arial" w:cs="Arial"/>
          <w:spacing w:val="8"/>
        </w:rPr>
        <w:t xml:space="preserve">al menos </w:t>
      </w:r>
      <w:r w:rsidRPr="00107BB6">
        <w:rPr>
          <w:rFonts w:ascii="Arial" w:hAnsi="Arial" w:cs="Arial"/>
          <w:spacing w:val="1"/>
        </w:rPr>
        <w:t>d</w:t>
      </w:r>
      <w:r w:rsidR="00293CE2" w:rsidRPr="00107BB6">
        <w:rPr>
          <w:rFonts w:ascii="Arial" w:hAnsi="Arial" w:cs="Arial"/>
          <w:spacing w:val="-1"/>
        </w:rPr>
        <w:t>iez</w:t>
      </w:r>
      <w:r w:rsidRPr="00107BB6">
        <w:rPr>
          <w:rFonts w:ascii="Arial" w:hAnsi="Arial" w:cs="Arial"/>
          <w:spacing w:val="8"/>
        </w:rPr>
        <w:t xml:space="preserve"> </w:t>
      </w:r>
      <w:r w:rsidRPr="00107BB6">
        <w:rPr>
          <w:rFonts w:ascii="Arial" w:hAnsi="Arial" w:cs="Arial"/>
          <w:spacing w:val="1"/>
        </w:rPr>
        <w:t>dí</w:t>
      </w:r>
      <w:r w:rsidRPr="00107BB6">
        <w:rPr>
          <w:rFonts w:ascii="Arial" w:hAnsi="Arial" w:cs="Arial"/>
          <w:spacing w:val="-1"/>
        </w:rPr>
        <w:t>a</w:t>
      </w:r>
      <w:r w:rsidRPr="00107BB6">
        <w:rPr>
          <w:rFonts w:ascii="Arial" w:hAnsi="Arial" w:cs="Arial"/>
        </w:rPr>
        <w:t>s</w:t>
      </w:r>
      <w:r w:rsidRPr="00107BB6">
        <w:rPr>
          <w:rFonts w:ascii="Arial" w:hAnsi="Arial" w:cs="Arial"/>
          <w:spacing w:val="8"/>
        </w:rPr>
        <w:t xml:space="preserve"> </w:t>
      </w:r>
      <w:r w:rsidRPr="00107BB6">
        <w:rPr>
          <w:rFonts w:ascii="Arial" w:hAnsi="Arial" w:cs="Arial"/>
          <w:spacing w:val="1"/>
        </w:rPr>
        <w:t>h</w:t>
      </w:r>
      <w:r w:rsidRPr="00107BB6">
        <w:rPr>
          <w:rFonts w:ascii="Arial" w:hAnsi="Arial" w:cs="Arial"/>
          <w:spacing w:val="-1"/>
        </w:rPr>
        <w:t>á</w:t>
      </w:r>
      <w:r w:rsidRPr="00107BB6">
        <w:rPr>
          <w:rFonts w:ascii="Arial" w:hAnsi="Arial" w:cs="Arial"/>
          <w:spacing w:val="1"/>
        </w:rPr>
        <w:t>bi</w:t>
      </w:r>
      <w:r w:rsidRPr="00107BB6">
        <w:rPr>
          <w:rFonts w:ascii="Arial" w:hAnsi="Arial" w:cs="Arial"/>
          <w:spacing w:val="-1"/>
        </w:rPr>
        <w:t>l</w:t>
      </w:r>
      <w:r w:rsidRPr="00107BB6">
        <w:rPr>
          <w:rFonts w:ascii="Arial" w:hAnsi="Arial" w:cs="Arial"/>
          <w:spacing w:val="1"/>
        </w:rPr>
        <w:t>e</w:t>
      </w:r>
      <w:r w:rsidRPr="00107BB6">
        <w:rPr>
          <w:rFonts w:ascii="Arial" w:hAnsi="Arial" w:cs="Arial"/>
        </w:rPr>
        <w:t>s</w:t>
      </w:r>
      <w:r w:rsidRPr="00107BB6">
        <w:rPr>
          <w:rFonts w:ascii="Arial" w:hAnsi="Arial" w:cs="Arial"/>
          <w:spacing w:val="3"/>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9"/>
        </w:rPr>
        <w:t xml:space="preserve"> </w:t>
      </w:r>
      <w:r w:rsidRPr="00107BB6">
        <w:rPr>
          <w:rFonts w:ascii="Arial" w:hAnsi="Arial" w:cs="Arial"/>
          <w:spacing w:val="1"/>
        </w:rPr>
        <w:t>a</w:t>
      </w:r>
      <w:r w:rsidRPr="00107BB6">
        <w:rPr>
          <w:rFonts w:ascii="Arial" w:hAnsi="Arial" w:cs="Arial"/>
          <w:spacing w:val="-1"/>
        </w:rPr>
        <w:t>n</w:t>
      </w:r>
      <w:r w:rsidRPr="00107BB6">
        <w:rPr>
          <w:rFonts w:ascii="Arial" w:hAnsi="Arial" w:cs="Arial"/>
          <w:spacing w:val="1"/>
        </w:rPr>
        <w:t>ti</w:t>
      </w:r>
      <w:r w:rsidRPr="00107BB6">
        <w:rPr>
          <w:rFonts w:ascii="Arial" w:hAnsi="Arial" w:cs="Arial"/>
          <w:spacing w:val="-1"/>
        </w:rPr>
        <w:t>c</w:t>
      </w:r>
      <w:r w:rsidRPr="00107BB6">
        <w:rPr>
          <w:rFonts w:ascii="Arial" w:hAnsi="Arial" w:cs="Arial"/>
          <w:spacing w:val="1"/>
        </w:rPr>
        <w:t>ip</w:t>
      </w:r>
      <w:r w:rsidRPr="00107BB6">
        <w:rPr>
          <w:rFonts w:ascii="Arial" w:hAnsi="Arial" w:cs="Arial"/>
          <w:spacing w:val="-1"/>
        </w:rPr>
        <w:t>a</w:t>
      </w:r>
      <w:r w:rsidRPr="00107BB6">
        <w:rPr>
          <w:rFonts w:ascii="Arial" w:hAnsi="Arial" w:cs="Arial"/>
          <w:spacing w:val="1"/>
        </w:rPr>
        <w:t>ci</w:t>
      </w:r>
      <w:r w:rsidRPr="00107BB6">
        <w:rPr>
          <w:rFonts w:ascii="Arial" w:hAnsi="Arial" w:cs="Arial"/>
          <w:spacing w:val="-1"/>
        </w:rPr>
        <w:t>ó</w:t>
      </w:r>
      <w:r w:rsidRPr="00107BB6">
        <w:rPr>
          <w:rFonts w:ascii="Arial" w:hAnsi="Arial" w:cs="Arial"/>
        </w:rPr>
        <w:t>n</w:t>
      </w:r>
      <w:r w:rsidRPr="00107BB6">
        <w:rPr>
          <w:rFonts w:ascii="Arial" w:hAnsi="Arial" w:cs="Arial"/>
          <w:spacing w:val="-2"/>
        </w:rPr>
        <w:t xml:space="preserve"> </w:t>
      </w:r>
      <w:r w:rsidRPr="00107BB6">
        <w:rPr>
          <w:rFonts w:ascii="Arial" w:hAnsi="Arial" w:cs="Arial"/>
        </w:rPr>
        <w:t>a</w:t>
      </w:r>
      <w:r w:rsidRPr="00107BB6">
        <w:rPr>
          <w:rFonts w:ascii="Arial" w:hAnsi="Arial" w:cs="Arial"/>
          <w:spacing w:val="10"/>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7"/>
        </w:rPr>
        <w:t xml:space="preserve"> </w:t>
      </w:r>
      <w:r w:rsidRPr="00107BB6">
        <w:rPr>
          <w:rFonts w:ascii="Arial" w:hAnsi="Arial" w:cs="Arial"/>
          <w:spacing w:val="1"/>
        </w:rPr>
        <w:t>con</w:t>
      </w:r>
      <w:r w:rsidRPr="00107BB6">
        <w:rPr>
          <w:rFonts w:ascii="Arial" w:hAnsi="Arial" w:cs="Arial"/>
          <w:spacing w:val="-1"/>
        </w:rPr>
        <w:t>v</w:t>
      </w:r>
      <w:r w:rsidRPr="00107BB6">
        <w:rPr>
          <w:rFonts w:ascii="Arial" w:hAnsi="Arial" w:cs="Arial"/>
          <w:spacing w:val="1"/>
        </w:rPr>
        <w:t>o</w:t>
      </w:r>
      <w:r w:rsidRPr="00107BB6">
        <w:rPr>
          <w:rFonts w:ascii="Arial" w:hAnsi="Arial" w:cs="Arial"/>
          <w:spacing w:val="-1"/>
        </w:rPr>
        <w:t>c</w:t>
      </w:r>
      <w:r w:rsidRPr="00107BB6">
        <w:rPr>
          <w:rFonts w:ascii="Arial" w:hAnsi="Arial" w:cs="Arial"/>
          <w:spacing w:val="1"/>
        </w:rPr>
        <w:t>ato</w:t>
      </w:r>
      <w:r w:rsidRPr="00107BB6">
        <w:rPr>
          <w:rFonts w:ascii="Arial" w:hAnsi="Arial" w:cs="Arial"/>
        </w:rPr>
        <w:t>r</w:t>
      </w:r>
      <w:r w:rsidRPr="00107BB6">
        <w:rPr>
          <w:rFonts w:ascii="Arial" w:hAnsi="Arial" w:cs="Arial"/>
          <w:spacing w:val="-1"/>
        </w:rPr>
        <w:t>i</w:t>
      </w:r>
      <w:r w:rsidRPr="00107BB6">
        <w:rPr>
          <w:rFonts w:ascii="Arial" w:hAnsi="Arial" w:cs="Arial"/>
        </w:rPr>
        <w:t>a</w:t>
      </w:r>
      <w:r w:rsidRPr="00107BB6">
        <w:rPr>
          <w:rFonts w:ascii="Arial" w:hAnsi="Arial" w:cs="Arial"/>
          <w:spacing w:val="1"/>
        </w:rPr>
        <w:t xml:space="preserve"> pa</w:t>
      </w:r>
      <w:r w:rsidRPr="00107BB6">
        <w:rPr>
          <w:rFonts w:ascii="Arial" w:hAnsi="Arial" w:cs="Arial"/>
          <w:spacing w:val="-2"/>
        </w:rPr>
        <w:t>r</w:t>
      </w:r>
      <w:r w:rsidRPr="00107BB6">
        <w:rPr>
          <w:rFonts w:ascii="Arial" w:hAnsi="Arial" w:cs="Arial"/>
        </w:rPr>
        <w:t>a</w:t>
      </w:r>
      <w:r w:rsidRPr="00107BB6">
        <w:rPr>
          <w:rFonts w:ascii="Arial" w:hAnsi="Arial" w:cs="Arial"/>
          <w:spacing w:val="7"/>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8"/>
        </w:rPr>
        <w:t xml:space="preserve"> </w:t>
      </w:r>
      <w:r w:rsidRPr="00107BB6">
        <w:rPr>
          <w:rFonts w:ascii="Arial" w:hAnsi="Arial" w:cs="Arial"/>
          <w:spacing w:val="1"/>
        </w:rPr>
        <w:t>c</w:t>
      </w:r>
      <w:r w:rsidRPr="00107BB6">
        <w:rPr>
          <w:rFonts w:ascii="Arial" w:hAnsi="Arial" w:cs="Arial"/>
          <w:spacing w:val="-1"/>
        </w:rPr>
        <w:t>e</w:t>
      </w:r>
      <w:r w:rsidRPr="00107BB6">
        <w:rPr>
          <w:rFonts w:ascii="Arial" w:hAnsi="Arial" w:cs="Arial"/>
          <w:spacing w:val="1"/>
        </w:rPr>
        <w:t>l</w:t>
      </w:r>
      <w:r w:rsidRPr="00107BB6">
        <w:rPr>
          <w:rFonts w:ascii="Arial" w:hAnsi="Arial" w:cs="Arial"/>
          <w:spacing w:val="-1"/>
        </w:rPr>
        <w:t>e</w:t>
      </w:r>
      <w:r w:rsidRPr="00107BB6">
        <w:rPr>
          <w:rFonts w:ascii="Arial" w:hAnsi="Arial" w:cs="Arial"/>
          <w:spacing w:val="1"/>
        </w:rPr>
        <w:t>b</w:t>
      </w:r>
      <w:r w:rsidRPr="00107BB6">
        <w:rPr>
          <w:rFonts w:ascii="Arial" w:hAnsi="Arial" w:cs="Arial"/>
        </w:rPr>
        <w:t>r</w:t>
      </w:r>
      <w:r w:rsidRPr="00107BB6">
        <w:rPr>
          <w:rFonts w:ascii="Arial" w:hAnsi="Arial" w:cs="Arial"/>
          <w:spacing w:val="1"/>
        </w:rPr>
        <w:t>ac</w:t>
      </w:r>
      <w:r w:rsidRPr="00107BB6">
        <w:rPr>
          <w:rFonts w:ascii="Arial" w:hAnsi="Arial" w:cs="Arial"/>
          <w:spacing w:val="-1"/>
        </w:rPr>
        <w:t>i</w:t>
      </w:r>
      <w:r w:rsidRPr="00107BB6">
        <w:rPr>
          <w:rFonts w:ascii="Arial" w:hAnsi="Arial" w:cs="Arial"/>
          <w:spacing w:val="1"/>
        </w:rPr>
        <w:t>ó</w:t>
      </w:r>
      <w:r w:rsidRPr="00107BB6">
        <w:rPr>
          <w:rFonts w:ascii="Arial" w:hAnsi="Arial" w:cs="Arial"/>
        </w:rPr>
        <w:t>n</w:t>
      </w:r>
      <w:r w:rsidRPr="00107BB6">
        <w:rPr>
          <w:rFonts w:ascii="Arial" w:hAnsi="Arial" w:cs="Arial"/>
          <w:spacing w:val="2"/>
        </w:rPr>
        <w:t xml:space="preserve"> </w:t>
      </w:r>
      <w:r w:rsidRPr="00107BB6">
        <w:rPr>
          <w:rFonts w:ascii="Arial" w:hAnsi="Arial" w:cs="Arial"/>
          <w:spacing w:val="-1"/>
        </w:rPr>
        <w:t>d</w:t>
      </w:r>
      <w:r w:rsidRPr="00107BB6">
        <w:rPr>
          <w:rFonts w:ascii="Arial" w:hAnsi="Arial" w:cs="Arial"/>
        </w:rPr>
        <w:t xml:space="preserve">e </w:t>
      </w:r>
      <w:r w:rsidRPr="00107BB6">
        <w:rPr>
          <w:rFonts w:ascii="Arial" w:hAnsi="Arial" w:cs="Arial"/>
          <w:spacing w:val="1"/>
        </w:rPr>
        <w:t>la</w:t>
      </w:r>
      <w:r w:rsidRPr="00107BB6">
        <w:rPr>
          <w:rFonts w:ascii="Arial" w:hAnsi="Arial" w:cs="Arial"/>
        </w:rPr>
        <w:t>s</w:t>
      </w:r>
      <w:r w:rsidRPr="00107BB6">
        <w:rPr>
          <w:rFonts w:ascii="Arial" w:hAnsi="Arial" w:cs="Arial"/>
          <w:spacing w:val="-3"/>
        </w:rPr>
        <w:t xml:space="preserve"> </w:t>
      </w:r>
      <w:r w:rsidRPr="00107BB6">
        <w:rPr>
          <w:rFonts w:ascii="Arial" w:hAnsi="Arial" w:cs="Arial"/>
          <w:spacing w:val="1"/>
        </w:rPr>
        <w:t>s</w:t>
      </w:r>
      <w:r w:rsidRPr="00107BB6">
        <w:rPr>
          <w:rFonts w:ascii="Arial" w:hAnsi="Arial" w:cs="Arial"/>
          <w:spacing w:val="-1"/>
        </w:rPr>
        <w:t>e</w:t>
      </w:r>
      <w:r w:rsidRPr="00107BB6">
        <w:rPr>
          <w:rFonts w:ascii="Arial" w:hAnsi="Arial" w:cs="Arial"/>
          <w:spacing w:val="1"/>
        </w:rPr>
        <w:t>sio</w:t>
      </w:r>
      <w:r w:rsidRPr="00107BB6">
        <w:rPr>
          <w:rFonts w:ascii="Arial" w:hAnsi="Arial" w:cs="Arial"/>
          <w:spacing w:val="-1"/>
        </w:rPr>
        <w:t>n</w:t>
      </w:r>
      <w:r w:rsidRPr="00107BB6">
        <w:rPr>
          <w:rFonts w:ascii="Arial" w:hAnsi="Arial" w:cs="Arial"/>
          <w:spacing w:val="1"/>
        </w:rPr>
        <w:t>e</w:t>
      </w:r>
      <w:r w:rsidRPr="00107BB6">
        <w:rPr>
          <w:rFonts w:ascii="Arial" w:hAnsi="Arial" w:cs="Arial"/>
        </w:rPr>
        <w:t>s</w:t>
      </w:r>
      <w:r w:rsidRPr="00107BB6">
        <w:rPr>
          <w:rFonts w:ascii="Arial" w:hAnsi="Arial" w:cs="Arial"/>
          <w:spacing w:val="-8"/>
        </w:rPr>
        <w:t xml:space="preserve"> </w:t>
      </w:r>
      <w:r w:rsidRPr="00107BB6">
        <w:rPr>
          <w:rFonts w:ascii="Arial" w:hAnsi="Arial" w:cs="Arial"/>
          <w:spacing w:val="1"/>
        </w:rPr>
        <w:t>o</w:t>
      </w:r>
      <w:r w:rsidRPr="00107BB6">
        <w:rPr>
          <w:rFonts w:ascii="Arial" w:hAnsi="Arial" w:cs="Arial"/>
        </w:rPr>
        <w:t>r</w:t>
      </w:r>
      <w:r w:rsidRPr="00107BB6">
        <w:rPr>
          <w:rFonts w:ascii="Arial" w:hAnsi="Arial" w:cs="Arial"/>
          <w:spacing w:val="1"/>
        </w:rPr>
        <w:t>d</w:t>
      </w:r>
      <w:r w:rsidRPr="00107BB6">
        <w:rPr>
          <w:rFonts w:ascii="Arial" w:hAnsi="Arial" w:cs="Arial"/>
          <w:spacing w:val="-1"/>
        </w:rPr>
        <w:t>i</w:t>
      </w:r>
      <w:r w:rsidRPr="00107BB6">
        <w:rPr>
          <w:rFonts w:ascii="Arial" w:hAnsi="Arial" w:cs="Arial"/>
          <w:spacing w:val="1"/>
        </w:rPr>
        <w:t>na</w:t>
      </w:r>
      <w:r w:rsidRPr="00107BB6">
        <w:rPr>
          <w:rFonts w:ascii="Arial" w:hAnsi="Arial" w:cs="Arial"/>
        </w:rPr>
        <w:t>r</w:t>
      </w:r>
      <w:r w:rsidRPr="00107BB6">
        <w:rPr>
          <w:rFonts w:ascii="Arial" w:hAnsi="Arial" w:cs="Arial"/>
          <w:spacing w:val="-1"/>
        </w:rPr>
        <w:t>i</w:t>
      </w:r>
      <w:r w:rsidRPr="00107BB6">
        <w:rPr>
          <w:rFonts w:ascii="Arial" w:hAnsi="Arial" w:cs="Arial"/>
          <w:spacing w:val="1"/>
        </w:rPr>
        <w:t>as</w:t>
      </w:r>
      <w:r w:rsidRPr="00107BB6">
        <w:rPr>
          <w:rFonts w:ascii="Arial" w:hAnsi="Arial" w:cs="Arial"/>
        </w:rPr>
        <w:t>,</w:t>
      </w:r>
      <w:r w:rsidRPr="00107BB6">
        <w:rPr>
          <w:rFonts w:ascii="Arial" w:hAnsi="Arial" w:cs="Arial"/>
          <w:spacing w:val="-7"/>
        </w:rPr>
        <w:t xml:space="preserve"> </w:t>
      </w:r>
      <w:r w:rsidRPr="00107BB6">
        <w:rPr>
          <w:rFonts w:ascii="Arial" w:hAnsi="Arial" w:cs="Arial"/>
        </w:rPr>
        <w:t>y</w:t>
      </w:r>
      <w:r w:rsidRPr="00107BB6">
        <w:rPr>
          <w:rFonts w:ascii="Arial" w:hAnsi="Arial" w:cs="Arial"/>
          <w:spacing w:val="-4"/>
        </w:rPr>
        <w:t xml:space="preserve"> </w:t>
      </w:r>
      <w:r w:rsidRPr="00107BB6">
        <w:rPr>
          <w:rFonts w:ascii="Arial" w:hAnsi="Arial" w:cs="Arial"/>
          <w:spacing w:val="1"/>
        </w:rPr>
        <w:t>co</w:t>
      </w:r>
      <w:r w:rsidRPr="00107BB6">
        <w:rPr>
          <w:rFonts w:ascii="Arial" w:hAnsi="Arial" w:cs="Arial"/>
        </w:rPr>
        <w:t>n</w:t>
      </w:r>
      <w:r w:rsidRPr="00107BB6">
        <w:rPr>
          <w:rFonts w:ascii="Arial" w:hAnsi="Arial" w:cs="Arial"/>
          <w:spacing w:val="-4"/>
        </w:rPr>
        <w:t xml:space="preserve"> </w:t>
      </w:r>
      <w:r w:rsidR="00293CE2" w:rsidRPr="00107BB6">
        <w:rPr>
          <w:rFonts w:ascii="Arial" w:hAnsi="Arial" w:cs="Arial"/>
          <w:spacing w:val="1"/>
        </w:rPr>
        <w:t>cinco</w:t>
      </w:r>
      <w:r w:rsidRPr="00107BB6">
        <w:rPr>
          <w:rFonts w:ascii="Arial" w:hAnsi="Arial" w:cs="Arial"/>
          <w:spacing w:val="-1"/>
        </w:rPr>
        <w:t xml:space="preserve"> </w:t>
      </w:r>
      <w:r w:rsidRPr="00107BB6">
        <w:rPr>
          <w:rFonts w:ascii="Arial" w:hAnsi="Arial" w:cs="Arial"/>
          <w:spacing w:val="1"/>
        </w:rPr>
        <w:t>dí</w:t>
      </w:r>
      <w:r w:rsidRPr="00107BB6">
        <w:rPr>
          <w:rFonts w:ascii="Arial" w:hAnsi="Arial" w:cs="Arial"/>
        </w:rPr>
        <w:t>a</w:t>
      </w:r>
      <w:r w:rsidR="00293CE2" w:rsidRPr="00107BB6">
        <w:rPr>
          <w:rFonts w:ascii="Arial" w:hAnsi="Arial" w:cs="Arial"/>
        </w:rPr>
        <w:t>s</w:t>
      </w:r>
      <w:r w:rsidRPr="00107BB6">
        <w:rPr>
          <w:rFonts w:ascii="Arial" w:hAnsi="Arial" w:cs="Arial"/>
          <w:spacing w:val="-3"/>
        </w:rPr>
        <w:t xml:space="preserve"> </w:t>
      </w:r>
      <w:r w:rsidRPr="00107BB6">
        <w:rPr>
          <w:rFonts w:ascii="Arial" w:hAnsi="Arial" w:cs="Arial"/>
          <w:spacing w:val="1"/>
        </w:rPr>
        <w:t>há</w:t>
      </w:r>
      <w:r w:rsidRPr="00107BB6">
        <w:rPr>
          <w:rFonts w:ascii="Arial" w:hAnsi="Arial" w:cs="Arial"/>
          <w:spacing w:val="-1"/>
        </w:rPr>
        <w:t>b</w:t>
      </w:r>
      <w:r w:rsidRPr="00107BB6">
        <w:rPr>
          <w:rFonts w:ascii="Arial" w:hAnsi="Arial" w:cs="Arial"/>
          <w:spacing w:val="1"/>
        </w:rPr>
        <w:t>i</w:t>
      </w:r>
      <w:r w:rsidRPr="00107BB6">
        <w:rPr>
          <w:rFonts w:ascii="Arial" w:hAnsi="Arial" w:cs="Arial"/>
        </w:rPr>
        <w:t>l</w:t>
      </w:r>
      <w:r w:rsidR="00293CE2" w:rsidRPr="00107BB6">
        <w:rPr>
          <w:rFonts w:ascii="Arial" w:hAnsi="Arial" w:cs="Arial"/>
        </w:rPr>
        <w:t>es</w:t>
      </w:r>
      <w:r w:rsidRPr="00107BB6">
        <w:rPr>
          <w:rFonts w:ascii="Arial" w:hAnsi="Arial" w:cs="Arial"/>
          <w:spacing w:val="-5"/>
        </w:rPr>
        <w:t xml:space="preserve"> </w:t>
      </w:r>
      <w:r w:rsidRPr="00107BB6">
        <w:rPr>
          <w:rFonts w:ascii="Arial" w:hAnsi="Arial" w:cs="Arial"/>
          <w:spacing w:val="1"/>
        </w:rPr>
        <w:t>p</w:t>
      </w:r>
      <w:r w:rsidRPr="00107BB6">
        <w:rPr>
          <w:rFonts w:ascii="Arial" w:hAnsi="Arial" w:cs="Arial"/>
        </w:rPr>
        <w:t>r</w:t>
      </w:r>
      <w:r w:rsidRPr="00107BB6">
        <w:rPr>
          <w:rFonts w:ascii="Arial" w:hAnsi="Arial" w:cs="Arial"/>
          <w:spacing w:val="1"/>
        </w:rPr>
        <w:t>e</w:t>
      </w:r>
      <w:r w:rsidRPr="00107BB6">
        <w:rPr>
          <w:rFonts w:ascii="Arial" w:hAnsi="Arial" w:cs="Arial"/>
          <w:spacing w:val="-1"/>
        </w:rPr>
        <w:t>v</w:t>
      </w:r>
      <w:r w:rsidRPr="00107BB6">
        <w:rPr>
          <w:rFonts w:ascii="Arial" w:hAnsi="Arial" w:cs="Arial"/>
          <w:spacing w:val="1"/>
        </w:rPr>
        <w:t>i</w:t>
      </w:r>
      <w:r w:rsidRPr="00107BB6">
        <w:rPr>
          <w:rFonts w:ascii="Arial" w:hAnsi="Arial" w:cs="Arial"/>
        </w:rPr>
        <w:t>o</w:t>
      </w:r>
      <w:r w:rsidRPr="00107BB6">
        <w:rPr>
          <w:rFonts w:ascii="Arial" w:hAnsi="Arial" w:cs="Arial"/>
          <w:spacing w:val="-4"/>
        </w:rPr>
        <w:t xml:space="preserve"> </w:t>
      </w:r>
      <w:r w:rsidRPr="00107BB6">
        <w:rPr>
          <w:rFonts w:ascii="Arial" w:hAnsi="Arial" w:cs="Arial"/>
        </w:rPr>
        <w:t>a</w:t>
      </w:r>
      <w:r w:rsidRPr="00107BB6">
        <w:rPr>
          <w:rFonts w:ascii="Arial" w:hAnsi="Arial" w:cs="Arial"/>
          <w:spacing w:val="-2"/>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2"/>
        </w:rPr>
        <w:t xml:space="preserve"> </w:t>
      </w:r>
      <w:r w:rsidRPr="00107BB6">
        <w:rPr>
          <w:rFonts w:ascii="Arial" w:hAnsi="Arial" w:cs="Arial"/>
          <w:spacing w:val="1"/>
        </w:rPr>
        <w:t>c</w:t>
      </w:r>
      <w:r w:rsidRPr="00107BB6">
        <w:rPr>
          <w:rFonts w:ascii="Arial" w:hAnsi="Arial" w:cs="Arial"/>
          <w:spacing w:val="-1"/>
        </w:rPr>
        <w:t>e</w:t>
      </w:r>
      <w:r w:rsidRPr="00107BB6">
        <w:rPr>
          <w:rFonts w:ascii="Arial" w:hAnsi="Arial" w:cs="Arial"/>
          <w:spacing w:val="1"/>
        </w:rPr>
        <w:t>leb</w:t>
      </w:r>
      <w:r w:rsidRPr="00107BB6">
        <w:rPr>
          <w:rFonts w:ascii="Arial" w:hAnsi="Arial" w:cs="Arial"/>
        </w:rPr>
        <w:t>r</w:t>
      </w:r>
      <w:r w:rsidRPr="00107BB6">
        <w:rPr>
          <w:rFonts w:ascii="Arial" w:hAnsi="Arial" w:cs="Arial"/>
          <w:spacing w:val="-1"/>
        </w:rPr>
        <w:t>a</w:t>
      </w:r>
      <w:r w:rsidRPr="00107BB6">
        <w:rPr>
          <w:rFonts w:ascii="Arial" w:hAnsi="Arial" w:cs="Arial"/>
          <w:spacing w:val="1"/>
        </w:rPr>
        <w:t>ció</w:t>
      </w:r>
      <w:r w:rsidRPr="00107BB6">
        <w:rPr>
          <w:rFonts w:ascii="Arial" w:hAnsi="Arial" w:cs="Arial"/>
        </w:rPr>
        <w:t>n</w:t>
      </w:r>
      <w:r w:rsidRPr="00107BB6">
        <w:rPr>
          <w:rFonts w:ascii="Arial" w:hAnsi="Arial" w:cs="Arial"/>
          <w:spacing w:val="-10"/>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3"/>
        </w:rPr>
        <w:t xml:space="preserve"> </w:t>
      </w:r>
      <w:r w:rsidR="002A69B8" w:rsidRPr="00107BB6">
        <w:rPr>
          <w:rFonts w:ascii="Arial" w:hAnsi="Arial" w:cs="Arial"/>
          <w:spacing w:val="-3"/>
        </w:rPr>
        <w:t xml:space="preserve">las </w:t>
      </w:r>
      <w:r w:rsidRPr="00107BB6">
        <w:rPr>
          <w:rFonts w:ascii="Arial" w:hAnsi="Arial" w:cs="Arial"/>
          <w:spacing w:val="1"/>
        </w:rPr>
        <w:t>s</w:t>
      </w:r>
      <w:r w:rsidRPr="00107BB6">
        <w:rPr>
          <w:rFonts w:ascii="Arial" w:hAnsi="Arial" w:cs="Arial"/>
          <w:spacing w:val="-1"/>
        </w:rPr>
        <w:t>e</w:t>
      </w:r>
      <w:r w:rsidRPr="00107BB6">
        <w:rPr>
          <w:rFonts w:ascii="Arial" w:hAnsi="Arial" w:cs="Arial"/>
          <w:spacing w:val="1"/>
        </w:rPr>
        <w:t>sio</w:t>
      </w:r>
      <w:r w:rsidRPr="00107BB6">
        <w:rPr>
          <w:rFonts w:ascii="Arial" w:hAnsi="Arial" w:cs="Arial"/>
          <w:spacing w:val="-1"/>
        </w:rPr>
        <w:t>n</w:t>
      </w:r>
      <w:r w:rsidRPr="00107BB6">
        <w:rPr>
          <w:rFonts w:ascii="Arial" w:hAnsi="Arial" w:cs="Arial"/>
          <w:spacing w:val="1"/>
        </w:rPr>
        <w:t>e</w:t>
      </w:r>
      <w:r w:rsidRPr="00107BB6">
        <w:rPr>
          <w:rFonts w:ascii="Arial" w:hAnsi="Arial" w:cs="Arial"/>
        </w:rPr>
        <w:t>s</w:t>
      </w:r>
      <w:r w:rsidRPr="00107BB6">
        <w:rPr>
          <w:rFonts w:ascii="Arial" w:hAnsi="Arial" w:cs="Arial"/>
          <w:spacing w:val="-8"/>
        </w:rPr>
        <w:t xml:space="preserve"> </w:t>
      </w:r>
      <w:r w:rsidRPr="00107BB6">
        <w:rPr>
          <w:rFonts w:ascii="Arial" w:hAnsi="Arial" w:cs="Arial"/>
          <w:spacing w:val="1"/>
        </w:rPr>
        <w:t>e</w:t>
      </w:r>
      <w:r w:rsidRPr="00107BB6">
        <w:rPr>
          <w:rFonts w:ascii="Arial" w:hAnsi="Arial" w:cs="Arial"/>
          <w:spacing w:val="-3"/>
        </w:rPr>
        <w:t>x</w:t>
      </w:r>
      <w:r w:rsidRPr="00107BB6">
        <w:rPr>
          <w:rFonts w:ascii="Arial" w:hAnsi="Arial" w:cs="Arial"/>
          <w:spacing w:val="1"/>
        </w:rPr>
        <w:t>t</w:t>
      </w:r>
      <w:r w:rsidRPr="00107BB6">
        <w:rPr>
          <w:rFonts w:ascii="Arial" w:hAnsi="Arial" w:cs="Arial"/>
        </w:rPr>
        <w:t>r</w:t>
      </w:r>
      <w:r w:rsidRPr="00107BB6">
        <w:rPr>
          <w:rFonts w:ascii="Arial" w:hAnsi="Arial" w:cs="Arial"/>
          <w:spacing w:val="1"/>
        </w:rPr>
        <w:t>ao</w:t>
      </w:r>
      <w:r w:rsidRPr="00107BB6">
        <w:rPr>
          <w:rFonts w:ascii="Arial" w:hAnsi="Arial" w:cs="Arial"/>
        </w:rPr>
        <w:t>r</w:t>
      </w:r>
      <w:r w:rsidRPr="00107BB6">
        <w:rPr>
          <w:rFonts w:ascii="Arial" w:hAnsi="Arial" w:cs="Arial"/>
          <w:spacing w:val="1"/>
        </w:rPr>
        <w:t>dina</w:t>
      </w:r>
      <w:r w:rsidRPr="00107BB6">
        <w:rPr>
          <w:rFonts w:ascii="Arial" w:hAnsi="Arial" w:cs="Arial"/>
          <w:spacing w:val="-2"/>
        </w:rPr>
        <w:t>r</w:t>
      </w:r>
      <w:r w:rsidRPr="00107BB6">
        <w:rPr>
          <w:rFonts w:ascii="Arial" w:hAnsi="Arial" w:cs="Arial"/>
          <w:spacing w:val="-1"/>
        </w:rPr>
        <w:t>i</w:t>
      </w:r>
      <w:r w:rsidRPr="00107BB6">
        <w:rPr>
          <w:rFonts w:ascii="Arial" w:hAnsi="Arial" w:cs="Arial"/>
          <w:spacing w:val="1"/>
        </w:rPr>
        <w:t>as</w:t>
      </w:r>
      <w:r w:rsidR="0079379E" w:rsidRPr="00107BB6">
        <w:rPr>
          <w:rFonts w:ascii="Arial" w:hAnsi="Arial" w:cs="Arial"/>
          <w:spacing w:val="1"/>
        </w:rPr>
        <w:t>;</w:t>
      </w:r>
    </w:p>
    <w:p w:rsidR="00590A70" w:rsidRPr="00107BB6" w:rsidRDefault="00590A70" w:rsidP="00C97C70">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spacing w:val="1"/>
        </w:rPr>
        <w:t>Lo</w:t>
      </w:r>
      <w:r w:rsidRPr="00107BB6">
        <w:rPr>
          <w:rFonts w:ascii="Arial" w:hAnsi="Arial" w:cs="Arial"/>
        </w:rPr>
        <w:t>s</w:t>
      </w:r>
      <w:r w:rsidRPr="00107BB6">
        <w:rPr>
          <w:rFonts w:ascii="Arial" w:hAnsi="Arial" w:cs="Arial"/>
          <w:spacing w:val="9"/>
        </w:rPr>
        <w:t xml:space="preserve"> </w:t>
      </w:r>
      <w:r w:rsidRPr="00107BB6">
        <w:rPr>
          <w:rFonts w:ascii="Arial" w:hAnsi="Arial" w:cs="Arial"/>
          <w:spacing w:val="1"/>
        </w:rPr>
        <w:t>a</w:t>
      </w:r>
      <w:r w:rsidRPr="00107BB6">
        <w:rPr>
          <w:rFonts w:ascii="Arial" w:hAnsi="Arial" w:cs="Arial"/>
          <w:spacing w:val="-1"/>
        </w:rPr>
        <w:t>s</w:t>
      </w:r>
      <w:r w:rsidRPr="00107BB6">
        <w:rPr>
          <w:rFonts w:ascii="Arial" w:hAnsi="Arial" w:cs="Arial"/>
          <w:spacing w:val="1"/>
        </w:rPr>
        <w:t>unt</w:t>
      </w:r>
      <w:r w:rsidRPr="00107BB6">
        <w:rPr>
          <w:rFonts w:ascii="Arial" w:hAnsi="Arial" w:cs="Arial"/>
          <w:spacing w:val="-1"/>
        </w:rPr>
        <w:t>o</w:t>
      </w:r>
      <w:r w:rsidRPr="00107BB6">
        <w:rPr>
          <w:rFonts w:ascii="Arial" w:hAnsi="Arial" w:cs="Arial"/>
        </w:rPr>
        <w:t>s</w:t>
      </w:r>
      <w:r w:rsidRPr="00107BB6">
        <w:rPr>
          <w:rFonts w:ascii="Arial" w:hAnsi="Arial" w:cs="Arial"/>
          <w:spacing w:val="8"/>
        </w:rPr>
        <w:t xml:space="preserve"> </w:t>
      </w:r>
      <w:r w:rsidRPr="00107BB6">
        <w:rPr>
          <w:rFonts w:ascii="Arial" w:hAnsi="Arial" w:cs="Arial"/>
          <w:spacing w:val="-1"/>
        </w:rPr>
        <w:t>q</w:t>
      </w:r>
      <w:r w:rsidRPr="00107BB6">
        <w:rPr>
          <w:rFonts w:ascii="Arial" w:hAnsi="Arial" w:cs="Arial"/>
          <w:spacing w:val="1"/>
        </w:rPr>
        <w:t>u</w:t>
      </w:r>
      <w:r w:rsidRPr="00107BB6">
        <w:rPr>
          <w:rFonts w:ascii="Arial" w:hAnsi="Arial" w:cs="Arial"/>
        </w:rPr>
        <w:t>e</w:t>
      </w:r>
      <w:r w:rsidRPr="00107BB6">
        <w:rPr>
          <w:rFonts w:ascii="Arial" w:hAnsi="Arial" w:cs="Arial"/>
          <w:spacing w:val="8"/>
        </w:rPr>
        <w:t xml:space="preserve"> </w:t>
      </w:r>
      <w:r w:rsidRPr="00107BB6">
        <w:rPr>
          <w:rFonts w:ascii="Arial" w:hAnsi="Arial" w:cs="Arial"/>
          <w:spacing w:val="1"/>
        </w:rPr>
        <w:t>s</w:t>
      </w:r>
      <w:r w:rsidRPr="00107BB6">
        <w:rPr>
          <w:rFonts w:ascii="Arial" w:hAnsi="Arial" w:cs="Arial"/>
        </w:rPr>
        <w:t>e</w:t>
      </w:r>
      <w:r w:rsidRPr="00107BB6">
        <w:rPr>
          <w:rFonts w:ascii="Arial" w:hAnsi="Arial" w:cs="Arial"/>
          <w:spacing w:val="9"/>
        </w:rPr>
        <w:t xml:space="preserve"> </w:t>
      </w:r>
      <w:r w:rsidRPr="00107BB6">
        <w:rPr>
          <w:rFonts w:ascii="Arial" w:hAnsi="Arial" w:cs="Arial"/>
          <w:spacing w:val="1"/>
        </w:rPr>
        <w:t>s</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e</w:t>
      </w:r>
      <w:r w:rsidRPr="00107BB6">
        <w:rPr>
          <w:rFonts w:ascii="Arial" w:hAnsi="Arial" w:cs="Arial"/>
          <w:spacing w:val="-2"/>
        </w:rPr>
        <w:t>t</w:t>
      </w:r>
      <w:r w:rsidRPr="00107BB6">
        <w:rPr>
          <w:rFonts w:ascii="Arial" w:hAnsi="Arial" w:cs="Arial"/>
          <w:spacing w:val="1"/>
        </w:rPr>
        <w:t>a</w:t>
      </w:r>
      <w:r w:rsidRPr="00107BB6">
        <w:rPr>
          <w:rFonts w:ascii="Arial" w:hAnsi="Arial" w:cs="Arial"/>
        </w:rPr>
        <w:t>n</w:t>
      </w:r>
      <w:r w:rsidRPr="00107BB6">
        <w:rPr>
          <w:rFonts w:ascii="Arial" w:hAnsi="Arial" w:cs="Arial"/>
          <w:spacing w:val="4"/>
        </w:rPr>
        <w:t xml:space="preserve"> </w:t>
      </w:r>
      <w:r w:rsidRPr="00107BB6">
        <w:rPr>
          <w:rFonts w:ascii="Arial" w:hAnsi="Arial" w:cs="Arial"/>
        </w:rPr>
        <w:t>a</w:t>
      </w:r>
      <w:r w:rsidRPr="00107BB6">
        <w:rPr>
          <w:rFonts w:ascii="Arial" w:hAnsi="Arial" w:cs="Arial"/>
          <w:spacing w:val="13"/>
        </w:rPr>
        <w:t xml:space="preserve"> </w:t>
      </w:r>
      <w:r w:rsidRPr="00107BB6">
        <w:rPr>
          <w:rFonts w:ascii="Arial" w:hAnsi="Arial" w:cs="Arial"/>
          <w:spacing w:val="1"/>
        </w:rPr>
        <w:t>c</w:t>
      </w:r>
      <w:r w:rsidRPr="00107BB6">
        <w:rPr>
          <w:rFonts w:ascii="Arial" w:hAnsi="Arial" w:cs="Arial"/>
          <w:spacing w:val="-1"/>
        </w:rPr>
        <w:t>o</w:t>
      </w:r>
      <w:r w:rsidRPr="00107BB6">
        <w:rPr>
          <w:rFonts w:ascii="Arial" w:hAnsi="Arial" w:cs="Arial"/>
          <w:spacing w:val="1"/>
        </w:rPr>
        <w:t>n</w:t>
      </w:r>
      <w:r w:rsidRPr="00107BB6">
        <w:rPr>
          <w:rFonts w:ascii="Arial" w:hAnsi="Arial" w:cs="Arial"/>
          <w:spacing w:val="-1"/>
        </w:rPr>
        <w:t>s</w:t>
      </w:r>
      <w:r w:rsidRPr="00107BB6">
        <w:rPr>
          <w:rFonts w:ascii="Arial" w:hAnsi="Arial" w:cs="Arial"/>
          <w:spacing w:val="1"/>
        </w:rPr>
        <w:t>ide</w:t>
      </w:r>
      <w:r w:rsidRPr="00107BB6">
        <w:rPr>
          <w:rFonts w:ascii="Arial" w:hAnsi="Arial" w:cs="Arial"/>
        </w:rPr>
        <w:t>r</w:t>
      </w:r>
      <w:r w:rsidRPr="00107BB6">
        <w:rPr>
          <w:rFonts w:ascii="Arial" w:hAnsi="Arial" w:cs="Arial"/>
          <w:spacing w:val="-1"/>
        </w:rPr>
        <w:t>a</w:t>
      </w:r>
      <w:r w:rsidRPr="00107BB6">
        <w:rPr>
          <w:rFonts w:ascii="Arial" w:hAnsi="Arial" w:cs="Arial"/>
          <w:spacing w:val="1"/>
        </w:rPr>
        <w:t>c</w:t>
      </w:r>
      <w:r w:rsidRPr="00107BB6">
        <w:rPr>
          <w:rFonts w:ascii="Arial" w:hAnsi="Arial" w:cs="Arial"/>
          <w:spacing w:val="-1"/>
        </w:rPr>
        <w:t>i</w:t>
      </w:r>
      <w:r w:rsidRPr="00107BB6">
        <w:rPr>
          <w:rFonts w:ascii="Arial" w:hAnsi="Arial" w:cs="Arial"/>
          <w:spacing w:val="1"/>
        </w:rPr>
        <w:t>ó</w:t>
      </w:r>
      <w:r w:rsidRPr="00107BB6">
        <w:rPr>
          <w:rFonts w:ascii="Arial" w:hAnsi="Arial" w:cs="Arial"/>
        </w:rPr>
        <w:t xml:space="preserve">n </w:t>
      </w:r>
      <w:r w:rsidRPr="00107BB6">
        <w:rPr>
          <w:rFonts w:ascii="Arial" w:hAnsi="Arial" w:cs="Arial"/>
          <w:spacing w:val="1"/>
        </w:rPr>
        <w:t>de</w:t>
      </w:r>
      <w:r w:rsidRPr="00107BB6">
        <w:rPr>
          <w:rFonts w:ascii="Arial" w:hAnsi="Arial" w:cs="Arial"/>
        </w:rPr>
        <w:t>l</w:t>
      </w:r>
      <w:r w:rsidRPr="00107BB6">
        <w:rPr>
          <w:rFonts w:ascii="Arial" w:hAnsi="Arial" w:cs="Arial"/>
          <w:spacing w:val="9"/>
        </w:rPr>
        <w:t xml:space="preserve"> </w:t>
      </w:r>
      <w:r w:rsidRPr="00107BB6">
        <w:rPr>
          <w:rFonts w:ascii="Arial" w:hAnsi="Arial" w:cs="Arial"/>
        </w:rPr>
        <w:t>C</w:t>
      </w:r>
      <w:r w:rsidRPr="00107BB6">
        <w:rPr>
          <w:rFonts w:ascii="Arial" w:hAnsi="Arial" w:cs="Arial"/>
          <w:spacing w:val="1"/>
        </w:rPr>
        <w:t>o</w:t>
      </w:r>
      <w:r w:rsidRPr="00107BB6">
        <w:rPr>
          <w:rFonts w:ascii="Arial" w:hAnsi="Arial" w:cs="Arial"/>
          <w:spacing w:val="-1"/>
        </w:rPr>
        <w:t>m</w:t>
      </w:r>
      <w:r w:rsidRPr="00107BB6">
        <w:rPr>
          <w:rFonts w:ascii="Arial" w:hAnsi="Arial" w:cs="Arial"/>
          <w:spacing w:val="1"/>
        </w:rPr>
        <w:t>ité</w:t>
      </w:r>
      <w:r w:rsidRPr="00107BB6">
        <w:rPr>
          <w:rFonts w:ascii="Arial" w:hAnsi="Arial" w:cs="Arial"/>
          <w:spacing w:val="5"/>
        </w:rPr>
        <w:t xml:space="preserve"> </w:t>
      </w:r>
      <w:r w:rsidRPr="00107BB6">
        <w:rPr>
          <w:rFonts w:ascii="Arial" w:hAnsi="Arial" w:cs="Arial"/>
          <w:spacing w:val="-1"/>
        </w:rPr>
        <w:t>s</w:t>
      </w:r>
      <w:r w:rsidRPr="00107BB6">
        <w:rPr>
          <w:rFonts w:ascii="Arial" w:hAnsi="Arial" w:cs="Arial"/>
        </w:rPr>
        <w:t>e</w:t>
      </w:r>
      <w:r w:rsidRPr="00107BB6">
        <w:rPr>
          <w:rFonts w:ascii="Arial" w:hAnsi="Arial" w:cs="Arial"/>
          <w:spacing w:val="12"/>
        </w:rPr>
        <w:t xml:space="preserve"> </w:t>
      </w:r>
      <w:r w:rsidRPr="00107BB6">
        <w:rPr>
          <w:rFonts w:ascii="Arial" w:hAnsi="Arial" w:cs="Arial"/>
          <w:spacing w:val="1"/>
        </w:rPr>
        <w:t>p</w:t>
      </w:r>
      <w:r w:rsidRPr="00107BB6">
        <w:rPr>
          <w:rFonts w:ascii="Arial" w:hAnsi="Arial" w:cs="Arial"/>
        </w:rPr>
        <w:t>r</w:t>
      </w:r>
      <w:r w:rsidRPr="00107BB6">
        <w:rPr>
          <w:rFonts w:ascii="Arial" w:hAnsi="Arial" w:cs="Arial"/>
          <w:spacing w:val="-1"/>
        </w:rPr>
        <w:t>e</w:t>
      </w:r>
      <w:r w:rsidRPr="00107BB6">
        <w:rPr>
          <w:rFonts w:ascii="Arial" w:hAnsi="Arial" w:cs="Arial"/>
          <w:spacing w:val="1"/>
        </w:rPr>
        <w:t>se</w:t>
      </w:r>
      <w:r w:rsidRPr="00107BB6">
        <w:rPr>
          <w:rFonts w:ascii="Arial" w:hAnsi="Arial" w:cs="Arial"/>
          <w:spacing w:val="-1"/>
        </w:rPr>
        <w:t>n</w:t>
      </w:r>
      <w:r w:rsidRPr="00107BB6">
        <w:rPr>
          <w:rFonts w:ascii="Arial" w:hAnsi="Arial" w:cs="Arial"/>
          <w:spacing w:val="1"/>
        </w:rPr>
        <w:t>ta</w:t>
      </w:r>
      <w:r w:rsidRPr="00107BB6">
        <w:rPr>
          <w:rFonts w:ascii="Arial" w:hAnsi="Arial" w:cs="Arial"/>
        </w:rPr>
        <w:t>r</w:t>
      </w:r>
      <w:r w:rsidRPr="00107BB6">
        <w:rPr>
          <w:rFonts w:ascii="Arial" w:hAnsi="Arial" w:cs="Arial"/>
          <w:spacing w:val="1"/>
        </w:rPr>
        <w:t>á</w:t>
      </w:r>
      <w:r w:rsidRPr="00107BB6">
        <w:rPr>
          <w:rFonts w:ascii="Arial" w:hAnsi="Arial" w:cs="Arial"/>
        </w:rPr>
        <w:t>n</w:t>
      </w:r>
      <w:r w:rsidRPr="00107BB6">
        <w:rPr>
          <w:rFonts w:ascii="Arial" w:hAnsi="Arial" w:cs="Arial"/>
          <w:spacing w:val="1"/>
        </w:rPr>
        <w:t xml:space="preserve"> </w:t>
      </w:r>
      <w:r w:rsidRPr="00107BB6">
        <w:rPr>
          <w:rFonts w:ascii="Arial" w:hAnsi="Arial" w:cs="Arial"/>
          <w:spacing w:val="-1"/>
        </w:rPr>
        <w:t>c</w:t>
      </w:r>
      <w:r w:rsidRPr="00107BB6">
        <w:rPr>
          <w:rFonts w:ascii="Arial" w:hAnsi="Arial" w:cs="Arial"/>
          <w:spacing w:val="1"/>
        </w:rPr>
        <w:t>onfo</w:t>
      </w:r>
      <w:r w:rsidRPr="00107BB6">
        <w:rPr>
          <w:rFonts w:ascii="Arial" w:hAnsi="Arial" w:cs="Arial"/>
          <w:spacing w:val="-2"/>
        </w:rPr>
        <w:t>r</w:t>
      </w:r>
      <w:r w:rsidRPr="00107BB6">
        <w:rPr>
          <w:rFonts w:ascii="Arial" w:hAnsi="Arial" w:cs="Arial"/>
          <w:spacing w:val="2"/>
        </w:rPr>
        <w:t>m</w:t>
      </w:r>
      <w:r w:rsidRPr="00107BB6">
        <w:rPr>
          <w:rFonts w:ascii="Arial" w:hAnsi="Arial" w:cs="Arial"/>
        </w:rPr>
        <w:t>e</w:t>
      </w:r>
      <w:r w:rsidRPr="00107BB6">
        <w:rPr>
          <w:rFonts w:ascii="Arial" w:hAnsi="Arial" w:cs="Arial"/>
          <w:spacing w:val="4"/>
        </w:rPr>
        <w:t xml:space="preserve"> </w:t>
      </w:r>
      <w:r w:rsidRPr="00107BB6">
        <w:rPr>
          <w:rFonts w:ascii="Arial" w:hAnsi="Arial" w:cs="Arial"/>
          <w:spacing w:val="1"/>
        </w:rPr>
        <w:t>a</w:t>
      </w:r>
      <w:r w:rsidRPr="00107BB6">
        <w:rPr>
          <w:rFonts w:ascii="Arial" w:hAnsi="Arial" w:cs="Arial"/>
        </w:rPr>
        <w:t>l</w:t>
      </w:r>
      <w:r w:rsidRPr="00107BB6">
        <w:rPr>
          <w:rFonts w:ascii="Arial" w:hAnsi="Arial" w:cs="Arial"/>
          <w:spacing w:val="10"/>
        </w:rPr>
        <w:t xml:space="preserve"> </w:t>
      </w:r>
      <w:r w:rsidRPr="00107BB6">
        <w:rPr>
          <w:rFonts w:ascii="Arial" w:hAnsi="Arial" w:cs="Arial"/>
          <w:spacing w:val="1"/>
        </w:rPr>
        <w:t>o</w:t>
      </w:r>
      <w:r w:rsidRPr="00107BB6">
        <w:rPr>
          <w:rFonts w:ascii="Arial" w:hAnsi="Arial" w:cs="Arial"/>
          <w:spacing w:val="-2"/>
        </w:rPr>
        <w:t>r</w:t>
      </w:r>
      <w:r w:rsidRPr="00107BB6">
        <w:rPr>
          <w:rFonts w:ascii="Arial" w:hAnsi="Arial" w:cs="Arial"/>
          <w:spacing w:val="1"/>
        </w:rPr>
        <w:t>de</w:t>
      </w:r>
      <w:r w:rsidRPr="00107BB6">
        <w:rPr>
          <w:rFonts w:ascii="Arial" w:hAnsi="Arial" w:cs="Arial"/>
        </w:rPr>
        <w:t>n</w:t>
      </w:r>
      <w:r w:rsidRPr="00107BB6">
        <w:rPr>
          <w:rFonts w:ascii="Arial" w:hAnsi="Arial" w:cs="Arial"/>
          <w:spacing w:val="6"/>
        </w:rPr>
        <w:t xml:space="preserve"> </w:t>
      </w:r>
      <w:r w:rsidRPr="00107BB6">
        <w:rPr>
          <w:rFonts w:ascii="Arial" w:hAnsi="Arial" w:cs="Arial"/>
          <w:spacing w:val="1"/>
        </w:rPr>
        <w:t>de</w:t>
      </w:r>
      <w:r w:rsidRPr="00107BB6">
        <w:rPr>
          <w:rFonts w:ascii="Arial" w:hAnsi="Arial" w:cs="Arial"/>
        </w:rPr>
        <w:t>l</w:t>
      </w:r>
      <w:r w:rsidRPr="00107BB6">
        <w:rPr>
          <w:rFonts w:ascii="Arial" w:hAnsi="Arial" w:cs="Arial"/>
          <w:spacing w:val="9"/>
        </w:rPr>
        <w:t xml:space="preserve"> </w:t>
      </w:r>
      <w:r w:rsidRPr="00107BB6">
        <w:rPr>
          <w:rFonts w:ascii="Arial" w:hAnsi="Arial" w:cs="Arial"/>
          <w:spacing w:val="1"/>
        </w:rPr>
        <w:t>d</w:t>
      </w:r>
      <w:r w:rsidRPr="00107BB6">
        <w:rPr>
          <w:rFonts w:ascii="Arial" w:hAnsi="Arial" w:cs="Arial"/>
          <w:spacing w:val="-2"/>
        </w:rPr>
        <w:t>í</w:t>
      </w:r>
      <w:r w:rsidRPr="00107BB6">
        <w:rPr>
          <w:rFonts w:ascii="Arial" w:hAnsi="Arial" w:cs="Arial"/>
        </w:rPr>
        <w:t xml:space="preserve">a </w:t>
      </w:r>
      <w:r w:rsidRPr="00107BB6">
        <w:rPr>
          <w:rFonts w:ascii="Arial" w:hAnsi="Arial" w:cs="Arial"/>
          <w:spacing w:val="1"/>
        </w:rPr>
        <w:t>qu</w:t>
      </w:r>
      <w:r w:rsidRPr="00107BB6">
        <w:rPr>
          <w:rFonts w:ascii="Arial" w:hAnsi="Arial" w:cs="Arial"/>
        </w:rPr>
        <w:t>e</w:t>
      </w:r>
      <w:r w:rsidRPr="00107BB6">
        <w:rPr>
          <w:rFonts w:ascii="Arial" w:hAnsi="Arial" w:cs="Arial"/>
          <w:spacing w:val="-2"/>
        </w:rPr>
        <w:t xml:space="preserve"> al efecto se </w:t>
      </w:r>
      <w:r w:rsidRPr="00107BB6">
        <w:rPr>
          <w:rFonts w:ascii="Arial" w:hAnsi="Arial" w:cs="Arial"/>
          <w:spacing w:val="-1"/>
        </w:rPr>
        <w:t>a</w:t>
      </w:r>
      <w:r w:rsidRPr="00107BB6">
        <w:rPr>
          <w:rFonts w:ascii="Arial" w:hAnsi="Arial" w:cs="Arial"/>
          <w:spacing w:val="1"/>
        </w:rPr>
        <w:t>p</w:t>
      </w:r>
      <w:r w:rsidRPr="00107BB6">
        <w:rPr>
          <w:rFonts w:ascii="Arial" w:hAnsi="Arial" w:cs="Arial"/>
        </w:rPr>
        <w:t>r</w:t>
      </w:r>
      <w:r w:rsidRPr="00107BB6">
        <w:rPr>
          <w:rFonts w:ascii="Arial" w:hAnsi="Arial" w:cs="Arial"/>
          <w:spacing w:val="1"/>
        </w:rPr>
        <w:t>ue</w:t>
      </w:r>
      <w:r w:rsidRPr="00107BB6">
        <w:rPr>
          <w:rFonts w:ascii="Arial" w:hAnsi="Arial" w:cs="Arial"/>
          <w:spacing w:val="-1"/>
        </w:rPr>
        <w:t>b</w:t>
      </w:r>
      <w:r w:rsidRPr="00107BB6">
        <w:rPr>
          <w:rFonts w:ascii="Arial" w:hAnsi="Arial" w:cs="Arial"/>
        </w:rPr>
        <w:t>e.</w:t>
      </w:r>
      <w:r w:rsidR="00FA5C5A" w:rsidRPr="00107BB6">
        <w:rPr>
          <w:rFonts w:ascii="Arial" w:hAnsi="Arial" w:cs="Arial"/>
        </w:rPr>
        <w:t xml:space="preserve"> Sin perjuicio de ello,</w:t>
      </w:r>
      <w:r w:rsidR="0059777E" w:rsidRPr="00107BB6">
        <w:rPr>
          <w:rFonts w:ascii="Arial" w:hAnsi="Arial" w:cs="Arial"/>
        </w:rPr>
        <w:t xml:space="preserve"> podrán</w:t>
      </w:r>
      <w:r w:rsidR="001422BC" w:rsidRPr="00107BB6">
        <w:rPr>
          <w:rFonts w:ascii="Arial" w:hAnsi="Arial" w:cs="Arial"/>
        </w:rPr>
        <w:t xml:space="preserve"> incluirse asuntos generales</w:t>
      </w:r>
      <w:r w:rsidR="0079379E" w:rsidRPr="00107BB6">
        <w:rPr>
          <w:rFonts w:ascii="Arial" w:hAnsi="Arial" w:cs="Arial"/>
        </w:rPr>
        <w:t>;</w:t>
      </w:r>
      <w:r w:rsidR="00FA5C5A" w:rsidRPr="00107BB6">
        <w:rPr>
          <w:rFonts w:ascii="Arial" w:hAnsi="Arial" w:cs="Arial"/>
        </w:rPr>
        <w:t xml:space="preserve"> </w:t>
      </w:r>
    </w:p>
    <w:p w:rsidR="00590A70" w:rsidRPr="00107BB6" w:rsidRDefault="004D401D" w:rsidP="00C97C70">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rPr>
        <w:t xml:space="preserve">De cada sesión se levantará un acta con los acuerdos adoptados, la cual será suscrita por las y los integrantes </w:t>
      </w:r>
      <w:r w:rsidR="002A69B8" w:rsidRPr="00107BB6">
        <w:rPr>
          <w:rFonts w:ascii="Arial" w:hAnsi="Arial" w:cs="Arial"/>
        </w:rPr>
        <w:t>del Comité</w:t>
      </w:r>
      <w:r w:rsidR="0079379E" w:rsidRPr="00107BB6">
        <w:rPr>
          <w:rFonts w:ascii="Arial" w:hAnsi="Arial" w:cs="Arial"/>
        </w:rPr>
        <w:t>;</w:t>
      </w:r>
    </w:p>
    <w:p w:rsidR="00651410" w:rsidRPr="00107BB6" w:rsidRDefault="00C376DE" w:rsidP="00C97C70">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rPr>
        <w:t>En</w:t>
      </w:r>
      <w:r w:rsidRPr="00107BB6">
        <w:rPr>
          <w:rFonts w:ascii="Arial" w:hAnsi="Arial" w:cs="Arial"/>
          <w:spacing w:val="6"/>
        </w:rPr>
        <w:t xml:space="preserve"> </w:t>
      </w:r>
      <w:r w:rsidR="00590A70" w:rsidRPr="00107BB6">
        <w:rPr>
          <w:rFonts w:ascii="Arial" w:hAnsi="Arial" w:cs="Arial"/>
          <w:spacing w:val="1"/>
        </w:rPr>
        <w:t>el</w:t>
      </w:r>
      <w:r w:rsidRPr="00107BB6">
        <w:rPr>
          <w:rFonts w:ascii="Arial" w:hAnsi="Arial" w:cs="Arial"/>
          <w:spacing w:val="7"/>
        </w:rPr>
        <w:t xml:space="preserve"> </w:t>
      </w:r>
      <w:r w:rsidRPr="00107BB6">
        <w:rPr>
          <w:rFonts w:ascii="Arial" w:hAnsi="Arial" w:cs="Arial"/>
          <w:spacing w:val="1"/>
        </w:rPr>
        <w:t>o</w:t>
      </w:r>
      <w:r w:rsidRPr="00107BB6">
        <w:rPr>
          <w:rFonts w:ascii="Arial" w:hAnsi="Arial" w:cs="Arial"/>
        </w:rPr>
        <w:t>r</w:t>
      </w:r>
      <w:r w:rsidRPr="00107BB6">
        <w:rPr>
          <w:rFonts w:ascii="Arial" w:hAnsi="Arial" w:cs="Arial"/>
          <w:spacing w:val="1"/>
        </w:rPr>
        <w:t>d</w:t>
      </w:r>
      <w:r w:rsidRPr="00107BB6">
        <w:rPr>
          <w:rFonts w:ascii="Arial" w:hAnsi="Arial" w:cs="Arial"/>
          <w:spacing w:val="-1"/>
        </w:rPr>
        <w:t>e</w:t>
      </w:r>
      <w:r w:rsidRPr="00107BB6">
        <w:rPr>
          <w:rFonts w:ascii="Arial" w:hAnsi="Arial" w:cs="Arial"/>
        </w:rPr>
        <w:t>n</w:t>
      </w:r>
      <w:r w:rsidRPr="00107BB6">
        <w:rPr>
          <w:rFonts w:ascii="Arial" w:hAnsi="Arial" w:cs="Arial"/>
          <w:spacing w:val="3"/>
        </w:rPr>
        <w:t xml:space="preserve"> </w:t>
      </w:r>
      <w:r w:rsidR="004D401D" w:rsidRPr="00107BB6">
        <w:rPr>
          <w:rFonts w:ascii="Arial" w:hAnsi="Arial" w:cs="Arial"/>
          <w:spacing w:val="1"/>
        </w:rPr>
        <w:t>del</w:t>
      </w:r>
      <w:r w:rsidRPr="00107BB6">
        <w:rPr>
          <w:rFonts w:ascii="Arial" w:hAnsi="Arial" w:cs="Arial"/>
          <w:spacing w:val="6"/>
        </w:rPr>
        <w:t xml:space="preserve"> </w:t>
      </w:r>
      <w:r w:rsidRPr="00107BB6">
        <w:rPr>
          <w:rFonts w:ascii="Arial" w:hAnsi="Arial" w:cs="Arial"/>
          <w:spacing w:val="1"/>
        </w:rPr>
        <w:t>d</w:t>
      </w:r>
      <w:r w:rsidRPr="00107BB6">
        <w:rPr>
          <w:rFonts w:ascii="Arial" w:hAnsi="Arial" w:cs="Arial"/>
          <w:spacing w:val="-2"/>
        </w:rPr>
        <w:t>í</w:t>
      </w:r>
      <w:r w:rsidRPr="00107BB6">
        <w:rPr>
          <w:rFonts w:ascii="Arial" w:hAnsi="Arial" w:cs="Arial"/>
          <w:spacing w:val="1"/>
        </w:rPr>
        <w:t>a</w:t>
      </w:r>
      <w:r w:rsidRPr="00107BB6">
        <w:rPr>
          <w:rFonts w:ascii="Arial" w:hAnsi="Arial" w:cs="Arial"/>
          <w:spacing w:val="-5"/>
        </w:rPr>
        <w:t xml:space="preserve"> </w:t>
      </w:r>
      <w:r w:rsidRPr="00107BB6">
        <w:rPr>
          <w:rFonts w:ascii="Arial" w:hAnsi="Arial" w:cs="Arial"/>
          <w:spacing w:val="1"/>
        </w:rPr>
        <w:t>debe</w:t>
      </w:r>
      <w:r w:rsidRPr="00107BB6">
        <w:rPr>
          <w:rFonts w:ascii="Arial" w:hAnsi="Arial" w:cs="Arial"/>
          <w:spacing w:val="-2"/>
        </w:rPr>
        <w:t>r</w:t>
      </w:r>
      <w:r w:rsidRPr="00107BB6">
        <w:rPr>
          <w:rFonts w:ascii="Arial" w:hAnsi="Arial" w:cs="Arial"/>
        </w:rPr>
        <w:t>á</w:t>
      </w:r>
      <w:r w:rsidRPr="00107BB6">
        <w:rPr>
          <w:rFonts w:ascii="Arial" w:hAnsi="Arial" w:cs="Arial"/>
          <w:spacing w:val="2"/>
        </w:rPr>
        <w:t xml:space="preserve"> </w:t>
      </w:r>
      <w:r w:rsidRPr="00107BB6">
        <w:rPr>
          <w:rFonts w:ascii="Arial" w:hAnsi="Arial" w:cs="Arial"/>
          <w:spacing w:val="1"/>
        </w:rPr>
        <w:t>i</w:t>
      </w:r>
      <w:r w:rsidRPr="00107BB6">
        <w:rPr>
          <w:rFonts w:ascii="Arial" w:hAnsi="Arial" w:cs="Arial"/>
          <w:spacing w:val="-1"/>
        </w:rPr>
        <w:t>n</w:t>
      </w:r>
      <w:r w:rsidRPr="00107BB6">
        <w:rPr>
          <w:rFonts w:ascii="Arial" w:hAnsi="Arial" w:cs="Arial"/>
          <w:spacing w:val="1"/>
        </w:rPr>
        <w:t>cl</w:t>
      </w:r>
      <w:r w:rsidRPr="00107BB6">
        <w:rPr>
          <w:rFonts w:ascii="Arial" w:hAnsi="Arial" w:cs="Arial"/>
          <w:spacing w:val="-1"/>
        </w:rPr>
        <w:t>u</w:t>
      </w:r>
      <w:r w:rsidRPr="00107BB6">
        <w:rPr>
          <w:rFonts w:ascii="Arial" w:hAnsi="Arial" w:cs="Arial"/>
          <w:spacing w:val="1"/>
        </w:rPr>
        <w:t>i</w:t>
      </w:r>
      <w:r w:rsidRPr="00107BB6">
        <w:rPr>
          <w:rFonts w:ascii="Arial" w:hAnsi="Arial" w:cs="Arial"/>
        </w:rPr>
        <w:t>r</w:t>
      </w:r>
      <w:r w:rsidRPr="00107BB6">
        <w:rPr>
          <w:rFonts w:ascii="Arial" w:hAnsi="Arial" w:cs="Arial"/>
          <w:spacing w:val="1"/>
        </w:rPr>
        <w:t>s</w:t>
      </w:r>
      <w:r w:rsidRPr="00107BB6">
        <w:rPr>
          <w:rFonts w:ascii="Arial" w:hAnsi="Arial" w:cs="Arial"/>
        </w:rPr>
        <w:t>e</w:t>
      </w:r>
      <w:r w:rsidRPr="00107BB6">
        <w:rPr>
          <w:rFonts w:ascii="Arial" w:hAnsi="Arial" w:cs="Arial"/>
          <w:spacing w:val="1"/>
        </w:rPr>
        <w:t xml:space="preserve"> </w:t>
      </w:r>
      <w:r w:rsidRPr="00107BB6">
        <w:rPr>
          <w:rFonts w:ascii="Arial" w:hAnsi="Arial" w:cs="Arial"/>
          <w:spacing w:val="-1"/>
        </w:rPr>
        <w:t>u</w:t>
      </w:r>
      <w:r w:rsidRPr="00107BB6">
        <w:rPr>
          <w:rFonts w:ascii="Arial" w:hAnsi="Arial" w:cs="Arial"/>
        </w:rPr>
        <w:t>n</w:t>
      </w:r>
      <w:r w:rsidRPr="00107BB6">
        <w:rPr>
          <w:rFonts w:ascii="Arial" w:hAnsi="Arial" w:cs="Arial"/>
          <w:spacing w:val="6"/>
        </w:rPr>
        <w:t xml:space="preserve"> </w:t>
      </w:r>
      <w:r w:rsidRPr="00107BB6">
        <w:rPr>
          <w:rFonts w:ascii="Arial" w:hAnsi="Arial" w:cs="Arial"/>
          <w:spacing w:val="1"/>
        </w:rPr>
        <w:t>ap</w:t>
      </w:r>
      <w:r w:rsidRPr="00107BB6">
        <w:rPr>
          <w:rFonts w:ascii="Arial" w:hAnsi="Arial" w:cs="Arial"/>
          <w:spacing w:val="-1"/>
        </w:rPr>
        <w:t>a</w:t>
      </w:r>
      <w:r w:rsidRPr="00107BB6">
        <w:rPr>
          <w:rFonts w:ascii="Arial" w:hAnsi="Arial" w:cs="Arial"/>
        </w:rPr>
        <w:t>r</w:t>
      </w:r>
      <w:r w:rsidRPr="00107BB6">
        <w:rPr>
          <w:rFonts w:ascii="Arial" w:hAnsi="Arial" w:cs="Arial"/>
          <w:spacing w:val="1"/>
        </w:rPr>
        <w:t>tad</w:t>
      </w:r>
      <w:r w:rsidRPr="00107BB6">
        <w:rPr>
          <w:rFonts w:ascii="Arial" w:hAnsi="Arial" w:cs="Arial"/>
        </w:rPr>
        <w:t>o</w:t>
      </w:r>
      <w:r w:rsidRPr="00107BB6">
        <w:rPr>
          <w:rFonts w:ascii="Arial" w:hAnsi="Arial" w:cs="Arial"/>
          <w:spacing w:val="1"/>
        </w:rPr>
        <w:t xml:space="preserve"> </w:t>
      </w:r>
      <w:r w:rsidRPr="00107BB6">
        <w:rPr>
          <w:rFonts w:ascii="Arial" w:hAnsi="Arial" w:cs="Arial"/>
          <w:spacing w:val="-1"/>
        </w:rPr>
        <w:t>c</w:t>
      </w:r>
      <w:r w:rsidRPr="00107BB6">
        <w:rPr>
          <w:rFonts w:ascii="Arial" w:hAnsi="Arial" w:cs="Arial"/>
          <w:spacing w:val="1"/>
        </w:rPr>
        <w:t>o</w:t>
      </w:r>
      <w:r w:rsidRPr="00107BB6">
        <w:rPr>
          <w:rFonts w:ascii="Arial" w:hAnsi="Arial" w:cs="Arial"/>
        </w:rPr>
        <w:t>rr</w:t>
      </w:r>
      <w:r w:rsidRPr="00107BB6">
        <w:rPr>
          <w:rFonts w:ascii="Arial" w:hAnsi="Arial" w:cs="Arial"/>
          <w:spacing w:val="1"/>
        </w:rPr>
        <w:t>e</w:t>
      </w:r>
      <w:r w:rsidRPr="00107BB6">
        <w:rPr>
          <w:rFonts w:ascii="Arial" w:hAnsi="Arial" w:cs="Arial"/>
          <w:spacing w:val="-1"/>
        </w:rPr>
        <w:t>s</w:t>
      </w:r>
      <w:r w:rsidRPr="00107BB6">
        <w:rPr>
          <w:rFonts w:ascii="Arial" w:hAnsi="Arial" w:cs="Arial"/>
          <w:spacing w:val="1"/>
        </w:rPr>
        <w:t>po</w:t>
      </w:r>
      <w:r w:rsidRPr="00107BB6">
        <w:rPr>
          <w:rFonts w:ascii="Arial" w:hAnsi="Arial" w:cs="Arial"/>
          <w:spacing w:val="-1"/>
        </w:rPr>
        <w:t>n</w:t>
      </w:r>
      <w:r w:rsidRPr="00107BB6">
        <w:rPr>
          <w:rFonts w:ascii="Arial" w:hAnsi="Arial" w:cs="Arial"/>
          <w:spacing w:val="1"/>
        </w:rPr>
        <w:t>die</w:t>
      </w:r>
      <w:r w:rsidRPr="00107BB6">
        <w:rPr>
          <w:rFonts w:ascii="Arial" w:hAnsi="Arial" w:cs="Arial"/>
          <w:spacing w:val="-1"/>
        </w:rPr>
        <w:t>n</w:t>
      </w:r>
      <w:r w:rsidRPr="00107BB6">
        <w:rPr>
          <w:rFonts w:ascii="Arial" w:hAnsi="Arial" w:cs="Arial"/>
          <w:spacing w:val="1"/>
        </w:rPr>
        <w:t>t</w:t>
      </w:r>
      <w:r w:rsidRPr="00107BB6">
        <w:rPr>
          <w:rFonts w:ascii="Arial" w:hAnsi="Arial" w:cs="Arial"/>
        </w:rPr>
        <w:t>e</w:t>
      </w:r>
      <w:r w:rsidRPr="00107BB6">
        <w:rPr>
          <w:rFonts w:ascii="Arial" w:hAnsi="Arial" w:cs="Arial"/>
          <w:spacing w:val="-5"/>
        </w:rPr>
        <w:t xml:space="preserve"> </w:t>
      </w:r>
      <w:r w:rsidRPr="00107BB6">
        <w:rPr>
          <w:rFonts w:ascii="Arial" w:hAnsi="Arial" w:cs="Arial"/>
          <w:spacing w:val="1"/>
        </w:rPr>
        <w:t>a</w:t>
      </w:r>
      <w:r w:rsidRPr="00107BB6">
        <w:rPr>
          <w:rFonts w:ascii="Arial" w:hAnsi="Arial" w:cs="Arial"/>
        </w:rPr>
        <w:t>l</w:t>
      </w:r>
      <w:r w:rsidRPr="00107BB6">
        <w:rPr>
          <w:rFonts w:ascii="Arial" w:hAnsi="Arial" w:cs="Arial"/>
          <w:spacing w:val="7"/>
        </w:rPr>
        <w:t xml:space="preserve"> </w:t>
      </w:r>
      <w:r w:rsidRPr="00107BB6">
        <w:rPr>
          <w:rFonts w:ascii="Arial" w:hAnsi="Arial" w:cs="Arial"/>
          <w:spacing w:val="-1"/>
        </w:rPr>
        <w:t>s</w:t>
      </w:r>
      <w:r w:rsidRPr="00107BB6">
        <w:rPr>
          <w:rFonts w:ascii="Arial" w:hAnsi="Arial" w:cs="Arial"/>
          <w:spacing w:val="1"/>
        </w:rPr>
        <w:t>eg</w:t>
      </w:r>
      <w:r w:rsidRPr="00107BB6">
        <w:rPr>
          <w:rFonts w:ascii="Arial" w:hAnsi="Arial" w:cs="Arial"/>
          <w:spacing w:val="-1"/>
        </w:rPr>
        <w:t>ui</w:t>
      </w:r>
      <w:r w:rsidRPr="00107BB6">
        <w:rPr>
          <w:rFonts w:ascii="Arial" w:hAnsi="Arial" w:cs="Arial"/>
          <w:spacing w:val="2"/>
        </w:rPr>
        <w:t>m</w:t>
      </w:r>
      <w:r w:rsidRPr="00107BB6">
        <w:rPr>
          <w:rFonts w:ascii="Arial" w:hAnsi="Arial" w:cs="Arial"/>
          <w:spacing w:val="1"/>
        </w:rPr>
        <w:t>ie</w:t>
      </w:r>
      <w:r w:rsidRPr="00107BB6">
        <w:rPr>
          <w:rFonts w:ascii="Arial" w:hAnsi="Arial" w:cs="Arial"/>
          <w:spacing w:val="-1"/>
        </w:rPr>
        <w:t>n</w:t>
      </w:r>
      <w:r w:rsidRPr="00107BB6">
        <w:rPr>
          <w:rFonts w:ascii="Arial" w:hAnsi="Arial" w:cs="Arial"/>
          <w:spacing w:val="1"/>
        </w:rPr>
        <w:t>t</w:t>
      </w:r>
      <w:r w:rsidRPr="00107BB6">
        <w:rPr>
          <w:rFonts w:ascii="Arial" w:hAnsi="Arial" w:cs="Arial"/>
        </w:rPr>
        <w:t>o</w:t>
      </w:r>
      <w:r w:rsidRPr="00107BB6">
        <w:rPr>
          <w:rFonts w:ascii="Arial" w:hAnsi="Arial" w:cs="Arial"/>
          <w:spacing w:val="-2"/>
        </w:rPr>
        <w:t xml:space="preserve"> </w:t>
      </w:r>
      <w:r w:rsidRPr="00107BB6">
        <w:rPr>
          <w:rFonts w:ascii="Arial" w:hAnsi="Arial" w:cs="Arial"/>
          <w:spacing w:val="-1"/>
        </w:rPr>
        <w:t>d</w:t>
      </w:r>
      <w:r w:rsidRPr="00107BB6">
        <w:rPr>
          <w:rFonts w:ascii="Arial" w:hAnsi="Arial" w:cs="Arial"/>
        </w:rPr>
        <w:t xml:space="preserve">e </w:t>
      </w:r>
      <w:r w:rsidRPr="00107BB6">
        <w:rPr>
          <w:rFonts w:ascii="Arial" w:hAnsi="Arial" w:cs="Arial"/>
          <w:spacing w:val="1"/>
        </w:rPr>
        <w:t>acue</w:t>
      </w:r>
      <w:r w:rsidRPr="00107BB6">
        <w:rPr>
          <w:rFonts w:ascii="Arial" w:hAnsi="Arial" w:cs="Arial"/>
          <w:spacing w:val="-2"/>
        </w:rPr>
        <w:t>r</w:t>
      </w:r>
      <w:r w:rsidRPr="00107BB6">
        <w:rPr>
          <w:rFonts w:ascii="Arial" w:hAnsi="Arial" w:cs="Arial"/>
          <w:spacing w:val="1"/>
        </w:rPr>
        <w:t>do</w:t>
      </w:r>
      <w:r w:rsidRPr="00107BB6">
        <w:rPr>
          <w:rFonts w:ascii="Arial" w:hAnsi="Arial" w:cs="Arial"/>
        </w:rPr>
        <w:t>s</w:t>
      </w:r>
      <w:r w:rsidRPr="00107BB6">
        <w:rPr>
          <w:rFonts w:ascii="Arial" w:hAnsi="Arial" w:cs="Arial"/>
          <w:spacing w:val="6"/>
        </w:rPr>
        <w:t xml:space="preserve"> </w:t>
      </w:r>
      <w:r w:rsidRPr="00107BB6">
        <w:rPr>
          <w:rFonts w:ascii="Arial" w:hAnsi="Arial" w:cs="Arial"/>
          <w:spacing w:val="-1"/>
        </w:rPr>
        <w:t>e</w:t>
      </w:r>
      <w:r w:rsidRPr="00107BB6">
        <w:rPr>
          <w:rFonts w:ascii="Arial" w:hAnsi="Arial" w:cs="Arial"/>
          <w:spacing w:val="2"/>
        </w:rPr>
        <w:t>m</w:t>
      </w:r>
      <w:r w:rsidRPr="00107BB6">
        <w:rPr>
          <w:rFonts w:ascii="Arial" w:hAnsi="Arial" w:cs="Arial"/>
          <w:spacing w:val="1"/>
        </w:rPr>
        <w:t>i</w:t>
      </w:r>
      <w:r w:rsidRPr="00107BB6">
        <w:rPr>
          <w:rFonts w:ascii="Arial" w:hAnsi="Arial" w:cs="Arial"/>
          <w:spacing w:val="-2"/>
        </w:rPr>
        <w:t>t</w:t>
      </w:r>
      <w:r w:rsidRPr="00107BB6">
        <w:rPr>
          <w:rFonts w:ascii="Arial" w:hAnsi="Arial" w:cs="Arial"/>
          <w:spacing w:val="1"/>
        </w:rPr>
        <w:t>id</w:t>
      </w:r>
      <w:r w:rsidRPr="00107BB6">
        <w:rPr>
          <w:rFonts w:ascii="Arial" w:hAnsi="Arial" w:cs="Arial"/>
          <w:spacing w:val="-1"/>
        </w:rPr>
        <w:t>o</w:t>
      </w:r>
      <w:r w:rsidRPr="00107BB6">
        <w:rPr>
          <w:rFonts w:ascii="Arial" w:hAnsi="Arial" w:cs="Arial"/>
        </w:rPr>
        <w:t>s</w:t>
      </w:r>
      <w:r w:rsidRPr="00107BB6">
        <w:rPr>
          <w:rFonts w:ascii="Arial" w:hAnsi="Arial" w:cs="Arial"/>
          <w:spacing w:val="7"/>
        </w:rPr>
        <w:t xml:space="preserve"> </w:t>
      </w:r>
      <w:r w:rsidRPr="00107BB6">
        <w:rPr>
          <w:rFonts w:ascii="Arial" w:hAnsi="Arial" w:cs="Arial"/>
          <w:spacing w:val="1"/>
        </w:rPr>
        <w:t>e</w:t>
      </w:r>
      <w:r w:rsidRPr="00107BB6">
        <w:rPr>
          <w:rFonts w:ascii="Arial" w:hAnsi="Arial" w:cs="Arial"/>
        </w:rPr>
        <w:t>n</w:t>
      </w:r>
      <w:r w:rsidRPr="00107BB6">
        <w:rPr>
          <w:rFonts w:ascii="Arial" w:hAnsi="Arial" w:cs="Arial"/>
          <w:spacing w:val="11"/>
        </w:rPr>
        <w:t xml:space="preserve"> </w:t>
      </w:r>
      <w:r w:rsidRPr="00107BB6">
        <w:rPr>
          <w:rFonts w:ascii="Arial" w:hAnsi="Arial" w:cs="Arial"/>
          <w:spacing w:val="1"/>
        </w:rPr>
        <w:t>l</w:t>
      </w:r>
      <w:r w:rsidRPr="00107BB6">
        <w:rPr>
          <w:rFonts w:ascii="Arial" w:hAnsi="Arial" w:cs="Arial"/>
          <w:spacing w:val="-1"/>
        </w:rPr>
        <w:t>a</w:t>
      </w:r>
      <w:r w:rsidRPr="00107BB6">
        <w:rPr>
          <w:rFonts w:ascii="Arial" w:hAnsi="Arial" w:cs="Arial"/>
        </w:rPr>
        <w:t>s</w:t>
      </w:r>
      <w:r w:rsidRPr="00107BB6">
        <w:rPr>
          <w:rFonts w:ascii="Arial" w:hAnsi="Arial" w:cs="Arial"/>
          <w:spacing w:val="12"/>
        </w:rPr>
        <w:t xml:space="preserve"> </w:t>
      </w:r>
      <w:r w:rsidRPr="00107BB6">
        <w:rPr>
          <w:rFonts w:ascii="Arial" w:hAnsi="Arial" w:cs="Arial"/>
          <w:spacing w:val="1"/>
        </w:rPr>
        <w:t>s</w:t>
      </w:r>
      <w:r w:rsidRPr="00107BB6">
        <w:rPr>
          <w:rFonts w:ascii="Arial" w:hAnsi="Arial" w:cs="Arial"/>
          <w:spacing w:val="-1"/>
        </w:rPr>
        <w:t>e</w:t>
      </w:r>
      <w:r w:rsidRPr="00107BB6">
        <w:rPr>
          <w:rFonts w:ascii="Arial" w:hAnsi="Arial" w:cs="Arial"/>
          <w:spacing w:val="1"/>
        </w:rPr>
        <w:t>sio</w:t>
      </w:r>
      <w:r w:rsidRPr="00107BB6">
        <w:rPr>
          <w:rFonts w:ascii="Arial" w:hAnsi="Arial" w:cs="Arial"/>
          <w:spacing w:val="-1"/>
        </w:rPr>
        <w:t>n</w:t>
      </w:r>
      <w:r w:rsidRPr="00107BB6">
        <w:rPr>
          <w:rFonts w:ascii="Arial" w:hAnsi="Arial" w:cs="Arial"/>
          <w:spacing w:val="1"/>
        </w:rPr>
        <w:t>e</w:t>
      </w:r>
      <w:r w:rsidRPr="00107BB6">
        <w:rPr>
          <w:rFonts w:ascii="Arial" w:hAnsi="Arial" w:cs="Arial"/>
        </w:rPr>
        <w:t>s</w:t>
      </w:r>
      <w:r w:rsidRPr="00107BB6">
        <w:rPr>
          <w:rFonts w:ascii="Arial" w:hAnsi="Arial" w:cs="Arial"/>
          <w:spacing w:val="7"/>
        </w:rPr>
        <w:t xml:space="preserve"> </w:t>
      </w:r>
      <w:r w:rsidRPr="00107BB6">
        <w:rPr>
          <w:rFonts w:ascii="Arial" w:hAnsi="Arial" w:cs="Arial"/>
          <w:spacing w:val="1"/>
        </w:rPr>
        <w:t>a</w:t>
      </w:r>
      <w:r w:rsidRPr="00107BB6">
        <w:rPr>
          <w:rFonts w:ascii="Arial" w:hAnsi="Arial" w:cs="Arial"/>
          <w:spacing w:val="-1"/>
        </w:rPr>
        <w:t>n</w:t>
      </w:r>
      <w:r w:rsidRPr="00107BB6">
        <w:rPr>
          <w:rFonts w:ascii="Arial" w:hAnsi="Arial" w:cs="Arial"/>
          <w:spacing w:val="1"/>
        </w:rPr>
        <w:t>te</w:t>
      </w:r>
      <w:r w:rsidRPr="00107BB6">
        <w:rPr>
          <w:rFonts w:ascii="Arial" w:hAnsi="Arial" w:cs="Arial"/>
        </w:rPr>
        <w:t>r</w:t>
      </w:r>
      <w:r w:rsidRPr="00107BB6">
        <w:rPr>
          <w:rFonts w:ascii="Arial" w:hAnsi="Arial" w:cs="Arial"/>
          <w:spacing w:val="1"/>
        </w:rPr>
        <w:t>io</w:t>
      </w:r>
      <w:r w:rsidRPr="00107BB6">
        <w:rPr>
          <w:rFonts w:ascii="Arial" w:hAnsi="Arial" w:cs="Arial"/>
          <w:spacing w:val="-2"/>
        </w:rPr>
        <w:t>r</w:t>
      </w:r>
      <w:r w:rsidRPr="00107BB6">
        <w:rPr>
          <w:rFonts w:ascii="Arial" w:hAnsi="Arial" w:cs="Arial"/>
          <w:spacing w:val="1"/>
        </w:rPr>
        <w:t>es</w:t>
      </w:r>
      <w:r w:rsidR="0079379E" w:rsidRPr="00107BB6">
        <w:rPr>
          <w:rFonts w:ascii="Arial" w:hAnsi="Arial" w:cs="Arial"/>
        </w:rPr>
        <w:t>;</w:t>
      </w:r>
      <w:r w:rsidRPr="00107BB6">
        <w:rPr>
          <w:rFonts w:ascii="Arial" w:hAnsi="Arial" w:cs="Arial"/>
          <w:spacing w:val="4"/>
        </w:rPr>
        <w:t xml:space="preserve"> </w:t>
      </w:r>
    </w:p>
    <w:p w:rsidR="00651410" w:rsidRPr="00107BB6" w:rsidRDefault="00C376DE" w:rsidP="00C97C70">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rPr>
        <w:t>El</w:t>
      </w:r>
      <w:r w:rsidRPr="00107BB6">
        <w:rPr>
          <w:rFonts w:ascii="Arial" w:hAnsi="Arial" w:cs="Arial"/>
          <w:spacing w:val="47"/>
        </w:rPr>
        <w:t xml:space="preserve"> </w:t>
      </w:r>
      <w:r w:rsidRPr="00107BB6">
        <w:rPr>
          <w:rFonts w:ascii="Arial" w:hAnsi="Arial" w:cs="Arial"/>
          <w:spacing w:val="1"/>
        </w:rPr>
        <w:t>c</w:t>
      </w:r>
      <w:r w:rsidRPr="00107BB6">
        <w:rPr>
          <w:rFonts w:ascii="Arial" w:hAnsi="Arial" w:cs="Arial"/>
          <w:spacing w:val="-1"/>
        </w:rPr>
        <w:t>o</w:t>
      </w:r>
      <w:r w:rsidRPr="00107BB6">
        <w:rPr>
          <w:rFonts w:ascii="Arial" w:hAnsi="Arial" w:cs="Arial"/>
          <w:spacing w:val="1"/>
        </w:rPr>
        <w:t>nte</w:t>
      </w:r>
      <w:r w:rsidRPr="00107BB6">
        <w:rPr>
          <w:rFonts w:ascii="Arial" w:hAnsi="Arial" w:cs="Arial"/>
          <w:spacing w:val="-1"/>
        </w:rPr>
        <w:t>n</w:t>
      </w:r>
      <w:r w:rsidRPr="00107BB6">
        <w:rPr>
          <w:rFonts w:ascii="Arial" w:hAnsi="Arial" w:cs="Arial"/>
          <w:spacing w:val="1"/>
        </w:rPr>
        <w:t>id</w:t>
      </w:r>
      <w:r w:rsidRPr="00107BB6">
        <w:rPr>
          <w:rFonts w:ascii="Arial" w:hAnsi="Arial" w:cs="Arial"/>
        </w:rPr>
        <w:t>o</w:t>
      </w:r>
      <w:r w:rsidRPr="00107BB6">
        <w:rPr>
          <w:rFonts w:ascii="Arial" w:hAnsi="Arial" w:cs="Arial"/>
          <w:spacing w:val="39"/>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45"/>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45"/>
        </w:rPr>
        <w:t xml:space="preserve"> </w:t>
      </w:r>
      <w:r w:rsidRPr="00107BB6">
        <w:rPr>
          <w:rFonts w:ascii="Arial" w:hAnsi="Arial" w:cs="Arial"/>
          <w:spacing w:val="1"/>
        </w:rPr>
        <w:t>in</w:t>
      </w:r>
      <w:r w:rsidRPr="00107BB6">
        <w:rPr>
          <w:rFonts w:ascii="Arial" w:hAnsi="Arial" w:cs="Arial"/>
          <w:spacing w:val="-2"/>
        </w:rPr>
        <w:t>f</w:t>
      </w:r>
      <w:r w:rsidRPr="00107BB6">
        <w:rPr>
          <w:rFonts w:ascii="Arial" w:hAnsi="Arial" w:cs="Arial"/>
          <w:spacing w:val="1"/>
        </w:rPr>
        <w:t>o</w:t>
      </w:r>
      <w:r w:rsidRPr="00107BB6">
        <w:rPr>
          <w:rFonts w:ascii="Arial" w:hAnsi="Arial" w:cs="Arial"/>
        </w:rPr>
        <w:t>r</w:t>
      </w:r>
      <w:r w:rsidRPr="00107BB6">
        <w:rPr>
          <w:rFonts w:ascii="Arial" w:hAnsi="Arial" w:cs="Arial"/>
          <w:spacing w:val="-1"/>
        </w:rPr>
        <w:t>m</w:t>
      </w:r>
      <w:r w:rsidRPr="00107BB6">
        <w:rPr>
          <w:rFonts w:ascii="Arial" w:hAnsi="Arial" w:cs="Arial"/>
          <w:spacing w:val="1"/>
        </w:rPr>
        <w:t>ac</w:t>
      </w:r>
      <w:r w:rsidRPr="00107BB6">
        <w:rPr>
          <w:rFonts w:ascii="Arial" w:hAnsi="Arial" w:cs="Arial"/>
          <w:spacing w:val="-1"/>
        </w:rPr>
        <w:t>i</w:t>
      </w:r>
      <w:r w:rsidRPr="00107BB6">
        <w:rPr>
          <w:rFonts w:ascii="Arial" w:hAnsi="Arial" w:cs="Arial"/>
          <w:spacing w:val="1"/>
        </w:rPr>
        <w:t>ó</w:t>
      </w:r>
      <w:r w:rsidRPr="00107BB6">
        <w:rPr>
          <w:rFonts w:ascii="Arial" w:hAnsi="Arial" w:cs="Arial"/>
        </w:rPr>
        <w:t>n</w:t>
      </w:r>
      <w:r w:rsidRPr="00107BB6">
        <w:rPr>
          <w:rFonts w:ascii="Arial" w:hAnsi="Arial" w:cs="Arial"/>
          <w:spacing w:val="40"/>
        </w:rPr>
        <w:t xml:space="preserve"> </w:t>
      </w:r>
      <w:r w:rsidRPr="00107BB6">
        <w:rPr>
          <w:rFonts w:ascii="Arial" w:hAnsi="Arial" w:cs="Arial"/>
        </w:rPr>
        <w:t>y</w:t>
      </w:r>
      <w:r w:rsidRPr="00107BB6">
        <w:rPr>
          <w:rFonts w:ascii="Arial" w:hAnsi="Arial" w:cs="Arial"/>
          <w:spacing w:val="47"/>
        </w:rPr>
        <w:t xml:space="preserve"> </w:t>
      </w:r>
      <w:r w:rsidRPr="00107BB6">
        <w:rPr>
          <w:rFonts w:ascii="Arial" w:hAnsi="Arial" w:cs="Arial"/>
          <w:spacing w:val="1"/>
        </w:rPr>
        <w:t>d</w:t>
      </w:r>
      <w:r w:rsidRPr="00107BB6">
        <w:rPr>
          <w:rFonts w:ascii="Arial" w:hAnsi="Arial" w:cs="Arial"/>
          <w:spacing w:val="-1"/>
        </w:rPr>
        <w:t>o</w:t>
      </w:r>
      <w:r w:rsidRPr="00107BB6">
        <w:rPr>
          <w:rFonts w:ascii="Arial" w:hAnsi="Arial" w:cs="Arial"/>
          <w:spacing w:val="1"/>
        </w:rPr>
        <w:t>c</w:t>
      </w:r>
      <w:r w:rsidRPr="00107BB6">
        <w:rPr>
          <w:rFonts w:ascii="Arial" w:hAnsi="Arial" w:cs="Arial"/>
          <w:spacing w:val="-1"/>
        </w:rPr>
        <w:t>u</w:t>
      </w:r>
      <w:r w:rsidRPr="00107BB6">
        <w:rPr>
          <w:rFonts w:ascii="Arial" w:hAnsi="Arial" w:cs="Arial"/>
          <w:spacing w:val="2"/>
        </w:rPr>
        <w:t>m</w:t>
      </w:r>
      <w:r w:rsidRPr="00107BB6">
        <w:rPr>
          <w:rFonts w:ascii="Arial" w:hAnsi="Arial" w:cs="Arial"/>
          <w:spacing w:val="1"/>
        </w:rPr>
        <w:t>en</w:t>
      </w:r>
      <w:r w:rsidRPr="00107BB6">
        <w:rPr>
          <w:rFonts w:ascii="Arial" w:hAnsi="Arial" w:cs="Arial"/>
          <w:spacing w:val="-2"/>
        </w:rPr>
        <w:t>t</w:t>
      </w:r>
      <w:r w:rsidRPr="00107BB6">
        <w:rPr>
          <w:rFonts w:ascii="Arial" w:hAnsi="Arial" w:cs="Arial"/>
          <w:spacing w:val="1"/>
        </w:rPr>
        <w:t>a</w:t>
      </w:r>
      <w:r w:rsidRPr="00107BB6">
        <w:rPr>
          <w:rFonts w:ascii="Arial" w:hAnsi="Arial" w:cs="Arial"/>
          <w:spacing w:val="-1"/>
        </w:rPr>
        <w:t>c</w:t>
      </w:r>
      <w:r w:rsidRPr="00107BB6">
        <w:rPr>
          <w:rFonts w:ascii="Arial" w:hAnsi="Arial" w:cs="Arial"/>
          <w:spacing w:val="1"/>
        </w:rPr>
        <w:t>ió</w:t>
      </w:r>
      <w:r w:rsidRPr="00107BB6">
        <w:rPr>
          <w:rFonts w:ascii="Arial" w:hAnsi="Arial" w:cs="Arial"/>
        </w:rPr>
        <w:t>n</w:t>
      </w:r>
      <w:r w:rsidRPr="00107BB6">
        <w:rPr>
          <w:rFonts w:ascii="Arial" w:hAnsi="Arial" w:cs="Arial"/>
          <w:spacing w:val="35"/>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45"/>
        </w:rPr>
        <w:t xml:space="preserve"> </w:t>
      </w:r>
      <w:r w:rsidRPr="00107BB6">
        <w:rPr>
          <w:rFonts w:ascii="Arial" w:hAnsi="Arial" w:cs="Arial"/>
          <w:spacing w:val="1"/>
        </w:rPr>
        <w:t>l</w:t>
      </w:r>
      <w:r w:rsidRPr="00107BB6">
        <w:rPr>
          <w:rFonts w:ascii="Arial" w:hAnsi="Arial" w:cs="Arial"/>
          <w:spacing w:val="-1"/>
        </w:rPr>
        <w:t>o</w:t>
      </w:r>
      <w:r w:rsidRPr="00107BB6">
        <w:rPr>
          <w:rFonts w:ascii="Arial" w:hAnsi="Arial" w:cs="Arial"/>
        </w:rPr>
        <w:t>s</w:t>
      </w:r>
      <w:r w:rsidRPr="00107BB6">
        <w:rPr>
          <w:rFonts w:ascii="Arial" w:hAnsi="Arial" w:cs="Arial"/>
          <w:spacing w:val="46"/>
        </w:rPr>
        <w:t xml:space="preserve"> </w:t>
      </w:r>
      <w:r w:rsidRPr="00107BB6">
        <w:rPr>
          <w:rFonts w:ascii="Arial" w:hAnsi="Arial" w:cs="Arial"/>
          <w:spacing w:val="1"/>
        </w:rPr>
        <w:t>asu</w:t>
      </w:r>
      <w:r w:rsidRPr="00107BB6">
        <w:rPr>
          <w:rFonts w:ascii="Arial" w:hAnsi="Arial" w:cs="Arial"/>
          <w:spacing w:val="-1"/>
        </w:rPr>
        <w:t>n</w:t>
      </w:r>
      <w:r w:rsidRPr="00107BB6">
        <w:rPr>
          <w:rFonts w:ascii="Arial" w:hAnsi="Arial" w:cs="Arial"/>
          <w:spacing w:val="8"/>
        </w:rPr>
        <w:t>t</w:t>
      </w:r>
      <w:r w:rsidRPr="00107BB6">
        <w:rPr>
          <w:rFonts w:ascii="Arial" w:hAnsi="Arial" w:cs="Arial"/>
          <w:spacing w:val="1"/>
        </w:rPr>
        <w:t>o</w:t>
      </w:r>
      <w:r w:rsidRPr="00107BB6">
        <w:rPr>
          <w:rFonts w:ascii="Arial" w:hAnsi="Arial" w:cs="Arial"/>
        </w:rPr>
        <w:t>s</w:t>
      </w:r>
      <w:r w:rsidRPr="00107BB6">
        <w:rPr>
          <w:rFonts w:ascii="Arial" w:hAnsi="Arial" w:cs="Arial"/>
          <w:spacing w:val="42"/>
        </w:rPr>
        <w:t xml:space="preserve"> </w:t>
      </w:r>
      <w:r w:rsidRPr="00107BB6">
        <w:rPr>
          <w:rFonts w:ascii="Arial" w:hAnsi="Arial" w:cs="Arial"/>
          <w:spacing w:val="1"/>
        </w:rPr>
        <w:t>s</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e</w:t>
      </w:r>
      <w:r w:rsidRPr="00107BB6">
        <w:rPr>
          <w:rFonts w:ascii="Arial" w:hAnsi="Arial" w:cs="Arial"/>
          <w:spacing w:val="-2"/>
        </w:rPr>
        <w:t>t</w:t>
      </w:r>
      <w:r w:rsidRPr="00107BB6">
        <w:rPr>
          <w:rFonts w:ascii="Arial" w:hAnsi="Arial" w:cs="Arial"/>
          <w:spacing w:val="1"/>
        </w:rPr>
        <w:t>id</w:t>
      </w:r>
      <w:r w:rsidRPr="00107BB6">
        <w:rPr>
          <w:rFonts w:ascii="Arial" w:hAnsi="Arial" w:cs="Arial"/>
          <w:spacing w:val="-1"/>
        </w:rPr>
        <w:t>o</w:t>
      </w:r>
      <w:r w:rsidRPr="00107BB6">
        <w:rPr>
          <w:rFonts w:ascii="Arial" w:hAnsi="Arial" w:cs="Arial"/>
        </w:rPr>
        <w:t>s</w:t>
      </w:r>
      <w:r w:rsidRPr="00107BB6">
        <w:rPr>
          <w:rFonts w:ascii="Arial" w:hAnsi="Arial" w:cs="Arial"/>
          <w:spacing w:val="42"/>
        </w:rPr>
        <w:t xml:space="preserve"> </w:t>
      </w:r>
      <w:r w:rsidRPr="00107BB6">
        <w:rPr>
          <w:rFonts w:ascii="Arial" w:hAnsi="Arial" w:cs="Arial"/>
        </w:rPr>
        <w:t>a</w:t>
      </w:r>
      <w:r w:rsidRPr="00107BB6">
        <w:rPr>
          <w:rFonts w:ascii="Arial" w:hAnsi="Arial" w:cs="Arial"/>
          <w:spacing w:val="46"/>
        </w:rPr>
        <w:t xml:space="preserve"> </w:t>
      </w:r>
      <w:r w:rsidRPr="00107BB6">
        <w:rPr>
          <w:rFonts w:ascii="Arial" w:hAnsi="Arial" w:cs="Arial"/>
          <w:spacing w:val="-1"/>
        </w:rPr>
        <w:t>c</w:t>
      </w:r>
      <w:r w:rsidRPr="00107BB6">
        <w:rPr>
          <w:rFonts w:ascii="Arial" w:hAnsi="Arial" w:cs="Arial"/>
          <w:spacing w:val="1"/>
        </w:rPr>
        <w:t>on</w:t>
      </w:r>
      <w:r w:rsidRPr="00107BB6">
        <w:rPr>
          <w:rFonts w:ascii="Arial" w:hAnsi="Arial" w:cs="Arial"/>
          <w:spacing w:val="-1"/>
        </w:rPr>
        <w:t>s</w:t>
      </w:r>
      <w:r w:rsidRPr="00107BB6">
        <w:rPr>
          <w:rFonts w:ascii="Arial" w:hAnsi="Arial" w:cs="Arial"/>
          <w:spacing w:val="1"/>
        </w:rPr>
        <w:t>i</w:t>
      </w:r>
      <w:r w:rsidRPr="00107BB6">
        <w:rPr>
          <w:rFonts w:ascii="Arial" w:hAnsi="Arial" w:cs="Arial"/>
          <w:spacing w:val="-1"/>
        </w:rPr>
        <w:t>d</w:t>
      </w:r>
      <w:r w:rsidRPr="00107BB6">
        <w:rPr>
          <w:rFonts w:ascii="Arial" w:hAnsi="Arial" w:cs="Arial"/>
          <w:spacing w:val="1"/>
        </w:rPr>
        <w:t>e</w:t>
      </w:r>
      <w:r w:rsidRPr="00107BB6">
        <w:rPr>
          <w:rFonts w:ascii="Arial" w:hAnsi="Arial" w:cs="Arial"/>
        </w:rPr>
        <w:t>r</w:t>
      </w:r>
      <w:r w:rsidRPr="00107BB6">
        <w:rPr>
          <w:rFonts w:ascii="Arial" w:hAnsi="Arial" w:cs="Arial"/>
          <w:spacing w:val="1"/>
        </w:rPr>
        <w:t>ac</w:t>
      </w:r>
      <w:r w:rsidRPr="00107BB6">
        <w:rPr>
          <w:rFonts w:ascii="Arial" w:hAnsi="Arial" w:cs="Arial"/>
          <w:spacing w:val="-1"/>
        </w:rPr>
        <w:t>i</w:t>
      </w:r>
      <w:r w:rsidRPr="00107BB6">
        <w:rPr>
          <w:rFonts w:ascii="Arial" w:hAnsi="Arial" w:cs="Arial"/>
          <w:spacing w:val="1"/>
        </w:rPr>
        <w:t>ó</w:t>
      </w:r>
      <w:r w:rsidRPr="00107BB6">
        <w:rPr>
          <w:rFonts w:ascii="Arial" w:hAnsi="Arial" w:cs="Arial"/>
        </w:rPr>
        <w:t>n</w:t>
      </w:r>
      <w:r w:rsidRPr="00107BB6">
        <w:rPr>
          <w:rFonts w:ascii="Arial" w:hAnsi="Arial" w:cs="Arial"/>
          <w:spacing w:val="36"/>
        </w:rPr>
        <w:t xml:space="preserve"> </w:t>
      </w:r>
      <w:r w:rsidRPr="00107BB6">
        <w:rPr>
          <w:rFonts w:ascii="Arial" w:hAnsi="Arial" w:cs="Arial"/>
          <w:spacing w:val="1"/>
        </w:rPr>
        <w:t>d</w:t>
      </w:r>
      <w:r w:rsidRPr="00107BB6">
        <w:rPr>
          <w:rFonts w:ascii="Arial" w:hAnsi="Arial" w:cs="Arial"/>
          <w:spacing w:val="-1"/>
        </w:rPr>
        <w:t>e</w:t>
      </w:r>
      <w:r w:rsidRPr="00107BB6">
        <w:rPr>
          <w:rFonts w:ascii="Arial" w:hAnsi="Arial" w:cs="Arial"/>
        </w:rPr>
        <w:t>l C</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it</w:t>
      </w:r>
      <w:r w:rsidRPr="00107BB6">
        <w:rPr>
          <w:rFonts w:ascii="Arial" w:hAnsi="Arial" w:cs="Arial"/>
        </w:rPr>
        <w:t>é</w:t>
      </w:r>
      <w:r w:rsidRPr="00107BB6">
        <w:rPr>
          <w:rFonts w:ascii="Arial" w:hAnsi="Arial" w:cs="Arial"/>
          <w:spacing w:val="22"/>
        </w:rPr>
        <w:t xml:space="preserve"> </w:t>
      </w:r>
      <w:r w:rsidRPr="00107BB6">
        <w:rPr>
          <w:rFonts w:ascii="Arial" w:hAnsi="Arial" w:cs="Arial"/>
          <w:spacing w:val="-1"/>
        </w:rPr>
        <w:t>p</w:t>
      </w:r>
      <w:r w:rsidRPr="00107BB6">
        <w:rPr>
          <w:rFonts w:ascii="Arial" w:hAnsi="Arial" w:cs="Arial"/>
          <w:spacing w:val="1"/>
        </w:rPr>
        <w:t>o</w:t>
      </w:r>
      <w:r w:rsidRPr="00107BB6">
        <w:rPr>
          <w:rFonts w:ascii="Arial" w:hAnsi="Arial" w:cs="Arial"/>
        </w:rPr>
        <w:t>r</w:t>
      </w:r>
      <w:r w:rsidRPr="00107BB6">
        <w:rPr>
          <w:rFonts w:ascii="Arial" w:hAnsi="Arial" w:cs="Arial"/>
          <w:spacing w:val="24"/>
        </w:rPr>
        <w:t xml:space="preserve"> </w:t>
      </w:r>
      <w:r w:rsidRPr="00107BB6">
        <w:rPr>
          <w:rFonts w:ascii="Arial" w:hAnsi="Arial" w:cs="Arial"/>
          <w:spacing w:val="1"/>
        </w:rPr>
        <w:t>la</w:t>
      </w:r>
      <w:r w:rsidRPr="00107BB6">
        <w:rPr>
          <w:rFonts w:ascii="Arial" w:hAnsi="Arial" w:cs="Arial"/>
        </w:rPr>
        <w:t>s</w:t>
      </w:r>
      <w:r w:rsidRPr="00107BB6">
        <w:rPr>
          <w:rFonts w:ascii="Arial" w:hAnsi="Arial" w:cs="Arial"/>
          <w:spacing w:val="26"/>
        </w:rPr>
        <w:t xml:space="preserve"> </w:t>
      </w:r>
      <w:r w:rsidR="004D401D" w:rsidRPr="00107BB6">
        <w:rPr>
          <w:rFonts w:ascii="Arial" w:hAnsi="Arial" w:cs="Arial"/>
        </w:rPr>
        <w:t xml:space="preserve">áreas </w:t>
      </w:r>
      <w:r w:rsidRPr="00107BB6">
        <w:rPr>
          <w:rFonts w:ascii="Arial" w:hAnsi="Arial" w:cs="Arial"/>
          <w:spacing w:val="1"/>
        </w:rPr>
        <w:t>q</w:t>
      </w:r>
      <w:r w:rsidRPr="00107BB6">
        <w:rPr>
          <w:rFonts w:ascii="Arial" w:hAnsi="Arial" w:cs="Arial"/>
          <w:spacing w:val="-1"/>
        </w:rPr>
        <w:t>u</w:t>
      </w:r>
      <w:r w:rsidRPr="00107BB6">
        <w:rPr>
          <w:rFonts w:ascii="Arial" w:hAnsi="Arial" w:cs="Arial"/>
        </w:rPr>
        <w:t>e</w:t>
      </w:r>
      <w:r w:rsidRPr="00107BB6">
        <w:rPr>
          <w:rFonts w:ascii="Arial" w:hAnsi="Arial" w:cs="Arial"/>
          <w:spacing w:val="25"/>
        </w:rPr>
        <w:t xml:space="preserve"> </w:t>
      </w:r>
      <w:r w:rsidRPr="00107BB6">
        <w:rPr>
          <w:rFonts w:ascii="Arial" w:hAnsi="Arial" w:cs="Arial"/>
          <w:spacing w:val="1"/>
        </w:rPr>
        <w:t>lo</w:t>
      </w:r>
      <w:r w:rsidRPr="00107BB6">
        <w:rPr>
          <w:rFonts w:ascii="Arial" w:hAnsi="Arial" w:cs="Arial"/>
        </w:rPr>
        <w:t>s</w:t>
      </w:r>
      <w:r w:rsidRPr="00107BB6">
        <w:rPr>
          <w:rFonts w:ascii="Arial" w:hAnsi="Arial" w:cs="Arial"/>
          <w:spacing w:val="26"/>
        </w:rPr>
        <w:t xml:space="preserve"> </w:t>
      </w:r>
      <w:r w:rsidRPr="00107BB6">
        <w:rPr>
          <w:rFonts w:ascii="Arial" w:hAnsi="Arial" w:cs="Arial"/>
          <w:spacing w:val="1"/>
        </w:rPr>
        <w:t>p</w:t>
      </w:r>
      <w:r w:rsidRPr="00107BB6">
        <w:rPr>
          <w:rFonts w:ascii="Arial" w:hAnsi="Arial" w:cs="Arial"/>
          <w:spacing w:val="-2"/>
        </w:rPr>
        <w:t>r</w:t>
      </w:r>
      <w:r w:rsidRPr="00107BB6">
        <w:rPr>
          <w:rFonts w:ascii="Arial" w:hAnsi="Arial" w:cs="Arial"/>
          <w:spacing w:val="1"/>
        </w:rPr>
        <w:t>es</w:t>
      </w:r>
      <w:r w:rsidRPr="00107BB6">
        <w:rPr>
          <w:rFonts w:ascii="Arial" w:hAnsi="Arial" w:cs="Arial"/>
          <w:spacing w:val="-1"/>
        </w:rPr>
        <w:t>e</w:t>
      </w:r>
      <w:r w:rsidRPr="00107BB6">
        <w:rPr>
          <w:rFonts w:ascii="Arial" w:hAnsi="Arial" w:cs="Arial"/>
          <w:spacing w:val="1"/>
        </w:rPr>
        <w:t>nte</w:t>
      </w:r>
      <w:r w:rsidRPr="00107BB6">
        <w:rPr>
          <w:rFonts w:ascii="Arial" w:hAnsi="Arial" w:cs="Arial"/>
          <w:spacing w:val="-1"/>
        </w:rPr>
        <w:t>n</w:t>
      </w:r>
      <w:r w:rsidRPr="00107BB6">
        <w:rPr>
          <w:rFonts w:ascii="Arial" w:hAnsi="Arial" w:cs="Arial"/>
        </w:rPr>
        <w:t>,</w:t>
      </w:r>
      <w:r w:rsidRPr="00107BB6">
        <w:rPr>
          <w:rFonts w:ascii="Arial" w:hAnsi="Arial" w:cs="Arial"/>
          <w:spacing w:val="18"/>
        </w:rPr>
        <w:t xml:space="preserve"> </w:t>
      </w:r>
      <w:r w:rsidRPr="00107BB6">
        <w:rPr>
          <w:rFonts w:ascii="Arial" w:hAnsi="Arial" w:cs="Arial"/>
          <w:spacing w:val="1"/>
        </w:rPr>
        <w:t>se</w:t>
      </w:r>
      <w:r w:rsidRPr="00107BB6">
        <w:rPr>
          <w:rFonts w:ascii="Arial" w:hAnsi="Arial" w:cs="Arial"/>
        </w:rPr>
        <w:t>rá</w:t>
      </w:r>
      <w:r w:rsidRPr="00107BB6">
        <w:rPr>
          <w:rFonts w:ascii="Arial" w:hAnsi="Arial" w:cs="Arial"/>
          <w:spacing w:val="22"/>
        </w:rPr>
        <w:t xml:space="preserve"> </w:t>
      </w:r>
      <w:r w:rsidRPr="00107BB6">
        <w:rPr>
          <w:rFonts w:ascii="Arial" w:hAnsi="Arial" w:cs="Arial"/>
          <w:spacing w:val="1"/>
        </w:rPr>
        <w:t>baj</w:t>
      </w:r>
      <w:r w:rsidRPr="00107BB6">
        <w:rPr>
          <w:rFonts w:ascii="Arial" w:hAnsi="Arial" w:cs="Arial"/>
        </w:rPr>
        <w:t>o</w:t>
      </w:r>
      <w:r w:rsidRPr="00107BB6">
        <w:rPr>
          <w:rFonts w:ascii="Arial" w:hAnsi="Arial" w:cs="Arial"/>
          <w:spacing w:val="24"/>
        </w:rPr>
        <w:t xml:space="preserve"> </w:t>
      </w:r>
      <w:r w:rsidRPr="00107BB6">
        <w:rPr>
          <w:rFonts w:ascii="Arial" w:hAnsi="Arial" w:cs="Arial"/>
          <w:spacing w:val="1"/>
        </w:rPr>
        <w:t>l</w:t>
      </w:r>
      <w:r w:rsidRPr="00107BB6">
        <w:rPr>
          <w:rFonts w:ascii="Arial" w:hAnsi="Arial" w:cs="Arial"/>
        </w:rPr>
        <w:t>a</w:t>
      </w:r>
      <w:r w:rsidRPr="00107BB6">
        <w:rPr>
          <w:rFonts w:ascii="Arial" w:hAnsi="Arial" w:cs="Arial"/>
          <w:spacing w:val="26"/>
        </w:rPr>
        <w:t xml:space="preserve"> </w:t>
      </w:r>
      <w:r w:rsidRPr="00107BB6">
        <w:rPr>
          <w:rFonts w:ascii="Arial" w:hAnsi="Arial" w:cs="Arial"/>
          <w:spacing w:val="10"/>
        </w:rPr>
        <w:t>t</w:t>
      </w:r>
      <w:r w:rsidRPr="00107BB6">
        <w:rPr>
          <w:rFonts w:ascii="Arial" w:hAnsi="Arial" w:cs="Arial"/>
          <w:spacing w:val="1"/>
        </w:rPr>
        <w:t>o</w:t>
      </w:r>
      <w:r w:rsidRPr="00107BB6">
        <w:rPr>
          <w:rFonts w:ascii="Arial" w:hAnsi="Arial" w:cs="Arial"/>
          <w:spacing w:val="-2"/>
        </w:rPr>
        <w:t>t</w:t>
      </w:r>
      <w:r w:rsidRPr="00107BB6">
        <w:rPr>
          <w:rFonts w:ascii="Arial" w:hAnsi="Arial" w:cs="Arial"/>
          <w:spacing w:val="1"/>
        </w:rPr>
        <w:t>a</w:t>
      </w:r>
      <w:r w:rsidRPr="00107BB6">
        <w:rPr>
          <w:rFonts w:ascii="Arial" w:hAnsi="Arial" w:cs="Arial"/>
        </w:rPr>
        <w:t>l</w:t>
      </w:r>
      <w:r w:rsidRPr="00107BB6">
        <w:rPr>
          <w:rFonts w:ascii="Arial" w:hAnsi="Arial" w:cs="Arial"/>
          <w:spacing w:val="24"/>
        </w:rPr>
        <w:t xml:space="preserve"> </w:t>
      </w:r>
      <w:r w:rsidRPr="00107BB6">
        <w:rPr>
          <w:rFonts w:ascii="Arial" w:hAnsi="Arial" w:cs="Arial"/>
        </w:rPr>
        <w:t>y</w:t>
      </w:r>
      <w:r w:rsidRPr="00107BB6">
        <w:rPr>
          <w:rFonts w:ascii="Arial" w:hAnsi="Arial" w:cs="Arial"/>
          <w:spacing w:val="25"/>
        </w:rPr>
        <w:t xml:space="preserve"> </w:t>
      </w:r>
      <w:r w:rsidRPr="00107BB6">
        <w:rPr>
          <w:rFonts w:ascii="Arial" w:hAnsi="Arial" w:cs="Arial"/>
          <w:spacing w:val="1"/>
        </w:rPr>
        <w:t>abso</w:t>
      </w:r>
      <w:r w:rsidRPr="00107BB6">
        <w:rPr>
          <w:rFonts w:ascii="Arial" w:hAnsi="Arial" w:cs="Arial"/>
          <w:spacing w:val="-1"/>
        </w:rPr>
        <w:t>l</w:t>
      </w:r>
      <w:r w:rsidRPr="00107BB6">
        <w:rPr>
          <w:rFonts w:ascii="Arial" w:hAnsi="Arial" w:cs="Arial"/>
          <w:spacing w:val="1"/>
        </w:rPr>
        <w:t>ut</w:t>
      </w:r>
      <w:r w:rsidRPr="00107BB6">
        <w:rPr>
          <w:rFonts w:ascii="Arial" w:hAnsi="Arial" w:cs="Arial"/>
        </w:rPr>
        <w:t>a</w:t>
      </w:r>
      <w:r w:rsidRPr="00107BB6">
        <w:rPr>
          <w:rFonts w:ascii="Arial" w:hAnsi="Arial" w:cs="Arial"/>
          <w:spacing w:val="21"/>
        </w:rPr>
        <w:t xml:space="preserve"> </w:t>
      </w:r>
      <w:r w:rsidRPr="00107BB6">
        <w:rPr>
          <w:rFonts w:ascii="Arial" w:hAnsi="Arial" w:cs="Arial"/>
        </w:rPr>
        <w:t>r</w:t>
      </w:r>
      <w:r w:rsidRPr="00107BB6">
        <w:rPr>
          <w:rFonts w:ascii="Arial" w:hAnsi="Arial" w:cs="Arial"/>
          <w:spacing w:val="-1"/>
        </w:rPr>
        <w:t>e</w:t>
      </w:r>
      <w:r w:rsidRPr="00107BB6">
        <w:rPr>
          <w:rFonts w:ascii="Arial" w:hAnsi="Arial" w:cs="Arial"/>
          <w:spacing w:val="1"/>
        </w:rPr>
        <w:t>s</w:t>
      </w:r>
      <w:r w:rsidRPr="00107BB6">
        <w:rPr>
          <w:rFonts w:ascii="Arial" w:hAnsi="Arial" w:cs="Arial"/>
          <w:spacing w:val="-1"/>
        </w:rPr>
        <w:t>p</w:t>
      </w:r>
      <w:r w:rsidRPr="00107BB6">
        <w:rPr>
          <w:rFonts w:ascii="Arial" w:hAnsi="Arial" w:cs="Arial"/>
          <w:spacing w:val="1"/>
        </w:rPr>
        <w:t>ons</w:t>
      </w:r>
      <w:r w:rsidRPr="00107BB6">
        <w:rPr>
          <w:rFonts w:ascii="Arial" w:hAnsi="Arial" w:cs="Arial"/>
          <w:spacing w:val="-1"/>
        </w:rPr>
        <w:t>a</w:t>
      </w:r>
      <w:r w:rsidRPr="00107BB6">
        <w:rPr>
          <w:rFonts w:ascii="Arial" w:hAnsi="Arial" w:cs="Arial"/>
          <w:spacing w:val="1"/>
        </w:rPr>
        <w:t>bi</w:t>
      </w:r>
      <w:r w:rsidRPr="00107BB6">
        <w:rPr>
          <w:rFonts w:ascii="Arial" w:hAnsi="Arial" w:cs="Arial"/>
          <w:spacing w:val="-1"/>
        </w:rPr>
        <w:t>l</w:t>
      </w:r>
      <w:r w:rsidRPr="00107BB6">
        <w:rPr>
          <w:rFonts w:ascii="Arial" w:hAnsi="Arial" w:cs="Arial"/>
          <w:spacing w:val="1"/>
        </w:rPr>
        <w:t>id</w:t>
      </w:r>
      <w:r w:rsidRPr="00107BB6">
        <w:rPr>
          <w:rFonts w:ascii="Arial" w:hAnsi="Arial" w:cs="Arial"/>
          <w:spacing w:val="-1"/>
        </w:rPr>
        <w:t>a</w:t>
      </w:r>
      <w:r w:rsidRPr="00107BB6">
        <w:rPr>
          <w:rFonts w:ascii="Arial" w:hAnsi="Arial" w:cs="Arial"/>
        </w:rPr>
        <w:t xml:space="preserve">d </w:t>
      </w:r>
      <w:r w:rsidRPr="00107BB6">
        <w:rPr>
          <w:rFonts w:ascii="Arial" w:hAnsi="Arial" w:cs="Arial"/>
          <w:spacing w:val="1"/>
        </w:rPr>
        <w:t>d</w:t>
      </w:r>
      <w:r w:rsidRPr="00107BB6">
        <w:rPr>
          <w:rFonts w:ascii="Arial" w:hAnsi="Arial" w:cs="Arial"/>
        </w:rPr>
        <w:t>e</w:t>
      </w:r>
      <w:r w:rsidRPr="00107BB6">
        <w:rPr>
          <w:rFonts w:ascii="Arial" w:hAnsi="Arial" w:cs="Arial"/>
          <w:spacing w:val="-1"/>
        </w:rPr>
        <w:t xml:space="preserve"> é</w:t>
      </w:r>
      <w:r w:rsidRPr="00107BB6">
        <w:rPr>
          <w:rFonts w:ascii="Arial" w:hAnsi="Arial" w:cs="Arial"/>
          <w:spacing w:val="1"/>
        </w:rPr>
        <w:t>sta</w:t>
      </w:r>
      <w:r w:rsidRPr="00107BB6">
        <w:rPr>
          <w:rFonts w:ascii="Arial" w:hAnsi="Arial" w:cs="Arial"/>
          <w:spacing w:val="-1"/>
        </w:rPr>
        <w:t>s</w:t>
      </w:r>
      <w:r w:rsidR="0079379E" w:rsidRPr="00107BB6">
        <w:rPr>
          <w:rFonts w:ascii="Arial" w:hAnsi="Arial" w:cs="Arial"/>
        </w:rPr>
        <w:t>;</w:t>
      </w:r>
    </w:p>
    <w:p w:rsidR="00651410" w:rsidRPr="00107BB6" w:rsidRDefault="00C376DE" w:rsidP="00C97C70">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spacing w:val="1"/>
        </w:rPr>
        <w:t>Lo</w:t>
      </w:r>
      <w:r w:rsidRPr="00107BB6">
        <w:rPr>
          <w:rFonts w:ascii="Arial" w:hAnsi="Arial" w:cs="Arial"/>
        </w:rPr>
        <w:t>s</w:t>
      </w:r>
      <w:r w:rsidRPr="00107BB6">
        <w:rPr>
          <w:rFonts w:ascii="Arial" w:hAnsi="Arial" w:cs="Arial"/>
          <w:spacing w:val="20"/>
        </w:rPr>
        <w:t xml:space="preserve"> </w:t>
      </w:r>
      <w:r w:rsidRPr="00107BB6">
        <w:rPr>
          <w:rFonts w:ascii="Arial" w:hAnsi="Arial" w:cs="Arial"/>
          <w:spacing w:val="-1"/>
        </w:rPr>
        <w:t>a</w:t>
      </w:r>
      <w:r w:rsidRPr="00107BB6">
        <w:rPr>
          <w:rFonts w:ascii="Arial" w:hAnsi="Arial" w:cs="Arial"/>
          <w:spacing w:val="1"/>
        </w:rPr>
        <w:t>sun</w:t>
      </w:r>
      <w:r w:rsidRPr="00107BB6">
        <w:rPr>
          <w:rFonts w:ascii="Arial" w:hAnsi="Arial" w:cs="Arial"/>
          <w:spacing w:val="-2"/>
        </w:rPr>
        <w:t>t</w:t>
      </w:r>
      <w:r w:rsidRPr="00107BB6">
        <w:rPr>
          <w:rFonts w:ascii="Arial" w:hAnsi="Arial" w:cs="Arial"/>
          <w:spacing w:val="1"/>
        </w:rPr>
        <w:t>o</w:t>
      </w:r>
      <w:r w:rsidRPr="00107BB6">
        <w:rPr>
          <w:rFonts w:ascii="Arial" w:hAnsi="Arial" w:cs="Arial"/>
        </w:rPr>
        <w:t>s</w:t>
      </w:r>
      <w:r w:rsidRPr="00107BB6">
        <w:rPr>
          <w:rFonts w:ascii="Arial" w:hAnsi="Arial" w:cs="Arial"/>
          <w:spacing w:val="17"/>
        </w:rPr>
        <w:t xml:space="preserve"> </w:t>
      </w:r>
      <w:r w:rsidRPr="00107BB6">
        <w:rPr>
          <w:rFonts w:ascii="Arial" w:hAnsi="Arial" w:cs="Arial"/>
          <w:spacing w:val="-1"/>
        </w:rPr>
        <w:t>q</w:t>
      </w:r>
      <w:r w:rsidRPr="00107BB6">
        <w:rPr>
          <w:rFonts w:ascii="Arial" w:hAnsi="Arial" w:cs="Arial"/>
          <w:spacing w:val="1"/>
        </w:rPr>
        <w:t>u</w:t>
      </w:r>
      <w:r w:rsidRPr="00107BB6">
        <w:rPr>
          <w:rFonts w:ascii="Arial" w:hAnsi="Arial" w:cs="Arial"/>
        </w:rPr>
        <w:t>e</w:t>
      </w:r>
      <w:r w:rsidRPr="00107BB6">
        <w:rPr>
          <w:rFonts w:ascii="Arial" w:hAnsi="Arial" w:cs="Arial"/>
          <w:spacing w:val="20"/>
        </w:rPr>
        <w:t xml:space="preserve"> </w:t>
      </w:r>
      <w:r w:rsidRPr="00107BB6">
        <w:rPr>
          <w:rFonts w:ascii="Arial" w:hAnsi="Arial" w:cs="Arial"/>
          <w:spacing w:val="1"/>
        </w:rPr>
        <w:t>s</w:t>
      </w:r>
      <w:r w:rsidRPr="00107BB6">
        <w:rPr>
          <w:rFonts w:ascii="Arial" w:hAnsi="Arial" w:cs="Arial"/>
        </w:rPr>
        <w:t>e</w:t>
      </w:r>
      <w:r w:rsidRPr="00107BB6">
        <w:rPr>
          <w:rFonts w:ascii="Arial" w:hAnsi="Arial" w:cs="Arial"/>
          <w:spacing w:val="18"/>
        </w:rPr>
        <w:t xml:space="preserve"> </w:t>
      </w:r>
      <w:r w:rsidRPr="00107BB6">
        <w:rPr>
          <w:rFonts w:ascii="Arial" w:hAnsi="Arial" w:cs="Arial"/>
          <w:spacing w:val="1"/>
        </w:rPr>
        <w:t>so</w:t>
      </w:r>
      <w:r w:rsidRPr="00107BB6">
        <w:rPr>
          <w:rFonts w:ascii="Arial" w:hAnsi="Arial" w:cs="Arial"/>
          <w:spacing w:val="-1"/>
        </w:rPr>
        <w:t>m</w:t>
      </w:r>
      <w:r w:rsidRPr="00107BB6">
        <w:rPr>
          <w:rFonts w:ascii="Arial" w:hAnsi="Arial" w:cs="Arial"/>
          <w:spacing w:val="1"/>
        </w:rPr>
        <w:t>eta</w:t>
      </w:r>
      <w:r w:rsidRPr="00107BB6">
        <w:rPr>
          <w:rFonts w:ascii="Arial" w:hAnsi="Arial" w:cs="Arial"/>
        </w:rPr>
        <w:t>n</w:t>
      </w:r>
      <w:r w:rsidRPr="00107BB6">
        <w:rPr>
          <w:rFonts w:ascii="Arial" w:hAnsi="Arial" w:cs="Arial"/>
          <w:spacing w:val="14"/>
        </w:rPr>
        <w:t xml:space="preserve"> </w:t>
      </w:r>
      <w:r w:rsidRPr="00107BB6">
        <w:rPr>
          <w:rFonts w:ascii="Arial" w:hAnsi="Arial" w:cs="Arial"/>
          <w:spacing w:val="1"/>
        </w:rPr>
        <w:t>pa</w:t>
      </w:r>
      <w:r w:rsidRPr="00107BB6">
        <w:rPr>
          <w:rFonts w:ascii="Arial" w:hAnsi="Arial" w:cs="Arial"/>
        </w:rPr>
        <w:t>ra</w:t>
      </w:r>
      <w:r w:rsidRPr="00107BB6">
        <w:rPr>
          <w:rFonts w:ascii="Arial" w:hAnsi="Arial" w:cs="Arial"/>
          <w:spacing w:val="19"/>
        </w:rPr>
        <w:t xml:space="preserve"> </w:t>
      </w:r>
      <w:r w:rsidRPr="00107BB6">
        <w:rPr>
          <w:rFonts w:ascii="Arial" w:hAnsi="Arial" w:cs="Arial"/>
          <w:spacing w:val="1"/>
        </w:rPr>
        <w:t>auto</w:t>
      </w:r>
      <w:r w:rsidRPr="00107BB6">
        <w:rPr>
          <w:rFonts w:ascii="Arial" w:hAnsi="Arial" w:cs="Arial"/>
          <w:spacing w:val="-2"/>
        </w:rPr>
        <w:t>r</w:t>
      </w:r>
      <w:r w:rsidRPr="00107BB6">
        <w:rPr>
          <w:rFonts w:ascii="Arial" w:hAnsi="Arial" w:cs="Arial"/>
          <w:spacing w:val="1"/>
        </w:rPr>
        <w:t>i</w:t>
      </w:r>
      <w:r w:rsidRPr="00107BB6">
        <w:rPr>
          <w:rFonts w:ascii="Arial" w:hAnsi="Arial" w:cs="Arial"/>
          <w:spacing w:val="-1"/>
        </w:rPr>
        <w:t>z</w:t>
      </w:r>
      <w:r w:rsidRPr="00107BB6">
        <w:rPr>
          <w:rFonts w:ascii="Arial" w:hAnsi="Arial" w:cs="Arial"/>
          <w:spacing w:val="1"/>
        </w:rPr>
        <w:t>ac</w:t>
      </w:r>
      <w:r w:rsidRPr="00107BB6">
        <w:rPr>
          <w:rFonts w:ascii="Arial" w:hAnsi="Arial" w:cs="Arial"/>
          <w:spacing w:val="-1"/>
        </w:rPr>
        <w:t>i</w:t>
      </w:r>
      <w:r w:rsidRPr="00107BB6">
        <w:rPr>
          <w:rFonts w:ascii="Arial" w:hAnsi="Arial" w:cs="Arial"/>
          <w:spacing w:val="1"/>
        </w:rPr>
        <w:t>ó</w:t>
      </w:r>
      <w:r w:rsidRPr="00107BB6">
        <w:rPr>
          <w:rFonts w:ascii="Arial" w:hAnsi="Arial" w:cs="Arial"/>
        </w:rPr>
        <w:t>n</w:t>
      </w:r>
      <w:r w:rsidRPr="00107BB6">
        <w:rPr>
          <w:rFonts w:ascii="Arial" w:hAnsi="Arial" w:cs="Arial"/>
          <w:spacing w:val="13"/>
        </w:rPr>
        <w:t xml:space="preserve"> </w:t>
      </w:r>
      <w:r w:rsidRPr="00107BB6">
        <w:rPr>
          <w:rFonts w:ascii="Arial" w:hAnsi="Arial" w:cs="Arial"/>
          <w:spacing w:val="1"/>
        </w:rPr>
        <w:t>d</w:t>
      </w:r>
      <w:r w:rsidRPr="00107BB6">
        <w:rPr>
          <w:rFonts w:ascii="Arial" w:hAnsi="Arial" w:cs="Arial"/>
          <w:spacing w:val="-1"/>
        </w:rPr>
        <w:t>e</w:t>
      </w:r>
      <w:r w:rsidRPr="00107BB6">
        <w:rPr>
          <w:rFonts w:ascii="Arial" w:hAnsi="Arial" w:cs="Arial"/>
        </w:rPr>
        <w:t>l</w:t>
      </w:r>
      <w:r w:rsidRPr="00107BB6">
        <w:rPr>
          <w:rFonts w:ascii="Arial" w:hAnsi="Arial" w:cs="Arial"/>
          <w:spacing w:val="21"/>
        </w:rPr>
        <w:t xml:space="preserve"> </w:t>
      </w:r>
      <w:r w:rsidRPr="00107BB6">
        <w:rPr>
          <w:rFonts w:ascii="Arial" w:hAnsi="Arial" w:cs="Arial"/>
        </w:rPr>
        <w:t>C</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i</w:t>
      </w:r>
      <w:r w:rsidRPr="00107BB6">
        <w:rPr>
          <w:rFonts w:ascii="Arial" w:hAnsi="Arial" w:cs="Arial"/>
          <w:spacing w:val="1"/>
        </w:rPr>
        <w:t>t</w:t>
      </w:r>
      <w:r w:rsidRPr="00107BB6">
        <w:rPr>
          <w:rFonts w:ascii="Arial" w:hAnsi="Arial" w:cs="Arial"/>
          <w:spacing w:val="-1"/>
        </w:rPr>
        <w:t>é</w:t>
      </w:r>
      <w:r w:rsidRPr="00107BB6">
        <w:rPr>
          <w:rFonts w:ascii="Arial" w:hAnsi="Arial" w:cs="Arial"/>
          <w:spacing w:val="16"/>
        </w:rPr>
        <w:t xml:space="preserve"> </w:t>
      </w:r>
      <w:r w:rsidRPr="00107BB6">
        <w:rPr>
          <w:rFonts w:ascii="Arial" w:hAnsi="Arial" w:cs="Arial"/>
          <w:spacing w:val="1"/>
        </w:rPr>
        <w:t>s</w:t>
      </w:r>
      <w:r w:rsidRPr="00107BB6">
        <w:rPr>
          <w:rFonts w:ascii="Arial" w:hAnsi="Arial" w:cs="Arial"/>
        </w:rPr>
        <w:t>e</w:t>
      </w:r>
      <w:r w:rsidRPr="00107BB6">
        <w:rPr>
          <w:rFonts w:ascii="Arial" w:hAnsi="Arial" w:cs="Arial"/>
          <w:spacing w:val="21"/>
        </w:rPr>
        <w:t xml:space="preserve"> </w:t>
      </w:r>
      <w:r w:rsidRPr="00107BB6">
        <w:rPr>
          <w:rFonts w:ascii="Arial" w:hAnsi="Arial" w:cs="Arial"/>
          <w:spacing w:val="1"/>
        </w:rPr>
        <w:t>p</w:t>
      </w:r>
      <w:r w:rsidRPr="00107BB6">
        <w:rPr>
          <w:rFonts w:ascii="Arial" w:hAnsi="Arial" w:cs="Arial"/>
        </w:rPr>
        <w:t>r</w:t>
      </w:r>
      <w:r w:rsidRPr="00107BB6">
        <w:rPr>
          <w:rFonts w:ascii="Arial" w:hAnsi="Arial" w:cs="Arial"/>
          <w:spacing w:val="-1"/>
        </w:rPr>
        <w:t>e</w:t>
      </w:r>
      <w:r w:rsidRPr="00107BB6">
        <w:rPr>
          <w:rFonts w:ascii="Arial" w:hAnsi="Arial" w:cs="Arial"/>
          <w:spacing w:val="1"/>
        </w:rPr>
        <w:t>sen</w:t>
      </w:r>
      <w:r w:rsidRPr="00107BB6">
        <w:rPr>
          <w:rFonts w:ascii="Arial" w:hAnsi="Arial" w:cs="Arial"/>
          <w:spacing w:val="-2"/>
        </w:rPr>
        <w:t>t</w:t>
      </w:r>
      <w:r w:rsidRPr="00107BB6">
        <w:rPr>
          <w:rFonts w:ascii="Arial" w:hAnsi="Arial" w:cs="Arial"/>
          <w:spacing w:val="1"/>
        </w:rPr>
        <w:t>a</w:t>
      </w:r>
      <w:r w:rsidRPr="00107BB6">
        <w:rPr>
          <w:rFonts w:ascii="Arial" w:hAnsi="Arial" w:cs="Arial"/>
        </w:rPr>
        <w:t>r</w:t>
      </w:r>
      <w:r w:rsidRPr="00107BB6">
        <w:rPr>
          <w:rFonts w:ascii="Arial" w:hAnsi="Arial" w:cs="Arial"/>
          <w:spacing w:val="1"/>
        </w:rPr>
        <w:t>á</w:t>
      </w:r>
      <w:r w:rsidRPr="00107BB6">
        <w:rPr>
          <w:rFonts w:ascii="Arial" w:hAnsi="Arial" w:cs="Arial"/>
        </w:rPr>
        <w:t>n</w:t>
      </w:r>
      <w:r w:rsidRPr="00107BB6">
        <w:rPr>
          <w:rFonts w:ascii="Arial" w:hAnsi="Arial" w:cs="Arial"/>
          <w:spacing w:val="13"/>
        </w:rPr>
        <w:t xml:space="preserve"> </w:t>
      </w:r>
      <w:r w:rsidRPr="00107BB6">
        <w:rPr>
          <w:rFonts w:ascii="Arial" w:hAnsi="Arial" w:cs="Arial"/>
        </w:rPr>
        <w:t>a</w:t>
      </w:r>
      <w:r w:rsidRPr="00107BB6">
        <w:rPr>
          <w:rFonts w:ascii="Arial" w:hAnsi="Arial" w:cs="Arial"/>
          <w:spacing w:val="22"/>
        </w:rPr>
        <w:t xml:space="preserve"> </w:t>
      </w:r>
      <w:r w:rsidRPr="00107BB6">
        <w:rPr>
          <w:rFonts w:ascii="Arial" w:hAnsi="Arial" w:cs="Arial"/>
          <w:spacing w:val="1"/>
        </w:rPr>
        <w:t>t</w:t>
      </w:r>
      <w:r w:rsidRPr="00107BB6">
        <w:rPr>
          <w:rFonts w:ascii="Arial" w:hAnsi="Arial" w:cs="Arial"/>
          <w:spacing w:val="-2"/>
        </w:rPr>
        <w:t>r</w:t>
      </w:r>
      <w:r w:rsidRPr="00107BB6">
        <w:rPr>
          <w:rFonts w:ascii="Arial" w:hAnsi="Arial" w:cs="Arial"/>
          <w:spacing w:val="1"/>
        </w:rPr>
        <w:t>a</w:t>
      </w:r>
      <w:r w:rsidRPr="00107BB6">
        <w:rPr>
          <w:rFonts w:ascii="Arial" w:hAnsi="Arial" w:cs="Arial"/>
          <w:spacing w:val="-1"/>
        </w:rPr>
        <w:t>v</w:t>
      </w:r>
      <w:r w:rsidRPr="00107BB6">
        <w:rPr>
          <w:rFonts w:ascii="Arial" w:hAnsi="Arial" w:cs="Arial"/>
          <w:spacing w:val="1"/>
        </w:rPr>
        <w:t>é</w:t>
      </w:r>
      <w:r w:rsidRPr="00107BB6">
        <w:rPr>
          <w:rFonts w:ascii="Arial" w:hAnsi="Arial" w:cs="Arial"/>
        </w:rPr>
        <w:t>s</w:t>
      </w:r>
      <w:r w:rsidRPr="00107BB6">
        <w:rPr>
          <w:rFonts w:ascii="Arial" w:hAnsi="Arial" w:cs="Arial"/>
          <w:spacing w:val="18"/>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18"/>
        </w:rPr>
        <w:t xml:space="preserve"> </w:t>
      </w:r>
      <w:r w:rsidRPr="00107BB6">
        <w:rPr>
          <w:rFonts w:ascii="Arial" w:hAnsi="Arial" w:cs="Arial"/>
          <w:spacing w:val="1"/>
        </w:rPr>
        <w:t>u</w:t>
      </w:r>
      <w:r w:rsidRPr="00107BB6">
        <w:rPr>
          <w:rFonts w:ascii="Arial" w:hAnsi="Arial" w:cs="Arial"/>
        </w:rPr>
        <w:t>n</w:t>
      </w:r>
      <w:r w:rsidRPr="00107BB6">
        <w:rPr>
          <w:rFonts w:ascii="Arial" w:hAnsi="Arial" w:cs="Arial"/>
          <w:spacing w:val="21"/>
        </w:rPr>
        <w:t xml:space="preserve"> </w:t>
      </w:r>
      <w:r w:rsidRPr="00107BB6">
        <w:rPr>
          <w:rFonts w:ascii="Arial" w:hAnsi="Arial" w:cs="Arial"/>
          <w:spacing w:val="1"/>
        </w:rPr>
        <w:t>info</w:t>
      </w:r>
      <w:r w:rsidRPr="00107BB6">
        <w:rPr>
          <w:rFonts w:ascii="Arial" w:hAnsi="Arial" w:cs="Arial"/>
          <w:spacing w:val="-2"/>
        </w:rPr>
        <w:t>r</w:t>
      </w:r>
      <w:r w:rsidRPr="00107BB6">
        <w:rPr>
          <w:rFonts w:ascii="Arial" w:hAnsi="Arial" w:cs="Arial"/>
          <w:spacing w:val="-1"/>
        </w:rPr>
        <w:t>m</w:t>
      </w:r>
      <w:r w:rsidRPr="00107BB6">
        <w:rPr>
          <w:rFonts w:ascii="Arial" w:hAnsi="Arial" w:cs="Arial"/>
        </w:rPr>
        <w:t xml:space="preserve">e </w:t>
      </w:r>
      <w:r w:rsidRPr="00107BB6">
        <w:rPr>
          <w:rFonts w:ascii="Arial" w:hAnsi="Arial" w:cs="Arial"/>
          <w:spacing w:val="1"/>
        </w:rPr>
        <w:t>co</w:t>
      </w:r>
      <w:r w:rsidRPr="00107BB6">
        <w:rPr>
          <w:rFonts w:ascii="Arial" w:hAnsi="Arial" w:cs="Arial"/>
        </w:rPr>
        <w:t>n</w:t>
      </w:r>
      <w:r w:rsidRPr="00107BB6">
        <w:rPr>
          <w:rFonts w:ascii="Arial" w:hAnsi="Arial" w:cs="Arial"/>
          <w:spacing w:val="-2"/>
        </w:rPr>
        <w:t xml:space="preserve"> </w:t>
      </w:r>
      <w:r w:rsidRPr="00107BB6">
        <w:rPr>
          <w:rFonts w:ascii="Arial" w:hAnsi="Arial" w:cs="Arial"/>
          <w:spacing w:val="-1"/>
        </w:rPr>
        <w:t>l</w:t>
      </w:r>
      <w:r w:rsidRPr="00107BB6">
        <w:rPr>
          <w:rFonts w:ascii="Arial" w:hAnsi="Arial" w:cs="Arial"/>
        </w:rPr>
        <w:t xml:space="preserve">a </w:t>
      </w:r>
      <w:r w:rsidRPr="00107BB6">
        <w:rPr>
          <w:rFonts w:ascii="Arial" w:hAnsi="Arial" w:cs="Arial"/>
          <w:spacing w:val="1"/>
        </w:rPr>
        <w:t>d</w:t>
      </w:r>
      <w:r w:rsidRPr="00107BB6">
        <w:rPr>
          <w:rFonts w:ascii="Arial" w:hAnsi="Arial" w:cs="Arial"/>
          <w:spacing w:val="-1"/>
        </w:rPr>
        <w:t>o</w:t>
      </w:r>
      <w:r w:rsidRPr="00107BB6">
        <w:rPr>
          <w:rFonts w:ascii="Arial" w:hAnsi="Arial" w:cs="Arial"/>
          <w:spacing w:val="1"/>
        </w:rPr>
        <w:t>cu</w:t>
      </w:r>
      <w:r w:rsidRPr="00107BB6">
        <w:rPr>
          <w:rFonts w:ascii="Arial" w:hAnsi="Arial" w:cs="Arial"/>
          <w:spacing w:val="-1"/>
        </w:rPr>
        <w:t>m</w:t>
      </w:r>
      <w:r w:rsidRPr="00107BB6">
        <w:rPr>
          <w:rFonts w:ascii="Arial" w:hAnsi="Arial" w:cs="Arial"/>
          <w:spacing w:val="1"/>
        </w:rPr>
        <w:t>en</w:t>
      </w:r>
      <w:r w:rsidRPr="00107BB6">
        <w:rPr>
          <w:rFonts w:ascii="Arial" w:hAnsi="Arial" w:cs="Arial"/>
          <w:spacing w:val="3"/>
        </w:rPr>
        <w:t>t</w:t>
      </w:r>
      <w:r w:rsidRPr="00107BB6">
        <w:rPr>
          <w:rFonts w:ascii="Arial" w:hAnsi="Arial" w:cs="Arial"/>
          <w:spacing w:val="-1"/>
        </w:rPr>
        <w:t>a</w:t>
      </w:r>
      <w:r w:rsidRPr="00107BB6">
        <w:rPr>
          <w:rFonts w:ascii="Arial" w:hAnsi="Arial" w:cs="Arial"/>
          <w:spacing w:val="1"/>
        </w:rPr>
        <w:t>c</w:t>
      </w:r>
      <w:r w:rsidRPr="00107BB6">
        <w:rPr>
          <w:rFonts w:ascii="Arial" w:hAnsi="Arial" w:cs="Arial"/>
          <w:spacing w:val="-1"/>
        </w:rPr>
        <w:t>i</w:t>
      </w:r>
      <w:r w:rsidRPr="00107BB6">
        <w:rPr>
          <w:rFonts w:ascii="Arial" w:hAnsi="Arial" w:cs="Arial"/>
          <w:spacing w:val="1"/>
        </w:rPr>
        <w:t>ó</w:t>
      </w:r>
      <w:r w:rsidRPr="00107BB6">
        <w:rPr>
          <w:rFonts w:ascii="Arial" w:hAnsi="Arial" w:cs="Arial"/>
        </w:rPr>
        <w:t>n</w:t>
      </w:r>
      <w:r w:rsidRPr="00107BB6">
        <w:rPr>
          <w:rFonts w:ascii="Arial" w:hAnsi="Arial" w:cs="Arial"/>
          <w:spacing w:val="-11"/>
        </w:rPr>
        <w:t xml:space="preserve"> </w:t>
      </w:r>
      <w:r w:rsidRPr="00107BB6">
        <w:rPr>
          <w:rFonts w:ascii="Arial" w:hAnsi="Arial" w:cs="Arial"/>
          <w:spacing w:val="-1"/>
        </w:rPr>
        <w:t>s</w:t>
      </w:r>
      <w:r w:rsidRPr="00107BB6">
        <w:rPr>
          <w:rFonts w:ascii="Arial" w:hAnsi="Arial" w:cs="Arial"/>
          <w:spacing w:val="1"/>
        </w:rPr>
        <w:t>opo</w:t>
      </w:r>
      <w:r w:rsidRPr="00107BB6">
        <w:rPr>
          <w:rFonts w:ascii="Arial" w:hAnsi="Arial" w:cs="Arial"/>
        </w:rPr>
        <w:t>r</w:t>
      </w:r>
      <w:r w:rsidRPr="00107BB6">
        <w:rPr>
          <w:rFonts w:ascii="Arial" w:hAnsi="Arial" w:cs="Arial"/>
          <w:spacing w:val="-2"/>
        </w:rPr>
        <w:t>t</w:t>
      </w:r>
      <w:r w:rsidRPr="00107BB6">
        <w:rPr>
          <w:rFonts w:ascii="Arial" w:hAnsi="Arial" w:cs="Arial"/>
          <w:spacing w:val="1"/>
        </w:rPr>
        <w:t>e</w:t>
      </w:r>
      <w:r w:rsidRPr="00107BB6">
        <w:rPr>
          <w:rFonts w:ascii="Arial" w:hAnsi="Arial" w:cs="Arial"/>
        </w:rPr>
        <w:t>,</w:t>
      </w:r>
      <w:r w:rsidRPr="00107BB6">
        <w:rPr>
          <w:rFonts w:ascii="Arial" w:hAnsi="Arial" w:cs="Arial"/>
          <w:spacing w:val="-7"/>
        </w:rPr>
        <w:t xml:space="preserve"> </w:t>
      </w:r>
      <w:r w:rsidRPr="00107BB6">
        <w:rPr>
          <w:rFonts w:ascii="Arial" w:hAnsi="Arial" w:cs="Arial"/>
          <w:spacing w:val="1"/>
        </w:rPr>
        <w:t>e</w:t>
      </w:r>
      <w:r w:rsidRPr="00107BB6">
        <w:rPr>
          <w:rFonts w:ascii="Arial" w:hAnsi="Arial" w:cs="Arial"/>
        </w:rPr>
        <w:t xml:space="preserve">l </w:t>
      </w:r>
      <w:r w:rsidRPr="00107BB6">
        <w:rPr>
          <w:rFonts w:ascii="Arial" w:hAnsi="Arial" w:cs="Arial"/>
          <w:spacing w:val="1"/>
        </w:rPr>
        <w:t>c</w:t>
      </w:r>
      <w:r w:rsidRPr="00107BB6">
        <w:rPr>
          <w:rFonts w:ascii="Arial" w:hAnsi="Arial" w:cs="Arial"/>
          <w:spacing w:val="-1"/>
        </w:rPr>
        <w:t>u</w:t>
      </w:r>
      <w:r w:rsidRPr="00107BB6">
        <w:rPr>
          <w:rFonts w:ascii="Arial" w:hAnsi="Arial" w:cs="Arial"/>
          <w:spacing w:val="1"/>
        </w:rPr>
        <w:t>a</w:t>
      </w:r>
      <w:r w:rsidRPr="00107BB6">
        <w:rPr>
          <w:rFonts w:ascii="Arial" w:hAnsi="Arial" w:cs="Arial"/>
        </w:rPr>
        <w:t>l</w:t>
      </w:r>
      <w:r w:rsidRPr="00107BB6">
        <w:rPr>
          <w:rFonts w:ascii="Arial" w:hAnsi="Arial" w:cs="Arial"/>
          <w:spacing w:val="-2"/>
        </w:rPr>
        <w:t xml:space="preserve"> </w:t>
      </w:r>
      <w:r w:rsidRPr="00107BB6">
        <w:rPr>
          <w:rFonts w:ascii="Arial" w:hAnsi="Arial" w:cs="Arial"/>
          <w:spacing w:val="-1"/>
        </w:rPr>
        <w:t>s</w:t>
      </w:r>
      <w:r w:rsidRPr="00107BB6">
        <w:rPr>
          <w:rFonts w:ascii="Arial" w:hAnsi="Arial" w:cs="Arial"/>
          <w:spacing w:val="1"/>
        </w:rPr>
        <w:t>e</w:t>
      </w:r>
      <w:r w:rsidRPr="00107BB6">
        <w:rPr>
          <w:rFonts w:ascii="Arial" w:hAnsi="Arial" w:cs="Arial"/>
        </w:rPr>
        <w:t>rá</w:t>
      </w:r>
      <w:r w:rsidRPr="00107BB6">
        <w:rPr>
          <w:rFonts w:ascii="Arial" w:hAnsi="Arial" w:cs="Arial"/>
          <w:spacing w:val="-3"/>
        </w:rPr>
        <w:t xml:space="preserve"> </w:t>
      </w:r>
      <w:r w:rsidRPr="00107BB6">
        <w:rPr>
          <w:rFonts w:ascii="Arial" w:hAnsi="Arial" w:cs="Arial"/>
          <w:spacing w:val="-1"/>
        </w:rPr>
        <w:t>e</w:t>
      </w:r>
      <w:r w:rsidRPr="00107BB6">
        <w:rPr>
          <w:rFonts w:ascii="Arial" w:hAnsi="Arial" w:cs="Arial"/>
          <w:spacing w:val="1"/>
        </w:rPr>
        <w:t>labo</w:t>
      </w:r>
      <w:r w:rsidRPr="00107BB6">
        <w:rPr>
          <w:rFonts w:ascii="Arial" w:hAnsi="Arial" w:cs="Arial"/>
          <w:spacing w:val="-2"/>
        </w:rPr>
        <w:t>r</w:t>
      </w:r>
      <w:r w:rsidRPr="00107BB6">
        <w:rPr>
          <w:rFonts w:ascii="Arial" w:hAnsi="Arial" w:cs="Arial"/>
          <w:spacing w:val="1"/>
        </w:rPr>
        <w:t>ad</w:t>
      </w:r>
      <w:r w:rsidRPr="00107BB6">
        <w:rPr>
          <w:rFonts w:ascii="Arial" w:hAnsi="Arial" w:cs="Arial"/>
        </w:rPr>
        <w:t>o</w:t>
      </w:r>
      <w:r w:rsidRPr="00107BB6">
        <w:rPr>
          <w:rFonts w:ascii="Arial" w:hAnsi="Arial" w:cs="Arial"/>
          <w:spacing w:val="-9"/>
        </w:rPr>
        <w:t xml:space="preserve"> </w:t>
      </w:r>
      <w:r w:rsidRPr="00107BB6">
        <w:rPr>
          <w:rFonts w:ascii="Arial" w:hAnsi="Arial" w:cs="Arial"/>
          <w:spacing w:val="1"/>
        </w:rPr>
        <w:t>po</w:t>
      </w:r>
      <w:r w:rsidRPr="00107BB6">
        <w:rPr>
          <w:rFonts w:ascii="Arial" w:hAnsi="Arial" w:cs="Arial"/>
        </w:rPr>
        <w:t>r</w:t>
      </w:r>
      <w:r w:rsidRPr="00107BB6">
        <w:rPr>
          <w:rFonts w:ascii="Arial" w:hAnsi="Arial" w:cs="Arial"/>
          <w:spacing w:val="-2"/>
        </w:rPr>
        <w:t xml:space="preserve"> </w:t>
      </w:r>
      <w:r w:rsidRPr="00107BB6">
        <w:rPr>
          <w:rFonts w:ascii="Arial" w:hAnsi="Arial" w:cs="Arial"/>
          <w:spacing w:val="1"/>
        </w:rPr>
        <w:t>l</w:t>
      </w:r>
      <w:r w:rsidRPr="00107BB6">
        <w:rPr>
          <w:rFonts w:ascii="Arial" w:hAnsi="Arial" w:cs="Arial"/>
          <w:spacing w:val="-1"/>
        </w:rPr>
        <w:t>a</w:t>
      </w:r>
      <w:r w:rsidRPr="00107BB6">
        <w:rPr>
          <w:rFonts w:ascii="Arial" w:hAnsi="Arial" w:cs="Arial"/>
        </w:rPr>
        <w:t>s</w:t>
      </w:r>
      <w:r w:rsidRPr="00107BB6">
        <w:rPr>
          <w:rFonts w:ascii="Arial" w:hAnsi="Arial" w:cs="Arial"/>
          <w:spacing w:val="-2"/>
        </w:rPr>
        <w:t xml:space="preserve"> </w:t>
      </w:r>
      <w:r w:rsidR="004D401D" w:rsidRPr="00107BB6">
        <w:rPr>
          <w:rFonts w:ascii="Arial" w:hAnsi="Arial" w:cs="Arial"/>
        </w:rPr>
        <w:t>áreas competentes y</w:t>
      </w:r>
      <w:r w:rsidRPr="00107BB6">
        <w:rPr>
          <w:rFonts w:ascii="Arial" w:hAnsi="Arial" w:cs="Arial"/>
          <w:spacing w:val="-4"/>
        </w:rPr>
        <w:t xml:space="preserve"> </w:t>
      </w:r>
      <w:r w:rsidRPr="00107BB6">
        <w:rPr>
          <w:rFonts w:ascii="Arial" w:hAnsi="Arial" w:cs="Arial"/>
          <w:spacing w:val="1"/>
        </w:rPr>
        <w:t>debe</w:t>
      </w:r>
      <w:r w:rsidRPr="00107BB6">
        <w:rPr>
          <w:rFonts w:ascii="Arial" w:hAnsi="Arial" w:cs="Arial"/>
          <w:spacing w:val="-2"/>
        </w:rPr>
        <w:t>r</w:t>
      </w:r>
      <w:r w:rsidRPr="00107BB6">
        <w:rPr>
          <w:rFonts w:ascii="Arial" w:hAnsi="Arial" w:cs="Arial"/>
        </w:rPr>
        <w:t>á</w:t>
      </w:r>
      <w:r w:rsidRPr="00107BB6">
        <w:rPr>
          <w:rFonts w:ascii="Arial" w:hAnsi="Arial" w:cs="Arial"/>
          <w:spacing w:val="-5"/>
        </w:rPr>
        <w:t xml:space="preserve"> </w:t>
      </w:r>
      <w:r w:rsidRPr="00107BB6">
        <w:rPr>
          <w:rFonts w:ascii="Arial" w:hAnsi="Arial" w:cs="Arial"/>
          <w:spacing w:val="1"/>
        </w:rPr>
        <w:t>con</w:t>
      </w:r>
      <w:r w:rsidRPr="00107BB6">
        <w:rPr>
          <w:rFonts w:ascii="Arial" w:hAnsi="Arial" w:cs="Arial"/>
          <w:spacing w:val="-2"/>
        </w:rPr>
        <w:t>t</w:t>
      </w:r>
      <w:r w:rsidRPr="00107BB6">
        <w:rPr>
          <w:rFonts w:ascii="Arial" w:hAnsi="Arial" w:cs="Arial"/>
          <w:spacing w:val="1"/>
        </w:rPr>
        <w:t>en</w:t>
      </w:r>
      <w:r w:rsidRPr="00107BB6">
        <w:rPr>
          <w:rFonts w:ascii="Arial" w:hAnsi="Arial" w:cs="Arial"/>
          <w:spacing w:val="-1"/>
        </w:rPr>
        <w:t>e</w:t>
      </w:r>
      <w:r w:rsidRPr="00107BB6">
        <w:rPr>
          <w:rFonts w:ascii="Arial" w:hAnsi="Arial" w:cs="Arial"/>
        </w:rPr>
        <w:t xml:space="preserve">r </w:t>
      </w:r>
      <w:r w:rsidRPr="00107BB6">
        <w:rPr>
          <w:rFonts w:ascii="Arial" w:hAnsi="Arial" w:cs="Arial"/>
          <w:spacing w:val="1"/>
        </w:rPr>
        <w:t>co</w:t>
      </w:r>
      <w:r w:rsidRPr="00107BB6">
        <w:rPr>
          <w:rFonts w:ascii="Arial" w:hAnsi="Arial" w:cs="Arial"/>
          <w:spacing w:val="-1"/>
        </w:rPr>
        <w:t>m</w:t>
      </w:r>
      <w:r w:rsidRPr="00107BB6">
        <w:rPr>
          <w:rFonts w:ascii="Arial" w:hAnsi="Arial" w:cs="Arial"/>
        </w:rPr>
        <w:t>o</w:t>
      </w:r>
      <w:r w:rsidRPr="00107BB6">
        <w:rPr>
          <w:rFonts w:ascii="Arial" w:hAnsi="Arial" w:cs="Arial"/>
          <w:spacing w:val="-3"/>
        </w:rPr>
        <w:t xml:space="preserve"> </w:t>
      </w:r>
      <w:r w:rsidRPr="00107BB6">
        <w:rPr>
          <w:rFonts w:ascii="Arial" w:hAnsi="Arial" w:cs="Arial"/>
          <w:spacing w:val="2"/>
        </w:rPr>
        <w:t>m</w:t>
      </w:r>
      <w:r w:rsidRPr="00107BB6">
        <w:rPr>
          <w:rFonts w:ascii="Arial" w:hAnsi="Arial" w:cs="Arial"/>
          <w:spacing w:val="-2"/>
        </w:rPr>
        <w:t>í</w:t>
      </w:r>
      <w:r w:rsidRPr="00107BB6">
        <w:rPr>
          <w:rFonts w:ascii="Arial" w:hAnsi="Arial" w:cs="Arial"/>
          <w:spacing w:val="1"/>
        </w:rPr>
        <w:t>n</w:t>
      </w:r>
      <w:r w:rsidRPr="00107BB6">
        <w:rPr>
          <w:rFonts w:ascii="Arial" w:hAnsi="Arial" w:cs="Arial"/>
          <w:spacing w:val="-1"/>
        </w:rPr>
        <w:t>i</w:t>
      </w:r>
      <w:r w:rsidRPr="00107BB6">
        <w:rPr>
          <w:rFonts w:ascii="Arial" w:hAnsi="Arial" w:cs="Arial"/>
          <w:spacing w:val="2"/>
        </w:rPr>
        <w:t>m</w:t>
      </w:r>
      <w:r w:rsidRPr="00107BB6">
        <w:rPr>
          <w:rFonts w:ascii="Arial" w:hAnsi="Arial" w:cs="Arial"/>
          <w:spacing w:val="1"/>
        </w:rPr>
        <w:t>o</w:t>
      </w:r>
      <w:r w:rsidR="004D401D" w:rsidRPr="00107BB6">
        <w:rPr>
          <w:rFonts w:ascii="Arial" w:hAnsi="Arial" w:cs="Arial"/>
          <w:spacing w:val="1"/>
        </w:rPr>
        <w:t xml:space="preserve"> lo siguiente</w:t>
      </w:r>
      <w:r w:rsidRPr="00107BB6">
        <w:rPr>
          <w:rFonts w:ascii="Arial" w:hAnsi="Arial" w:cs="Arial"/>
        </w:rPr>
        <w:t>:</w:t>
      </w:r>
      <w:r w:rsidRPr="00107BB6">
        <w:rPr>
          <w:rFonts w:ascii="Arial" w:hAnsi="Arial" w:cs="Arial"/>
          <w:spacing w:val="-5"/>
        </w:rPr>
        <w:t xml:space="preserve"> </w:t>
      </w:r>
      <w:r w:rsidRPr="00107BB6">
        <w:rPr>
          <w:rFonts w:ascii="Arial" w:hAnsi="Arial" w:cs="Arial"/>
          <w:spacing w:val="-1"/>
        </w:rPr>
        <w:t>a</w:t>
      </w:r>
      <w:r w:rsidRPr="00107BB6">
        <w:rPr>
          <w:rFonts w:ascii="Arial" w:hAnsi="Arial" w:cs="Arial"/>
          <w:spacing w:val="1"/>
        </w:rPr>
        <w:t>nt</w:t>
      </w:r>
      <w:r w:rsidRPr="00107BB6">
        <w:rPr>
          <w:rFonts w:ascii="Arial" w:hAnsi="Arial" w:cs="Arial"/>
          <w:spacing w:val="-1"/>
        </w:rPr>
        <w:t>e</w:t>
      </w:r>
      <w:r w:rsidRPr="00107BB6">
        <w:rPr>
          <w:rFonts w:ascii="Arial" w:hAnsi="Arial" w:cs="Arial"/>
          <w:spacing w:val="1"/>
        </w:rPr>
        <w:t>ce</w:t>
      </w:r>
      <w:r w:rsidRPr="00107BB6">
        <w:rPr>
          <w:rFonts w:ascii="Arial" w:hAnsi="Arial" w:cs="Arial"/>
          <w:spacing w:val="-1"/>
        </w:rPr>
        <w:t>d</w:t>
      </w:r>
      <w:r w:rsidRPr="00107BB6">
        <w:rPr>
          <w:rFonts w:ascii="Arial" w:hAnsi="Arial" w:cs="Arial"/>
          <w:spacing w:val="1"/>
        </w:rPr>
        <w:t>ent</w:t>
      </w:r>
      <w:r w:rsidRPr="00107BB6">
        <w:rPr>
          <w:rFonts w:ascii="Arial" w:hAnsi="Arial" w:cs="Arial"/>
          <w:spacing w:val="-1"/>
        </w:rPr>
        <w:t>e</w:t>
      </w:r>
      <w:r w:rsidRPr="00107BB6">
        <w:rPr>
          <w:rFonts w:ascii="Arial" w:hAnsi="Arial" w:cs="Arial"/>
          <w:spacing w:val="1"/>
        </w:rPr>
        <w:t>s</w:t>
      </w:r>
      <w:r w:rsidRPr="00107BB6">
        <w:rPr>
          <w:rFonts w:ascii="Arial" w:hAnsi="Arial" w:cs="Arial"/>
        </w:rPr>
        <w:t>,</w:t>
      </w:r>
      <w:r w:rsidR="00DF6863" w:rsidRPr="00107BB6">
        <w:rPr>
          <w:rFonts w:ascii="Arial" w:hAnsi="Arial" w:cs="Arial"/>
        </w:rPr>
        <w:t xml:space="preserve"> análisis,</w:t>
      </w:r>
      <w:r w:rsidRPr="00107BB6">
        <w:rPr>
          <w:rFonts w:ascii="Arial" w:hAnsi="Arial" w:cs="Arial"/>
          <w:spacing w:val="-12"/>
        </w:rPr>
        <w:t xml:space="preserve"> </w:t>
      </w:r>
      <w:r w:rsidRPr="00107BB6">
        <w:rPr>
          <w:rFonts w:ascii="Arial" w:hAnsi="Arial" w:cs="Arial"/>
          <w:spacing w:val="1"/>
        </w:rPr>
        <w:t>j</w:t>
      </w:r>
      <w:r w:rsidRPr="00107BB6">
        <w:rPr>
          <w:rFonts w:ascii="Arial" w:hAnsi="Arial" w:cs="Arial"/>
          <w:spacing w:val="-1"/>
        </w:rPr>
        <w:t>u</w:t>
      </w:r>
      <w:r w:rsidRPr="00107BB6">
        <w:rPr>
          <w:rFonts w:ascii="Arial" w:hAnsi="Arial" w:cs="Arial"/>
          <w:spacing w:val="1"/>
        </w:rPr>
        <w:t>st</w:t>
      </w:r>
      <w:r w:rsidRPr="00107BB6">
        <w:rPr>
          <w:rFonts w:ascii="Arial" w:hAnsi="Arial" w:cs="Arial"/>
          <w:spacing w:val="-1"/>
        </w:rPr>
        <w:t>i</w:t>
      </w:r>
      <w:r w:rsidRPr="00107BB6">
        <w:rPr>
          <w:rFonts w:ascii="Arial" w:hAnsi="Arial" w:cs="Arial"/>
          <w:spacing w:val="1"/>
        </w:rPr>
        <w:t>fi</w:t>
      </w:r>
      <w:r w:rsidRPr="00107BB6">
        <w:rPr>
          <w:rFonts w:ascii="Arial" w:hAnsi="Arial" w:cs="Arial"/>
          <w:spacing w:val="-1"/>
        </w:rPr>
        <w:t>c</w:t>
      </w:r>
      <w:r w:rsidRPr="00107BB6">
        <w:rPr>
          <w:rFonts w:ascii="Arial" w:hAnsi="Arial" w:cs="Arial"/>
          <w:spacing w:val="1"/>
        </w:rPr>
        <w:t>ac</w:t>
      </w:r>
      <w:r w:rsidRPr="00107BB6">
        <w:rPr>
          <w:rFonts w:ascii="Arial" w:hAnsi="Arial" w:cs="Arial"/>
          <w:spacing w:val="-1"/>
        </w:rPr>
        <w:t>i</w:t>
      </w:r>
      <w:r w:rsidRPr="00107BB6">
        <w:rPr>
          <w:rFonts w:ascii="Arial" w:hAnsi="Arial" w:cs="Arial"/>
          <w:spacing w:val="1"/>
        </w:rPr>
        <w:t>ón</w:t>
      </w:r>
      <w:r w:rsidRPr="00107BB6">
        <w:rPr>
          <w:rFonts w:ascii="Arial" w:hAnsi="Arial" w:cs="Arial"/>
        </w:rPr>
        <w:t>,</w:t>
      </w:r>
      <w:r w:rsidR="00DF6863" w:rsidRPr="00107BB6">
        <w:rPr>
          <w:rFonts w:ascii="Arial" w:hAnsi="Arial" w:cs="Arial"/>
        </w:rPr>
        <w:t xml:space="preserve"> insumos,</w:t>
      </w:r>
      <w:r w:rsidRPr="00107BB6">
        <w:rPr>
          <w:rFonts w:ascii="Arial" w:hAnsi="Arial" w:cs="Arial"/>
          <w:spacing w:val="-11"/>
        </w:rPr>
        <w:t xml:space="preserve"> </w:t>
      </w:r>
      <w:r w:rsidRPr="00107BB6">
        <w:rPr>
          <w:rFonts w:ascii="Arial" w:hAnsi="Arial" w:cs="Arial"/>
          <w:spacing w:val="1"/>
        </w:rPr>
        <w:t>f</w:t>
      </w:r>
      <w:r w:rsidRPr="00107BB6">
        <w:rPr>
          <w:rFonts w:ascii="Arial" w:hAnsi="Arial" w:cs="Arial"/>
          <w:spacing w:val="-1"/>
        </w:rPr>
        <w:t>u</w:t>
      </w:r>
      <w:r w:rsidRPr="00107BB6">
        <w:rPr>
          <w:rFonts w:ascii="Arial" w:hAnsi="Arial" w:cs="Arial"/>
          <w:spacing w:val="1"/>
        </w:rPr>
        <w:t>nda</w:t>
      </w:r>
      <w:r w:rsidRPr="00107BB6">
        <w:rPr>
          <w:rFonts w:ascii="Arial" w:hAnsi="Arial" w:cs="Arial"/>
          <w:spacing w:val="-1"/>
        </w:rPr>
        <w:t>m</w:t>
      </w:r>
      <w:r w:rsidRPr="00107BB6">
        <w:rPr>
          <w:rFonts w:ascii="Arial" w:hAnsi="Arial" w:cs="Arial"/>
          <w:spacing w:val="1"/>
        </w:rPr>
        <w:t>ent</w:t>
      </w:r>
      <w:r w:rsidRPr="00107BB6">
        <w:rPr>
          <w:rFonts w:ascii="Arial" w:hAnsi="Arial" w:cs="Arial"/>
        </w:rPr>
        <w:t>o</w:t>
      </w:r>
      <w:r w:rsidRPr="00107BB6">
        <w:rPr>
          <w:rFonts w:ascii="Arial" w:hAnsi="Arial" w:cs="Arial"/>
          <w:spacing w:val="-10"/>
        </w:rPr>
        <w:t xml:space="preserve"> </w:t>
      </w:r>
      <w:r w:rsidRPr="00107BB6">
        <w:rPr>
          <w:rFonts w:ascii="Arial" w:hAnsi="Arial" w:cs="Arial"/>
          <w:spacing w:val="1"/>
        </w:rPr>
        <w:t>le</w:t>
      </w:r>
      <w:r w:rsidRPr="00107BB6">
        <w:rPr>
          <w:rFonts w:ascii="Arial" w:hAnsi="Arial" w:cs="Arial"/>
          <w:spacing w:val="-1"/>
        </w:rPr>
        <w:t>g</w:t>
      </w:r>
      <w:r w:rsidRPr="00107BB6">
        <w:rPr>
          <w:rFonts w:ascii="Arial" w:hAnsi="Arial" w:cs="Arial"/>
          <w:spacing w:val="1"/>
        </w:rPr>
        <w:t>a</w:t>
      </w:r>
      <w:r w:rsidRPr="00107BB6">
        <w:rPr>
          <w:rFonts w:ascii="Arial" w:hAnsi="Arial" w:cs="Arial"/>
        </w:rPr>
        <w:t>l</w:t>
      </w:r>
      <w:r w:rsidRPr="00107BB6">
        <w:rPr>
          <w:rFonts w:ascii="Arial" w:hAnsi="Arial" w:cs="Arial"/>
          <w:spacing w:val="-3"/>
        </w:rPr>
        <w:t xml:space="preserve"> </w:t>
      </w:r>
      <w:r w:rsidRPr="00107BB6">
        <w:rPr>
          <w:rFonts w:ascii="Arial" w:hAnsi="Arial" w:cs="Arial"/>
        </w:rPr>
        <w:t>y</w:t>
      </w:r>
      <w:r w:rsidRPr="00107BB6">
        <w:rPr>
          <w:rFonts w:ascii="Arial" w:hAnsi="Arial" w:cs="Arial"/>
          <w:spacing w:val="-1"/>
        </w:rPr>
        <w:t xml:space="preserve"> </w:t>
      </w:r>
      <w:r w:rsidRPr="00107BB6">
        <w:rPr>
          <w:rFonts w:ascii="Arial" w:hAnsi="Arial" w:cs="Arial"/>
          <w:spacing w:val="1"/>
        </w:rPr>
        <w:t>p</w:t>
      </w:r>
      <w:r w:rsidRPr="00107BB6">
        <w:rPr>
          <w:rFonts w:ascii="Arial" w:hAnsi="Arial" w:cs="Arial"/>
          <w:spacing w:val="-1"/>
        </w:rPr>
        <w:t>u</w:t>
      </w:r>
      <w:r w:rsidRPr="00107BB6">
        <w:rPr>
          <w:rFonts w:ascii="Arial" w:hAnsi="Arial" w:cs="Arial"/>
          <w:spacing w:val="1"/>
        </w:rPr>
        <w:t>nt</w:t>
      </w:r>
      <w:r w:rsidRPr="00107BB6">
        <w:rPr>
          <w:rFonts w:ascii="Arial" w:hAnsi="Arial" w:cs="Arial"/>
        </w:rPr>
        <w:t>o</w:t>
      </w:r>
      <w:r w:rsidRPr="00107BB6">
        <w:rPr>
          <w:rFonts w:ascii="Arial" w:hAnsi="Arial" w:cs="Arial"/>
          <w:spacing w:val="-5"/>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1"/>
        </w:rPr>
        <w:t xml:space="preserve"> ac</w:t>
      </w:r>
      <w:r w:rsidRPr="00107BB6">
        <w:rPr>
          <w:rFonts w:ascii="Arial" w:hAnsi="Arial" w:cs="Arial"/>
          <w:spacing w:val="1"/>
        </w:rPr>
        <w:t>ue</w:t>
      </w:r>
      <w:r w:rsidRPr="00107BB6">
        <w:rPr>
          <w:rFonts w:ascii="Arial" w:hAnsi="Arial" w:cs="Arial"/>
        </w:rPr>
        <w:t>r</w:t>
      </w:r>
      <w:r w:rsidRPr="00107BB6">
        <w:rPr>
          <w:rFonts w:ascii="Arial" w:hAnsi="Arial" w:cs="Arial"/>
          <w:spacing w:val="1"/>
        </w:rPr>
        <w:t>do</w:t>
      </w:r>
      <w:r w:rsidR="0079379E" w:rsidRPr="00107BB6">
        <w:rPr>
          <w:rFonts w:ascii="Arial" w:hAnsi="Arial" w:cs="Arial"/>
        </w:rPr>
        <w:t>;</w:t>
      </w:r>
    </w:p>
    <w:p w:rsidR="00F73338" w:rsidRPr="00107BB6" w:rsidRDefault="00C376DE" w:rsidP="00F73338">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spacing w:val="1"/>
        </w:rPr>
        <w:t>Lo</w:t>
      </w:r>
      <w:r w:rsidRPr="00107BB6">
        <w:rPr>
          <w:rFonts w:ascii="Arial" w:hAnsi="Arial" w:cs="Arial"/>
        </w:rPr>
        <w:t>s</w:t>
      </w:r>
      <w:r w:rsidRPr="00107BB6">
        <w:rPr>
          <w:rFonts w:ascii="Arial" w:hAnsi="Arial" w:cs="Arial"/>
          <w:spacing w:val="3"/>
        </w:rPr>
        <w:t xml:space="preserve"> </w:t>
      </w:r>
      <w:r w:rsidRPr="00107BB6">
        <w:rPr>
          <w:rFonts w:ascii="Arial" w:hAnsi="Arial" w:cs="Arial"/>
          <w:spacing w:val="-1"/>
        </w:rPr>
        <w:t>a</w:t>
      </w:r>
      <w:r w:rsidRPr="00107BB6">
        <w:rPr>
          <w:rFonts w:ascii="Arial" w:hAnsi="Arial" w:cs="Arial"/>
          <w:spacing w:val="1"/>
        </w:rPr>
        <w:t>cue</w:t>
      </w:r>
      <w:r w:rsidRPr="00107BB6">
        <w:rPr>
          <w:rFonts w:ascii="Arial" w:hAnsi="Arial" w:cs="Arial"/>
        </w:rPr>
        <w:t>r</w:t>
      </w:r>
      <w:r w:rsidRPr="00107BB6">
        <w:rPr>
          <w:rFonts w:ascii="Arial" w:hAnsi="Arial" w:cs="Arial"/>
          <w:spacing w:val="-1"/>
        </w:rPr>
        <w:t>d</w:t>
      </w:r>
      <w:r w:rsidRPr="00107BB6">
        <w:rPr>
          <w:rFonts w:ascii="Arial" w:hAnsi="Arial" w:cs="Arial"/>
          <w:spacing w:val="1"/>
        </w:rPr>
        <w:t>o</w:t>
      </w:r>
      <w:r w:rsidRPr="00107BB6">
        <w:rPr>
          <w:rFonts w:ascii="Arial" w:hAnsi="Arial" w:cs="Arial"/>
        </w:rPr>
        <w:t>s</w:t>
      </w:r>
      <w:r w:rsidRPr="00107BB6">
        <w:rPr>
          <w:rFonts w:ascii="Arial" w:hAnsi="Arial" w:cs="Arial"/>
          <w:spacing w:val="-1"/>
        </w:rPr>
        <w:t xml:space="preserve"> q</w:t>
      </w:r>
      <w:r w:rsidRPr="00107BB6">
        <w:rPr>
          <w:rFonts w:ascii="Arial" w:hAnsi="Arial" w:cs="Arial"/>
          <w:spacing w:val="1"/>
        </w:rPr>
        <w:t>u</w:t>
      </w:r>
      <w:r w:rsidRPr="00107BB6">
        <w:rPr>
          <w:rFonts w:ascii="Arial" w:hAnsi="Arial" w:cs="Arial"/>
        </w:rPr>
        <w:t>e</w:t>
      </w:r>
      <w:r w:rsidRPr="00107BB6">
        <w:rPr>
          <w:rFonts w:ascii="Arial" w:hAnsi="Arial" w:cs="Arial"/>
          <w:spacing w:val="3"/>
        </w:rPr>
        <w:t xml:space="preserve"> </w:t>
      </w:r>
      <w:r w:rsidRPr="00107BB6">
        <w:rPr>
          <w:rFonts w:ascii="Arial" w:hAnsi="Arial" w:cs="Arial"/>
          <w:spacing w:val="1"/>
        </w:rPr>
        <w:t>t</w:t>
      </w:r>
      <w:r w:rsidRPr="00107BB6">
        <w:rPr>
          <w:rFonts w:ascii="Arial" w:hAnsi="Arial" w:cs="Arial"/>
          <w:spacing w:val="-1"/>
        </w:rPr>
        <w:t>o</w:t>
      </w:r>
      <w:r w:rsidRPr="00107BB6">
        <w:rPr>
          <w:rFonts w:ascii="Arial" w:hAnsi="Arial" w:cs="Arial"/>
          <w:spacing w:val="2"/>
        </w:rPr>
        <w:t>m</w:t>
      </w:r>
      <w:r w:rsidRPr="00107BB6">
        <w:rPr>
          <w:rFonts w:ascii="Arial" w:hAnsi="Arial" w:cs="Arial"/>
        </w:rPr>
        <w:t>e</w:t>
      </w:r>
      <w:r w:rsidRPr="00107BB6">
        <w:rPr>
          <w:rFonts w:ascii="Arial" w:hAnsi="Arial" w:cs="Arial"/>
          <w:spacing w:val="2"/>
        </w:rPr>
        <w:t xml:space="preserve"> </w:t>
      </w:r>
      <w:r w:rsidRPr="00107BB6">
        <w:rPr>
          <w:rFonts w:ascii="Arial" w:hAnsi="Arial" w:cs="Arial"/>
          <w:spacing w:val="1"/>
        </w:rPr>
        <w:t>e</w:t>
      </w:r>
      <w:r w:rsidRPr="00107BB6">
        <w:rPr>
          <w:rFonts w:ascii="Arial" w:hAnsi="Arial" w:cs="Arial"/>
        </w:rPr>
        <w:t>l</w:t>
      </w:r>
      <w:r w:rsidRPr="00107BB6">
        <w:rPr>
          <w:rFonts w:ascii="Arial" w:hAnsi="Arial" w:cs="Arial"/>
          <w:spacing w:val="5"/>
        </w:rPr>
        <w:t xml:space="preserve"> </w:t>
      </w:r>
      <w:r w:rsidRPr="00107BB6">
        <w:rPr>
          <w:rFonts w:ascii="Arial" w:hAnsi="Arial" w:cs="Arial"/>
        </w:rPr>
        <w:t>C</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it</w:t>
      </w:r>
      <w:r w:rsidRPr="00107BB6">
        <w:rPr>
          <w:rFonts w:ascii="Arial" w:hAnsi="Arial" w:cs="Arial"/>
        </w:rPr>
        <w:t xml:space="preserve">é </w:t>
      </w:r>
      <w:r w:rsidRPr="00107BB6">
        <w:rPr>
          <w:rFonts w:ascii="Arial" w:hAnsi="Arial" w:cs="Arial"/>
          <w:spacing w:val="-1"/>
        </w:rPr>
        <w:t>q</w:t>
      </w:r>
      <w:r w:rsidRPr="00107BB6">
        <w:rPr>
          <w:rFonts w:ascii="Arial" w:hAnsi="Arial" w:cs="Arial"/>
          <w:spacing w:val="1"/>
        </w:rPr>
        <w:t>ued</w:t>
      </w:r>
      <w:r w:rsidRPr="00107BB6">
        <w:rPr>
          <w:rFonts w:ascii="Arial" w:hAnsi="Arial" w:cs="Arial"/>
          <w:spacing w:val="-1"/>
        </w:rPr>
        <w:t>a</w:t>
      </w:r>
      <w:r w:rsidRPr="00107BB6">
        <w:rPr>
          <w:rFonts w:ascii="Arial" w:hAnsi="Arial" w:cs="Arial"/>
        </w:rPr>
        <w:t>r</w:t>
      </w:r>
      <w:r w:rsidRPr="00107BB6">
        <w:rPr>
          <w:rFonts w:ascii="Arial" w:hAnsi="Arial" w:cs="Arial"/>
          <w:spacing w:val="1"/>
        </w:rPr>
        <w:t>á</w:t>
      </w:r>
      <w:r w:rsidRPr="00107BB6">
        <w:rPr>
          <w:rFonts w:ascii="Arial" w:hAnsi="Arial" w:cs="Arial"/>
        </w:rPr>
        <w:t>n</w:t>
      </w:r>
      <w:r w:rsidRPr="00107BB6">
        <w:rPr>
          <w:rFonts w:ascii="Arial" w:hAnsi="Arial" w:cs="Arial"/>
          <w:spacing w:val="-2"/>
        </w:rPr>
        <w:t xml:space="preserve"> </w:t>
      </w:r>
      <w:r w:rsidRPr="00107BB6">
        <w:rPr>
          <w:rFonts w:ascii="Arial" w:hAnsi="Arial" w:cs="Arial"/>
          <w:spacing w:val="-1"/>
        </w:rPr>
        <w:t>a</w:t>
      </w:r>
      <w:r w:rsidRPr="00107BB6">
        <w:rPr>
          <w:rFonts w:ascii="Arial" w:hAnsi="Arial" w:cs="Arial"/>
          <w:spacing w:val="1"/>
        </w:rPr>
        <w:t>sen</w:t>
      </w:r>
      <w:r w:rsidRPr="00107BB6">
        <w:rPr>
          <w:rFonts w:ascii="Arial" w:hAnsi="Arial" w:cs="Arial"/>
          <w:spacing w:val="-2"/>
        </w:rPr>
        <w:t>t</w:t>
      </w:r>
      <w:r w:rsidRPr="00107BB6">
        <w:rPr>
          <w:rFonts w:ascii="Arial" w:hAnsi="Arial" w:cs="Arial"/>
          <w:spacing w:val="1"/>
        </w:rPr>
        <w:t>ad</w:t>
      </w:r>
      <w:r w:rsidRPr="00107BB6">
        <w:rPr>
          <w:rFonts w:ascii="Arial" w:hAnsi="Arial" w:cs="Arial"/>
          <w:spacing w:val="-1"/>
        </w:rPr>
        <w:t>o</w:t>
      </w:r>
      <w:r w:rsidRPr="00107BB6">
        <w:rPr>
          <w:rFonts w:ascii="Arial" w:hAnsi="Arial" w:cs="Arial"/>
        </w:rPr>
        <w:t>s</w:t>
      </w:r>
      <w:r w:rsidRPr="00107BB6">
        <w:rPr>
          <w:rFonts w:ascii="Arial" w:hAnsi="Arial" w:cs="Arial"/>
          <w:spacing w:val="-2"/>
        </w:rPr>
        <w:t xml:space="preserve"> </w:t>
      </w:r>
      <w:r w:rsidRPr="00107BB6">
        <w:rPr>
          <w:rFonts w:ascii="Arial" w:hAnsi="Arial" w:cs="Arial"/>
          <w:spacing w:val="1"/>
        </w:rPr>
        <w:t>e</w:t>
      </w:r>
      <w:r w:rsidRPr="00107BB6">
        <w:rPr>
          <w:rFonts w:ascii="Arial" w:hAnsi="Arial" w:cs="Arial"/>
        </w:rPr>
        <w:t>n</w:t>
      </w:r>
      <w:r w:rsidRPr="00107BB6">
        <w:rPr>
          <w:rFonts w:ascii="Arial" w:hAnsi="Arial" w:cs="Arial"/>
          <w:spacing w:val="4"/>
        </w:rPr>
        <w:t xml:space="preserve"> </w:t>
      </w:r>
      <w:r w:rsidRPr="00107BB6">
        <w:rPr>
          <w:rFonts w:ascii="Arial" w:hAnsi="Arial" w:cs="Arial"/>
          <w:spacing w:val="-1"/>
        </w:rPr>
        <w:t>e</w:t>
      </w:r>
      <w:r w:rsidRPr="00107BB6">
        <w:rPr>
          <w:rFonts w:ascii="Arial" w:hAnsi="Arial" w:cs="Arial"/>
        </w:rPr>
        <w:t>l</w:t>
      </w:r>
      <w:r w:rsidRPr="00107BB6">
        <w:rPr>
          <w:rFonts w:ascii="Arial" w:hAnsi="Arial" w:cs="Arial"/>
          <w:spacing w:val="5"/>
        </w:rPr>
        <w:t xml:space="preserve"> </w:t>
      </w:r>
      <w:r w:rsidRPr="00107BB6">
        <w:rPr>
          <w:rFonts w:ascii="Arial" w:hAnsi="Arial" w:cs="Arial"/>
          <w:spacing w:val="1"/>
        </w:rPr>
        <w:t>fo</w:t>
      </w:r>
      <w:r w:rsidRPr="00107BB6">
        <w:rPr>
          <w:rFonts w:ascii="Arial" w:hAnsi="Arial" w:cs="Arial"/>
        </w:rPr>
        <w:t>r</w:t>
      </w:r>
      <w:r w:rsidRPr="00107BB6">
        <w:rPr>
          <w:rFonts w:ascii="Arial" w:hAnsi="Arial" w:cs="Arial"/>
          <w:spacing w:val="2"/>
        </w:rPr>
        <w:t>m</w:t>
      </w:r>
      <w:r w:rsidRPr="00107BB6">
        <w:rPr>
          <w:rFonts w:ascii="Arial" w:hAnsi="Arial" w:cs="Arial"/>
          <w:spacing w:val="-1"/>
        </w:rPr>
        <w:t>a</w:t>
      </w:r>
      <w:r w:rsidRPr="00107BB6">
        <w:rPr>
          <w:rFonts w:ascii="Arial" w:hAnsi="Arial" w:cs="Arial"/>
          <w:spacing w:val="1"/>
        </w:rPr>
        <w:t>t</w:t>
      </w:r>
      <w:r w:rsidRPr="00107BB6">
        <w:rPr>
          <w:rFonts w:ascii="Arial" w:hAnsi="Arial" w:cs="Arial"/>
        </w:rPr>
        <w:t xml:space="preserve">o </w:t>
      </w:r>
      <w:r w:rsidRPr="00107BB6">
        <w:rPr>
          <w:rFonts w:ascii="Arial" w:hAnsi="Arial" w:cs="Arial"/>
          <w:spacing w:val="1"/>
        </w:rPr>
        <w:t>d</w:t>
      </w:r>
      <w:r w:rsidRPr="00107BB6">
        <w:rPr>
          <w:rFonts w:ascii="Arial" w:hAnsi="Arial" w:cs="Arial"/>
        </w:rPr>
        <w:t>e</w:t>
      </w:r>
      <w:r w:rsidRPr="00107BB6">
        <w:rPr>
          <w:rFonts w:ascii="Arial" w:hAnsi="Arial" w:cs="Arial"/>
          <w:spacing w:val="4"/>
        </w:rPr>
        <w:t xml:space="preserve"> </w:t>
      </w:r>
      <w:r w:rsidRPr="00107BB6">
        <w:rPr>
          <w:rFonts w:ascii="Arial" w:hAnsi="Arial" w:cs="Arial"/>
          <w:spacing w:val="-1"/>
        </w:rPr>
        <w:t>a</w:t>
      </w:r>
      <w:r w:rsidRPr="00107BB6">
        <w:rPr>
          <w:rFonts w:ascii="Arial" w:hAnsi="Arial" w:cs="Arial"/>
          <w:spacing w:val="1"/>
        </w:rPr>
        <w:t>cu</w:t>
      </w:r>
      <w:r w:rsidRPr="00107BB6">
        <w:rPr>
          <w:rFonts w:ascii="Arial" w:hAnsi="Arial" w:cs="Arial"/>
          <w:spacing w:val="12"/>
        </w:rPr>
        <w:t>e</w:t>
      </w:r>
      <w:r w:rsidRPr="00107BB6">
        <w:rPr>
          <w:rFonts w:ascii="Arial" w:hAnsi="Arial" w:cs="Arial"/>
          <w:spacing w:val="-2"/>
        </w:rPr>
        <w:t>r</w:t>
      </w:r>
      <w:r w:rsidRPr="00107BB6">
        <w:rPr>
          <w:rFonts w:ascii="Arial" w:hAnsi="Arial" w:cs="Arial"/>
          <w:spacing w:val="1"/>
        </w:rPr>
        <w:t>d</w:t>
      </w:r>
      <w:r w:rsidRPr="00107BB6">
        <w:rPr>
          <w:rFonts w:ascii="Arial" w:hAnsi="Arial" w:cs="Arial"/>
        </w:rPr>
        <w:t xml:space="preserve">o </w:t>
      </w:r>
      <w:r w:rsidRPr="00107BB6">
        <w:rPr>
          <w:rFonts w:ascii="Arial" w:hAnsi="Arial" w:cs="Arial"/>
          <w:spacing w:val="1"/>
        </w:rPr>
        <w:t>qu</w:t>
      </w:r>
      <w:r w:rsidRPr="00107BB6">
        <w:rPr>
          <w:rFonts w:ascii="Arial" w:hAnsi="Arial" w:cs="Arial"/>
        </w:rPr>
        <w:t>e</w:t>
      </w:r>
      <w:r w:rsidRPr="00107BB6">
        <w:rPr>
          <w:rFonts w:ascii="Arial" w:hAnsi="Arial" w:cs="Arial"/>
          <w:spacing w:val="1"/>
        </w:rPr>
        <w:t xml:space="preserve"> se</w:t>
      </w:r>
      <w:r w:rsidRPr="00107BB6">
        <w:rPr>
          <w:rFonts w:ascii="Arial" w:hAnsi="Arial" w:cs="Arial"/>
        </w:rPr>
        <w:t xml:space="preserve">rá </w:t>
      </w:r>
      <w:r w:rsidRPr="00107BB6">
        <w:rPr>
          <w:rFonts w:ascii="Arial" w:hAnsi="Arial" w:cs="Arial"/>
          <w:spacing w:val="1"/>
        </w:rPr>
        <w:t>elabo</w:t>
      </w:r>
      <w:r w:rsidRPr="00107BB6">
        <w:rPr>
          <w:rFonts w:ascii="Arial" w:hAnsi="Arial" w:cs="Arial"/>
          <w:spacing w:val="-2"/>
        </w:rPr>
        <w:t>r</w:t>
      </w:r>
      <w:r w:rsidRPr="00107BB6">
        <w:rPr>
          <w:rFonts w:ascii="Arial" w:hAnsi="Arial" w:cs="Arial"/>
          <w:spacing w:val="1"/>
        </w:rPr>
        <w:t>a</w:t>
      </w:r>
      <w:r w:rsidRPr="00107BB6">
        <w:rPr>
          <w:rFonts w:ascii="Arial" w:hAnsi="Arial" w:cs="Arial"/>
          <w:spacing w:val="-1"/>
        </w:rPr>
        <w:t>d</w:t>
      </w:r>
      <w:r w:rsidR="004D401D" w:rsidRPr="00107BB6">
        <w:rPr>
          <w:rFonts w:ascii="Arial" w:hAnsi="Arial" w:cs="Arial"/>
        </w:rPr>
        <w:t xml:space="preserve">o </w:t>
      </w:r>
      <w:r w:rsidRPr="00107BB6">
        <w:rPr>
          <w:rFonts w:ascii="Arial" w:hAnsi="Arial" w:cs="Arial"/>
          <w:spacing w:val="1"/>
        </w:rPr>
        <w:t>po</w:t>
      </w:r>
      <w:r w:rsidRPr="00107BB6">
        <w:rPr>
          <w:rFonts w:ascii="Arial" w:hAnsi="Arial" w:cs="Arial"/>
        </w:rPr>
        <w:t>r</w:t>
      </w:r>
      <w:r w:rsidRPr="00107BB6">
        <w:rPr>
          <w:rFonts w:ascii="Arial" w:hAnsi="Arial" w:cs="Arial"/>
          <w:spacing w:val="7"/>
        </w:rPr>
        <w:t xml:space="preserve"> </w:t>
      </w:r>
      <w:r w:rsidRPr="00107BB6">
        <w:rPr>
          <w:rFonts w:ascii="Arial" w:hAnsi="Arial" w:cs="Arial"/>
          <w:spacing w:val="-1"/>
        </w:rPr>
        <w:t>e</w:t>
      </w:r>
      <w:r w:rsidRPr="00107BB6">
        <w:rPr>
          <w:rFonts w:ascii="Arial" w:hAnsi="Arial" w:cs="Arial"/>
        </w:rPr>
        <w:t>l</w:t>
      </w:r>
      <w:r w:rsidRPr="00107BB6">
        <w:rPr>
          <w:rFonts w:ascii="Arial" w:hAnsi="Arial" w:cs="Arial"/>
          <w:spacing w:val="8"/>
        </w:rPr>
        <w:t xml:space="preserve"> </w:t>
      </w:r>
      <w:r w:rsidRPr="00107BB6">
        <w:rPr>
          <w:rFonts w:ascii="Arial" w:hAnsi="Arial" w:cs="Arial"/>
        </w:rPr>
        <w:t>S</w:t>
      </w:r>
      <w:r w:rsidRPr="00107BB6">
        <w:rPr>
          <w:rFonts w:ascii="Arial" w:hAnsi="Arial" w:cs="Arial"/>
          <w:spacing w:val="-1"/>
        </w:rPr>
        <w:t>e</w:t>
      </w:r>
      <w:r w:rsidRPr="00107BB6">
        <w:rPr>
          <w:rFonts w:ascii="Arial" w:hAnsi="Arial" w:cs="Arial"/>
          <w:spacing w:val="1"/>
        </w:rPr>
        <w:t>c</w:t>
      </w:r>
      <w:r w:rsidRPr="00107BB6">
        <w:rPr>
          <w:rFonts w:ascii="Arial" w:hAnsi="Arial" w:cs="Arial"/>
        </w:rPr>
        <w:t>r</w:t>
      </w:r>
      <w:r w:rsidRPr="00107BB6">
        <w:rPr>
          <w:rFonts w:ascii="Arial" w:hAnsi="Arial" w:cs="Arial"/>
          <w:spacing w:val="1"/>
        </w:rPr>
        <w:t>eta</w:t>
      </w:r>
      <w:r w:rsidRPr="00107BB6">
        <w:rPr>
          <w:rFonts w:ascii="Arial" w:hAnsi="Arial" w:cs="Arial"/>
          <w:spacing w:val="-2"/>
        </w:rPr>
        <w:t>r</w:t>
      </w:r>
      <w:r w:rsidRPr="00107BB6">
        <w:rPr>
          <w:rFonts w:ascii="Arial" w:hAnsi="Arial" w:cs="Arial"/>
          <w:spacing w:val="1"/>
        </w:rPr>
        <w:t>i</w:t>
      </w:r>
      <w:r w:rsidR="004D401D" w:rsidRPr="00107BB6">
        <w:rPr>
          <w:rFonts w:ascii="Arial" w:hAnsi="Arial" w:cs="Arial"/>
        </w:rPr>
        <w:t>ado</w:t>
      </w:r>
      <w:r w:rsidRPr="00107BB6">
        <w:rPr>
          <w:rFonts w:ascii="Arial" w:hAnsi="Arial" w:cs="Arial"/>
          <w:spacing w:val="1"/>
        </w:rPr>
        <w:t xml:space="preserve"> </w:t>
      </w:r>
      <w:r w:rsidRPr="00107BB6">
        <w:rPr>
          <w:rFonts w:ascii="Arial" w:hAnsi="Arial" w:cs="Arial"/>
          <w:spacing w:val="-1"/>
        </w:rPr>
        <w:t>T</w:t>
      </w:r>
      <w:r w:rsidRPr="00107BB6">
        <w:rPr>
          <w:rFonts w:ascii="Arial" w:hAnsi="Arial" w:cs="Arial"/>
          <w:spacing w:val="1"/>
        </w:rPr>
        <w:t>é</w:t>
      </w:r>
      <w:r w:rsidRPr="00107BB6">
        <w:rPr>
          <w:rFonts w:ascii="Arial" w:hAnsi="Arial" w:cs="Arial"/>
          <w:spacing w:val="-1"/>
        </w:rPr>
        <w:t>c</w:t>
      </w:r>
      <w:r w:rsidRPr="00107BB6">
        <w:rPr>
          <w:rFonts w:ascii="Arial" w:hAnsi="Arial" w:cs="Arial"/>
          <w:spacing w:val="1"/>
        </w:rPr>
        <w:t>ni</w:t>
      </w:r>
      <w:r w:rsidRPr="00107BB6">
        <w:rPr>
          <w:rFonts w:ascii="Arial" w:hAnsi="Arial" w:cs="Arial"/>
          <w:spacing w:val="-1"/>
        </w:rPr>
        <w:t>c</w:t>
      </w:r>
      <w:r w:rsidRPr="00107BB6">
        <w:rPr>
          <w:rFonts w:ascii="Arial" w:hAnsi="Arial" w:cs="Arial"/>
        </w:rPr>
        <w:t>o</w:t>
      </w:r>
      <w:r w:rsidRPr="00107BB6">
        <w:rPr>
          <w:rFonts w:ascii="Arial" w:hAnsi="Arial" w:cs="Arial"/>
          <w:spacing w:val="3"/>
        </w:rPr>
        <w:t xml:space="preserve"> </w:t>
      </w:r>
      <w:r w:rsidRPr="00107BB6">
        <w:rPr>
          <w:rFonts w:ascii="Arial" w:hAnsi="Arial" w:cs="Arial"/>
        </w:rPr>
        <w:t>y</w:t>
      </w:r>
      <w:r w:rsidRPr="00107BB6">
        <w:rPr>
          <w:rFonts w:ascii="Arial" w:hAnsi="Arial" w:cs="Arial"/>
          <w:spacing w:val="8"/>
        </w:rPr>
        <w:t xml:space="preserve"> </w:t>
      </w:r>
      <w:r w:rsidRPr="00107BB6">
        <w:rPr>
          <w:rFonts w:ascii="Arial" w:hAnsi="Arial" w:cs="Arial"/>
          <w:spacing w:val="1"/>
        </w:rPr>
        <w:t>a</w:t>
      </w:r>
      <w:r w:rsidRPr="00107BB6">
        <w:rPr>
          <w:rFonts w:ascii="Arial" w:hAnsi="Arial" w:cs="Arial"/>
          <w:spacing w:val="-1"/>
        </w:rPr>
        <w:t>p</w:t>
      </w:r>
      <w:r w:rsidRPr="00107BB6">
        <w:rPr>
          <w:rFonts w:ascii="Arial" w:hAnsi="Arial" w:cs="Arial"/>
        </w:rPr>
        <w:t>r</w:t>
      </w:r>
      <w:r w:rsidRPr="00107BB6">
        <w:rPr>
          <w:rFonts w:ascii="Arial" w:hAnsi="Arial" w:cs="Arial"/>
          <w:spacing w:val="1"/>
        </w:rPr>
        <w:t>obad</w:t>
      </w:r>
      <w:r w:rsidRPr="00107BB6">
        <w:rPr>
          <w:rFonts w:ascii="Arial" w:hAnsi="Arial" w:cs="Arial"/>
        </w:rPr>
        <w:t xml:space="preserve">o </w:t>
      </w:r>
      <w:r w:rsidRPr="00107BB6">
        <w:rPr>
          <w:rFonts w:ascii="Arial" w:hAnsi="Arial" w:cs="Arial"/>
          <w:spacing w:val="1"/>
        </w:rPr>
        <w:t>po</w:t>
      </w:r>
      <w:r w:rsidRPr="00107BB6">
        <w:rPr>
          <w:rFonts w:ascii="Arial" w:hAnsi="Arial" w:cs="Arial"/>
        </w:rPr>
        <w:t>r</w:t>
      </w:r>
      <w:r w:rsidRPr="00107BB6">
        <w:rPr>
          <w:rFonts w:ascii="Arial" w:hAnsi="Arial" w:cs="Arial"/>
          <w:spacing w:val="4"/>
        </w:rPr>
        <w:t xml:space="preserve"> </w:t>
      </w:r>
      <w:r w:rsidRPr="00107BB6">
        <w:rPr>
          <w:rFonts w:ascii="Arial" w:hAnsi="Arial" w:cs="Arial"/>
          <w:spacing w:val="1"/>
        </w:rPr>
        <w:t>e</w:t>
      </w:r>
      <w:r w:rsidRPr="00107BB6">
        <w:rPr>
          <w:rFonts w:ascii="Arial" w:hAnsi="Arial" w:cs="Arial"/>
        </w:rPr>
        <w:t>l</w:t>
      </w:r>
      <w:r w:rsidRPr="00107BB6">
        <w:rPr>
          <w:rFonts w:ascii="Arial" w:hAnsi="Arial" w:cs="Arial"/>
          <w:spacing w:val="6"/>
        </w:rPr>
        <w:t xml:space="preserve"> </w:t>
      </w:r>
      <w:r w:rsidRPr="00107BB6">
        <w:rPr>
          <w:rFonts w:ascii="Arial" w:hAnsi="Arial" w:cs="Arial"/>
          <w:spacing w:val="1"/>
        </w:rPr>
        <w:t>p</w:t>
      </w:r>
      <w:r w:rsidRPr="00107BB6">
        <w:rPr>
          <w:rFonts w:ascii="Arial" w:hAnsi="Arial" w:cs="Arial"/>
        </w:rPr>
        <w:t>r</w:t>
      </w:r>
      <w:r w:rsidRPr="00107BB6">
        <w:rPr>
          <w:rFonts w:ascii="Arial" w:hAnsi="Arial" w:cs="Arial"/>
          <w:spacing w:val="1"/>
        </w:rPr>
        <w:t>o</w:t>
      </w:r>
      <w:r w:rsidRPr="00107BB6">
        <w:rPr>
          <w:rFonts w:ascii="Arial" w:hAnsi="Arial" w:cs="Arial"/>
          <w:spacing w:val="-1"/>
        </w:rPr>
        <w:t>p</w:t>
      </w:r>
      <w:r w:rsidRPr="00107BB6">
        <w:rPr>
          <w:rFonts w:ascii="Arial" w:hAnsi="Arial" w:cs="Arial"/>
          <w:spacing w:val="1"/>
        </w:rPr>
        <w:t>i</w:t>
      </w:r>
      <w:r w:rsidRPr="00107BB6">
        <w:rPr>
          <w:rFonts w:ascii="Arial" w:hAnsi="Arial" w:cs="Arial"/>
        </w:rPr>
        <w:t>o</w:t>
      </w:r>
      <w:r w:rsidRPr="00107BB6">
        <w:rPr>
          <w:rFonts w:ascii="Arial" w:hAnsi="Arial" w:cs="Arial"/>
          <w:spacing w:val="5"/>
        </w:rPr>
        <w:t xml:space="preserve"> </w:t>
      </w:r>
      <w:r w:rsidRPr="00107BB6">
        <w:rPr>
          <w:rFonts w:ascii="Arial" w:hAnsi="Arial" w:cs="Arial"/>
          <w:spacing w:val="-2"/>
        </w:rPr>
        <w:t>C</w:t>
      </w:r>
      <w:r w:rsidRPr="00107BB6">
        <w:rPr>
          <w:rFonts w:ascii="Arial" w:hAnsi="Arial" w:cs="Arial"/>
          <w:spacing w:val="1"/>
        </w:rPr>
        <w:t>o</w:t>
      </w:r>
      <w:r w:rsidRPr="00107BB6">
        <w:rPr>
          <w:rFonts w:ascii="Arial" w:hAnsi="Arial" w:cs="Arial"/>
          <w:spacing w:val="2"/>
        </w:rPr>
        <w:t>m</w:t>
      </w:r>
      <w:r w:rsidRPr="00107BB6">
        <w:rPr>
          <w:rFonts w:ascii="Arial" w:hAnsi="Arial" w:cs="Arial"/>
          <w:spacing w:val="-1"/>
        </w:rPr>
        <w:t>i</w:t>
      </w:r>
      <w:r w:rsidRPr="00107BB6">
        <w:rPr>
          <w:rFonts w:ascii="Arial" w:hAnsi="Arial" w:cs="Arial"/>
          <w:spacing w:val="1"/>
        </w:rPr>
        <w:t>té</w:t>
      </w:r>
      <w:r w:rsidRPr="00107BB6">
        <w:rPr>
          <w:rFonts w:ascii="Arial" w:hAnsi="Arial" w:cs="Arial"/>
        </w:rPr>
        <w:t xml:space="preserve">, </w:t>
      </w:r>
      <w:r w:rsidRPr="00107BB6">
        <w:rPr>
          <w:rFonts w:ascii="Arial" w:hAnsi="Arial" w:cs="Arial"/>
          <w:spacing w:val="1"/>
        </w:rPr>
        <w:t>a</w:t>
      </w:r>
      <w:r w:rsidRPr="00107BB6">
        <w:rPr>
          <w:rFonts w:ascii="Arial" w:hAnsi="Arial" w:cs="Arial"/>
        </w:rPr>
        <w:t>l</w:t>
      </w:r>
      <w:r w:rsidRPr="00107BB6">
        <w:rPr>
          <w:rFonts w:ascii="Arial" w:hAnsi="Arial" w:cs="Arial"/>
          <w:spacing w:val="8"/>
        </w:rPr>
        <w:t xml:space="preserve"> </w:t>
      </w:r>
      <w:r w:rsidRPr="00107BB6">
        <w:rPr>
          <w:rFonts w:ascii="Arial" w:hAnsi="Arial" w:cs="Arial"/>
          <w:spacing w:val="-1"/>
        </w:rPr>
        <w:t>c</w:t>
      </w:r>
      <w:r w:rsidRPr="00107BB6">
        <w:rPr>
          <w:rFonts w:ascii="Arial" w:hAnsi="Arial" w:cs="Arial"/>
          <w:spacing w:val="1"/>
        </w:rPr>
        <w:t>ua</w:t>
      </w:r>
      <w:r w:rsidRPr="00107BB6">
        <w:rPr>
          <w:rFonts w:ascii="Arial" w:hAnsi="Arial" w:cs="Arial"/>
        </w:rPr>
        <w:t>l</w:t>
      </w:r>
      <w:r w:rsidRPr="00107BB6">
        <w:rPr>
          <w:rFonts w:ascii="Arial" w:hAnsi="Arial" w:cs="Arial"/>
          <w:spacing w:val="4"/>
        </w:rPr>
        <w:t xml:space="preserve"> </w:t>
      </w:r>
      <w:r w:rsidRPr="00107BB6">
        <w:rPr>
          <w:rFonts w:ascii="Arial" w:hAnsi="Arial" w:cs="Arial"/>
          <w:spacing w:val="1"/>
        </w:rPr>
        <w:t>da</w:t>
      </w:r>
      <w:r w:rsidRPr="00107BB6">
        <w:rPr>
          <w:rFonts w:ascii="Arial" w:hAnsi="Arial" w:cs="Arial"/>
          <w:spacing w:val="-2"/>
        </w:rPr>
        <w:t>r</w:t>
      </w:r>
      <w:r w:rsidRPr="00107BB6">
        <w:rPr>
          <w:rFonts w:ascii="Arial" w:hAnsi="Arial" w:cs="Arial"/>
        </w:rPr>
        <w:t>á</w:t>
      </w:r>
      <w:r w:rsidRPr="00107BB6">
        <w:rPr>
          <w:rFonts w:ascii="Arial" w:hAnsi="Arial" w:cs="Arial"/>
          <w:spacing w:val="6"/>
        </w:rPr>
        <w:t xml:space="preserve"> </w:t>
      </w:r>
      <w:r w:rsidRPr="00107BB6">
        <w:rPr>
          <w:rFonts w:ascii="Arial" w:hAnsi="Arial" w:cs="Arial"/>
          <w:spacing w:val="1"/>
        </w:rPr>
        <w:t>l</w:t>
      </w:r>
      <w:r w:rsidRPr="00107BB6">
        <w:rPr>
          <w:rFonts w:ascii="Arial" w:hAnsi="Arial" w:cs="Arial"/>
          <w:spacing w:val="-1"/>
        </w:rPr>
        <w:t>e</w:t>
      </w:r>
      <w:r w:rsidRPr="00107BB6">
        <w:rPr>
          <w:rFonts w:ascii="Arial" w:hAnsi="Arial" w:cs="Arial"/>
          <w:spacing w:val="1"/>
        </w:rPr>
        <w:t>ctu</w:t>
      </w:r>
      <w:r w:rsidRPr="00107BB6">
        <w:rPr>
          <w:rFonts w:ascii="Arial" w:hAnsi="Arial" w:cs="Arial"/>
          <w:spacing w:val="-2"/>
        </w:rPr>
        <w:t>r</w:t>
      </w:r>
      <w:r w:rsidRPr="00107BB6">
        <w:rPr>
          <w:rFonts w:ascii="Arial" w:hAnsi="Arial" w:cs="Arial"/>
        </w:rPr>
        <w:t>a</w:t>
      </w:r>
      <w:r w:rsidRPr="00107BB6">
        <w:rPr>
          <w:rFonts w:ascii="Arial" w:hAnsi="Arial" w:cs="Arial"/>
          <w:spacing w:val="4"/>
        </w:rPr>
        <w:t xml:space="preserve"> </w:t>
      </w:r>
      <w:r w:rsidRPr="00107BB6">
        <w:rPr>
          <w:rFonts w:ascii="Arial" w:hAnsi="Arial" w:cs="Arial"/>
          <w:spacing w:val="-1"/>
        </w:rPr>
        <w:t>a</w:t>
      </w:r>
      <w:r w:rsidRPr="00107BB6">
        <w:rPr>
          <w:rFonts w:ascii="Arial" w:hAnsi="Arial" w:cs="Arial"/>
          <w:spacing w:val="1"/>
        </w:rPr>
        <w:t>nt</w:t>
      </w:r>
      <w:r w:rsidRPr="00107BB6">
        <w:rPr>
          <w:rFonts w:ascii="Arial" w:hAnsi="Arial" w:cs="Arial"/>
          <w:spacing w:val="-1"/>
        </w:rPr>
        <w:t>e</w:t>
      </w:r>
      <w:r w:rsidRPr="00107BB6">
        <w:rPr>
          <w:rFonts w:ascii="Arial" w:hAnsi="Arial" w:cs="Arial"/>
        </w:rPr>
        <w:t>s</w:t>
      </w:r>
      <w:r w:rsidRPr="00107BB6">
        <w:rPr>
          <w:rFonts w:ascii="Arial" w:hAnsi="Arial" w:cs="Arial"/>
          <w:spacing w:val="6"/>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6"/>
        </w:rPr>
        <w:t xml:space="preserve"> </w:t>
      </w:r>
      <w:r w:rsidRPr="00107BB6">
        <w:rPr>
          <w:rFonts w:ascii="Arial" w:hAnsi="Arial" w:cs="Arial"/>
          <w:spacing w:val="-2"/>
        </w:rPr>
        <w:t>r</w:t>
      </w:r>
      <w:r w:rsidRPr="00107BB6">
        <w:rPr>
          <w:rFonts w:ascii="Arial" w:hAnsi="Arial" w:cs="Arial"/>
          <w:spacing w:val="1"/>
        </w:rPr>
        <w:t>eca</w:t>
      </w:r>
      <w:r w:rsidRPr="00107BB6">
        <w:rPr>
          <w:rFonts w:ascii="Arial" w:hAnsi="Arial" w:cs="Arial"/>
          <w:spacing w:val="-1"/>
        </w:rPr>
        <w:t>b</w:t>
      </w:r>
      <w:r w:rsidRPr="00107BB6">
        <w:rPr>
          <w:rFonts w:ascii="Arial" w:hAnsi="Arial" w:cs="Arial"/>
          <w:spacing w:val="1"/>
        </w:rPr>
        <w:t>a</w:t>
      </w:r>
      <w:r w:rsidRPr="00107BB6">
        <w:rPr>
          <w:rFonts w:ascii="Arial" w:hAnsi="Arial" w:cs="Arial"/>
        </w:rPr>
        <w:t>r</w:t>
      </w:r>
      <w:r w:rsidRPr="00107BB6">
        <w:rPr>
          <w:rFonts w:ascii="Arial" w:hAnsi="Arial" w:cs="Arial"/>
          <w:spacing w:val="3"/>
        </w:rPr>
        <w:t xml:space="preserve"> </w:t>
      </w:r>
      <w:r w:rsidRPr="00107BB6">
        <w:rPr>
          <w:rFonts w:ascii="Arial" w:hAnsi="Arial" w:cs="Arial"/>
          <w:spacing w:val="-1"/>
        </w:rPr>
        <w:t>la</w:t>
      </w:r>
      <w:r w:rsidRPr="00107BB6">
        <w:rPr>
          <w:rFonts w:ascii="Arial" w:hAnsi="Arial" w:cs="Arial"/>
        </w:rPr>
        <w:t xml:space="preserve">s </w:t>
      </w:r>
      <w:r w:rsidRPr="00107BB6">
        <w:rPr>
          <w:rFonts w:ascii="Arial" w:hAnsi="Arial" w:cs="Arial"/>
          <w:spacing w:val="1"/>
        </w:rPr>
        <w:t>fi</w:t>
      </w:r>
      <w:r w:rsidRPr="00107BB6">
        <w:rPr>
          <w:rFonts w:ascii="Arial" w:hAnsi="Arial" w:cs="Arial"/>
        </w:rPr>
        <w:t>r</w:t>
      </w:r>
      <w:r w:rsidRPr="00107BB6">
        <w:rPr>
          <w:rFonts w:ascii="Arial" w:hAnsi="Arial" w:cs="Arial"/>
          <w:spacing w:val="2"/>
        </w:rPr>
        <w:t>m</w:t>
      </w:r>
      <w:r w:rsidRPr="00107BB6">
        <w:rPr>
          <w:rFonts w:ascii="Arial" w:hAnsi="Arial" w:cs="Arial"/>
          <w:spacing w:val="-1"/>
        </w:rPr>
        <w:t>a</w:t>
      </w:r>
      <w:r w:rsidRPr="00107BB6">
        <w:rPr>
          <w:rFonts w:ascii="Arial" w:hAnsi="Arial" w:cs="Arial"/>
        </w:rPr>
        <w:t>s</w:t>
      </w:r>
      <w:r w:rsidRPr="00107BB6">
        <w:rPr>
          <w:rFonts w:ascii="Arial" w:hAnsi="Arial" w:cs="Arial"/>
          <w:spacing w:val="-3"/>
        </w:rPr>
        <w:t xml:space="preserve"> </w:t>
      </w:r>
      <w:r w:rsidRPr="00107BB6">
        <w:rPr>
          <w:rFonts w:ascii="Arial" w:hAnsi="Arial" w:cs="Arial"/>
          <w:spacing w:val="-1"/>
        </w:rPr>
        <w:t>c</w:t>
      </w:r>
      <w:r w:rsidRPr="00107BB6">
        <w:rPr>
          <w:rFonts w:ascii="Arial" w:hAnsi="Arial" w:cs="Arial"/>
          <w:spacing w:val="1"/>
        </w:rPr>
        <w:t>o</w:t>
      </w:r>
      <w:r w:rsidRPr="00107BB6">
        <w:rPr>
          <w:rFonts w:ascii="Arial" w:hAnsi="Arial" w:cs="Arial"/>
        </w:rPr>
        <w:t>rr</w:t>
      </w:r>
      <w:r w:rsidRPr="00107BB6">
        <w:rPr>
          <w:rFonts w:ascii="Arial" w:hAnsi="Arial" w:cs="Arial"/>
          <w:spacing w:val="-1"/>
        </w:rPr>
        <w:t>e</w:t>
      </w:r>
      <w:r w:rsidRPr="00107BB6">
        <w:rPr>
          <w:rFonts w:ascii="Arial" w:hAnsi="Arial" w:cs="Arial"/>
          <w:spacing w:val="1"/>
        </w:rPr>
        <w:t>spo</w:t>
      </w:r>
      <w:r w:rsidRPr="00107BB6">
        <w:rPr>
          <w:rFonts w:ascii="Arial" w:hAnsi="Arial" w:cs="Arial"/>
          <w:spacing w:val="-1"/>
        </w:rPr>
        <w:t>n</w:t>
      </w:r>
      <w:r w:rsidRPr="00107BB6">
        <w:rPr>
          <w:rFonts w:ascii="Arial" w:hAnsi="Arial" w:cs="Arial"/>
          <w:spacing w:val="1"/>
        </w:rPr>
        <w:t>di</w:t>
      </w:r>
      <w:r w:rsidRPr="00107BB6">
        <w:rPr>
          <w:rFonts w:ascii="Arial" w:hAnsi="Arial" w:cs="Arial"/>
          <w:spacing w:val="-1"/>
        </w:rPr>
        <w:t>e</w:t>
      </w:r>
      <w:r w:rsidRPr="00107BB6">
        <w:rPr>
          <w:rFonts w:ascii="Arial" w:hAnsi="Arial" w:cs="Arial"/>
          <w:spacing w:val="1"/>
        </w:rPr>
        <w:t>nt</w:t>
      </w:r>
      <w:r w:rsidRPr="00107BB6">
        <w:rPr>
          <w:rFonts w:ascii="Arial" w:hAnsi="Arial" w:cs="Arial"/>
          <w:spacing w:val="-1"/>
        </w:rPr>
        <w:t>e</w:t>
      </w:r>
      <w:r w:rsidRPr="00107BB6">
        <w:rPr>
          <w:rFonts w:ascii="Arial" w:hAnsi="Arial" w:cs="Arial"/>
          <w:spacing w:val="1"/>
        </w:rPr>
        <w:t>s</w:t>
      </w:r>
      <w:r w:rsidR="0079379E" w:rsidRPr="00107BB6">
        <w:rPr>
          <w:rFonts w:ascii="Arial" w:hAnsi="Arial" w:cs="Arial"/>
        </w:rPr>
        <w:t>, y</w:t>
      </w:r>
    </w:p>
    <w:p w:rsidR="00C1226A" w:rsidRPr="00F73338" w:rsidRDefault="00C376DE" w:rsidP="008127A7">
      <w:pPr>
        <w:pStyle w:val="Prrafodelista"/>
        <w:widowControl w:val="0"/>
        <w:numPr>
          <w:ilvl w:val="1"/>
          <w:numId w:val="14"/>
        </w:numPr>
        <w:autoSpaceDE w:val="0"/>
        <w:autoSpaceDN w:val="0"/>
        <w:adjustRightInd w:val="0"/>
        <w:spacing w:line="360" w:lineRule="auto"/>
        <w:ind w:left="1134" w:right="95" w:hanging="567"/>
        <w:jc w:val="both"/>
        <w:rPr>
          <w:rFonts w:ascii="Arial" w:hAnsi="Arial" w:cs="Arial"/>
        </w:rPr>
      </w:pPr>
      <w:r w:rsidRPr="00107BB6">
        <w:rPr>
          <w:rFonts w:ascii="Arial" w:hAnsi="Arial" w:cs="Arial"/>
        </w:rPr>
        <w:t>Se</w:t>
      </w:r>
      <w:r w:rsidRPr="00107BB6">
        <w:rPr>
          <w:rFonts w:ascii="Arial" w:hAnsi="Arial" w:cs="Arial"/>
          <w:spacing w:val="-1"/>
        </w:rPr>
        <w:t xml:space="preserve"> </w:t>
      </w:r>
      <w:r w:rsidR="0059777E" w:rsidRPr="00107BB6">
        <w:rPr>
          <w:rFonts w:ascii="Arial" w:hAnsi="Arial" w:cs="Arial"/>
          <w:spacing w:val="1"/>
        </w:rPr>
        <w:t>podrá invitar</w:t>
      </w:r>
      <w:r w:rsidRPr="00107BB6">
        <w:rPr>
          <w:rFonts w:ascii="Arial" w:hAnsi="Arial" w:cs="Arial"/>
          <w:spacing w:val="-5"/>
        </w:rPr>
        <w:t xml:space="preserve"> </w:t>
      </w:r>
      <w:r w:rsidRPr="00107BB6">
        <w:rPr>
          <w:rFonts w:ascii="Arial" w:hAnsi="Arial" w:cs="Arial"/>
        </w:rPr>
        <w:t>a</w:t>
      </w:r>
      <w:r w:rsidR="00F73338" w:rsidRPr="00107BB6">
        <w:rPr>
          <w:rFonts w:ascii="Arial" w:hAnsi="Arial" w:cs="Arial"/>
        </w:rPr>
        <w:t xml:space="preserve"> las personas</w:t>
      </w:r>
      <w:r w:rsidRPr="00107BB6">
        <w:rPr>
          <w:rFonts w:ascii="Arial" w:hAnsi="Arial" w:cs="Arial"/>
          <w:spacing w:val="-2"/>
        </w:rPr>
        <w:t xml:space="preserve"> </w:t>
      </w:r>
      <w:r w:rsidRPr="00107BB6">
        <w:rPr>
          <w:rFonts w:ascii="Arial" w:hAnsi="Arial" w:cs="Arial"/>
          <w:spacing w:val="1"/>
        </w:rPr>
        <w:t>tit</w:t>
      </w:r>
      <w:r w:rsidRPr="00107BB6">
        <w:rPr>
          <w:rFonts w:ascii="Arial" w:hAnsi="Arial" w:cs="Arial"/>
          <w:spacing w:val="-1"/>
        </w:rPr>
        <w:t>u</w:t>
      </w:r>
      <w:r w:rsidRPr="00107BB6">
        <w:rPr>
          <w:rFonts w:ascii="Arial" w:hAnsi="Arial" w:cs="Arial"/>
          <w:spacing w:val="1"/>
        </w:rPr>
        <w:t>la</w:t>
      </w:r>
      <w:r w:rsidRPr="00107BB6">
        <w:rPr>
          <w:rFonts w:ascii="Arial" w:hAnsi="Arial" w:cs="Arial"/>
        </w:rPr>
        <w:t>r</w:t>
      </w:r>
      <w:r w:rsidRPr="00107BB6">
        <w:rPr>
          <w:rFonts w:ascii="Arial" w:hAnsi="Arial" w:cs="Arial"/>
          <w:spacing w:val="-1"/>
        </w:rPr>
        <w:t>e</w:t>
      </w:r>
      <w:r w:rsidRPr="00107BB6">
        <w:rPr>
          <w:rFonts w:ascii="Arial" w:hAnsi="Arial" w:cs="Arial"/>
        </w:rPr>
        <w:t>s</w:t>
      </w:r>
      <w:r w:rsidRPr="00107BB6">
        <w:rPr>
          <w:rFonts w:ascii="Arial" w:hAnsi="Arial" w:cs="Arial"/>
          <w:spacing w:val="-4"/>
        </w:rPr>
        <w:t xml:space="preserve"> </w:t>
      </w:r>
      <w:r w:rsidRPr="00107BB6">
        <w:rPr>
          <w:rFonts w:ascii="Arial" w:hAnsi="Arial" w:cs="Arial"/>
          <w:spacing w:val="-1"/>
        </w:rPr>
        <w:t>d</w:t>
      </w:r>
      <w:r w:rsidRPr="00107BB6">
        <w:rPr>
          <w:rFonts w:ascii="Arial" w:hAnsi="Arial" w:cs="Arial"/>
        </w:rPr>
        <w:t>e</w:t>
      </w:r>
      <w:r w:rsidRPr="00107BB6">
        <w:rPr>
          <w:rFonts w:ascii="Arial" w:hAnsi="Arial" w:cs="Arial"/>
          <w:spacing w:val="-1"/>
        </w:rPr>
        <w:t xml:space="preserve"> </w:t>
      </w:r>
      <w:r w:rsidR="004D401D" w:rsidRPr="00107BB6">
        <w:rPr>
          <w:rFonts w:ascii="Arial" w:hAnsi="Arial" w:cs="Arial"/>
          <w:spacing w:val="1"/>
        </w:rPr>
        <w:t xml:space="preserve">las diversas áreas del Tribunal Electoral </w:t>
      </w:r>
      <w:r w:rsidRPr="00107BB6">
        <w:rPr>
          <w:rFonts w:ascii="Arial" w:hAnsi="Arial" w:cs="Arial"/>
          <w:spacing w:val="1"/>
        </w:rPr>
        <w:t>c</w:t>
      </w:r>
      <w:r w:rsidRPr="00107BB6">
        <w:rPr>
          <w:rFonts w:ascii="Arial" w:hAnsi="Arial" w:cs="Arial"/>
          <w:spacing w:val="-1"/>
        </w:rPr>
        <w:t>u</w:t>
      </w:r>
      <w:r w:rsidRPr="00107BB6">
        <w:rPr>
          <w:rFonts w:ascii="Arial" w:hAnsi="Arial" w:cs="Arial"/>
          <w:spacing w:val="1"/>
        </w:rPr>
        <w:t>and</w:t>
      </w:r>
      <w:r w:rsidRPr="00107BB6">
        <w:rPr>
          <w:rFonts w:ascii="Arial" w:hAnsi="Arial" w:cs="Arial"/>
        </w:rPr>
        <w:t>o</w:t>
      </w:r>
      <w:r w:rsidRPr="00107BB6">
        <w:rPr>
          <w:rFonts w:ascii="Arial" w:hAnsi="Arial" w:cs="Arial"/>
          <w:spacing w:val="-7"/>
        </w:rPr>
        <w:t xml:space="preserve"> </w:t>
      </w:r>
      <w:r w:rsidRPr="00107BB6">
        <w:rPr>
          <w:rFonts w:ascii="Arial" w:hAnsi="Arial" w:cs="Arial"/>
          <w:spacing w:val="1"/>
        </w:rPr>
        <w:t>p</w:t>
      </w:r>
      <w:r w:rsidRPr="00107BB6">
        <w:rPr>
          <w:rFonts w:ascii="Arial" w:hAnsi="Arial" w:cs="Arial"/>
          <w:spacing w:val="-2"/>
        </w:rPr>
        <w:t>r</w:t>
      </w:r>
      <w:r w:rsidRPr="00107BB6">
        <w:rPr>
          <w:rFonts w:ascii="Arial" w:hAnsi="Arial" w:cs="Arial"/>
          <w:spacing w:val="1"/>
        </w:rPr>
        <w:t>ese</w:t>
      </w:r>
      <w:r w:rsidRPr="00107BB6">
        <w:rPr>
          <w:rFonts w:ascii="Arial" w:hAnsi="Arial" w:cs="Arial"/>
          <w:spacing w:val="-1"/>
        </w:rPr>
        <w:t>n</w:t>
      </w:r>
      <w:r w:rsidRPr="00107BB6">
        <w:rPr>
          <w:rFonts w:ascii="Arial" w:hAnsi="Arial" w:cs="Arial"/>
          <w:spacing w:val="1"/>
        </w:rPr>
        <w:t>te</w:t>
      </w:r>
      <w:r w:rsidRPr="00107BB6">
        <w:rPr>
          <w:rFonts w:ascii="Arial" w:hAnsi="Arial" w:cs="Arial"/>
        </w:rPr>
        <w:t>n</w:t>
      </w:r>
      <w:r w:rsidRPr="00107BB6">
        <w:rPr>
          <w:rFonts w:ascii="Arial" w:hAnsi="Arial" w:cs="Arial"/>
          <w:spacing w:val="-9"/>
        </w:rPr>
        <w:t xml:space="preserve"> </w:t>
      </w:r>
      <w:r w:rsidRPr="00107BB6">
        <w:rPr>
          <w:rFonts w:ascii="Arial" w:hAnsi="Arial" w:cs="Arial"/>
          <w:spacing w:val="1"/>
        </w:rPr>
        <w:t>alg</w:t>
      </w:r>
      <w:r w:rsidRPr="00107BB6">
        <w:rPr>
          <w:rFonts w:ascii="Arial" w:hAnsi="Arial" w:cs="Arial"/>
          <w:spacing w:val="-1"/>
        </w:rPr>
        <w:t>ú</w:t>
      </w:r>
      <w:r w:rsidRPr="00107BB6">
        <w:rPr>
          <w:rFonts w:ascii="Arial" w:hAnsi="Arial" w:cs="Arial"/>
        </w:rPr>
        <w:t>n</w:t>
      </w:r>
      <w:r w:rsidRPr="00107BB6">
        <w:rPr>
          <w:rFonts w:ascii="Arial" w:hAnsi="Arial" w:cs="Arial"/>
          <w:spacing w:val="-3"/>
        </w:rPr>
        <w:t xml:space="preserve"> </w:t>
      </w:r>
      <w:r w:rsidRPr="00107BB6">
        <w:rPr>
          <w:rFonts w:ascii="Arial" w:hAnsi="Arial" w:cs="Arial"/>
          <w:spacing w:val="-1"/>
        </w:rPr>
        <w:t>a</w:t>
      </w:r>
      <w:r w:rsidRPr="00107BB6">
        <w:rPr>
          <w:rFonts w:ascii="Arial" w:hAnsi="Arial" w:cs="Arial"/>
          <w:spacing w:val="1"/>
        </w:rPr>
        <w:t>sun</w:t>
      </w:r>
      <w:r w:rsidRPr="00107BB6">
        <w:rPr>
          <w:rFonts w:ascii="Arial" w:hAnsi="Arial" w:cs="Arial"/>
          <w:spacing w:val="-2"/>
        </w:rPr>
        <w:t>t</w:t>
      </w:r>
      <w:r w:rsidRPr="00107BB6">
        <w:rPr>
          <w:rFonts w:ascii="Arial" w:hAnsi="Arial" w:cs="Arial"/>
        </w:rPr>
        <w:t>o</w:t>
      </w:r>
      <w:r w:rsidRPr="00107BB6">
        <w:rPr>
          <w:rFonts w:ascii="Arial" w:hAnsi="Arial" w:cs="Arial"/>
          <w:spacing w:val="-4"/>
        </w:rPr>
        <w:t xml:space="preserve"> </w:t>
      </w:r>
      <w:r w:rsidRPr="00107BB6">
        <w:rPr>
          <w:rFonts w:ascii="Arial" w:hAnsi="Arial" w:cs="Arial"/>
          <w:spacing w:val="1"/>
        </w:rPr>
        <w:t>a</w:t>
      </w:r>
      <w:r w:rsidRPr="00107BB6">
        <w:rPr>
          <w:rFonts w:ascii="Arial" w:hAnsi="Arial" w:cs="Arial"/>
        </w:rPr>
        <w:t>l</w:t>
      </w:r>
      <w:r w:rsidRPr="00107BB6">
        <w:rPr>
          <w:rFonts w:ascii="Arial" w:hAnsi="Arial" w:cs="Arial"/>
          <w:spacing w:val="-2"/>
        </w:rPr>
        <w:t xml:space="preserve"> </w:t>
      </w:r>
      <w:r w:rsidRPr="00107BB6">
        <w:rPr>
          <w:rFonts w:ascii="Arial" w:hAnsi="Arial" w:cs="Arial"/>
        </w:rPr>
        <w:t>C</w:t>
      </w:r>
      <w:r w:rsidRPr="00107BB6">
        <w:rPr>
          <w:rFonts w:ascii="Arial" w:hAnsi="Arial" w:cs="Arial"/>
          <w:spacing w:val="1"/>
        </w:rPr>
        <w:t>o</w:t>
      </w:r>
      <w:r w:rsidRPr="00107BB6">
        <w:rPr>
          <w:rFonts w:ascii="Arial" w:hAnsi="Arial" w:cs="Arial"/>
          <w:spacing w:val="-1"/>
        </w:rPr>
        <w:t>m</w:t>
      </w:r>
      <w:r w:rsidRPr="00107BB6">
        <w:rPr>
          <w:rFonts w:ascii="Arial" w:hAnsi="Arial" w:cs="Arial"/>
          <w:spacing w:val="1"/>
        </w:rPr>
        <w:t>i</w:t>
      </w:r>
      <w:r w:rsidRPr="00107BB6">
        <w:rPr>
          <w:rFonts w:ascii="Arial" w:hAnsi="Arial" w:cs="Arial"/>
          <w:spacing w:val="-2"/>
        </w:rPr>
        <w:t>t</w:t>
      </w:r>
      <w:r w:rsidRPr="00107BB6">
        <w:rPr>
          <w:rFonts w:ascii="Arial" w:hAnsi="Arial" w:cs="Arial"/>
          <w:spacing w:val="1"/>
        </w:rPr>
        <w:t>é</w:t>
      </w:r>
      <w:r w:rsidRPr="00107BB6">
        <w:rPr>
          <w:rFonts w:ascii="Arial" w:hAnsi="Arial" w:cs="Arial"/>
        </w:rPr>
        <w:t>.</w:t>
      </w:r>
      <w:r w:rsidR="00C1226A" w:rsidRPr="00F73338">
        <w:rPr>
          <w:rFonts w:cs="Arial"/>
          <w:b/>
          <w:noProof/>
        </w:rPr>
        <w:br w:type="page"/>
      </w:r>
    </w:p>
    <w:p w:rsidR="00E6736B" w:rsidRPr="002E608F" w:rsidRDefault="00D32B4C" w:rsidP="00D32B4C">
      <w:pPr>
        <w:pStyle w:val="Textoindependiente"/>
        <w:spacing w:line="360" w:lineRule="auto"/>
        <w:ind w:left="1560" w:right="-96" w:hanging="1560"/>
        <w:contextualSpacing/>
        <w:jc w:val="center"/>
        <w:rPr>
          <w:rFonts w:cs="Arial"/>
          <w:b/>
          <w:color w:val="00B050"/>
          <w:sz w:val="36"/>
          <w:szCs w:val="24"/>
        </w:rPr>
      </w:pPr>
      <w:r w:rsidRPr="002E608F">
        <w:rPr>
          <w:rFonts w:cs="Arial"/>
          <w:b/>
          <w:noProof/>
          <w:color w:val="00B050"/>
          <w:sz w:val="24"/>
        </w:rPr>
        <w:t>TRANSITORIOS</w:t>
      </w:r>
    </w:p>
    <w:p w:rsidR="00120840" w:rsidRPr="00107BB6" w:rsidRDefault="00D32B4C" w:rsidP="00120840">
      <w:pPr>
        <w:pStyle w:val="Textoindependiente"/>
        <w:spacing w:before="100" w:beforeAutospacing="1" w:after="100" w:afterAutospacing="1" w:line="360" w:lineRule="auto"/>
        <w:ind w:left="1418" w:right="-96" w:hanging="1418"/>
        <w:jc w:val="both"/>
        <w:rPr>
          <w:rFonts w:cs="Arial"/>
          <w:sz w:val="24"/>
          <w:szCs w:val="24"/>
        </w:rPr>
      </w:pPr>
      <w:proofErr w:type="gramStart"/>
      <w:r w:rsidRPr="00F42374">
        <w:rPr>
          <w:rFonts w:cs="Arial"/>
          <w:b/>
          <w:sz w:val="24"/>
          <w:szCs w:val="24"/>
        </w:rPr>
        <w:t>PRIMERO.-</w:t>
      </w:r>
      <w:proofErr w:type="gramEnd"/>
      <w:r w:rsidR="00844E6F">
        <w:rPr>
          <w:rFonts w:cs="Arial"/>
          <w:sz w:val="24"/>
          <w:szCs w:val="24"/>
        </w:rPr>
        <w:tab/>
      </w:r>
      <w:r w:rsidR="00641DE3" w:rsidRPr="00F42374">
        <w:rPr>
          <w:rFonts w:cs="Arial"/>
          <w:sz w:val="24"/>
          <w:szCs w:val="24"/>
        </w:rPr>
        <w:t xml:space="preserve">Los presentes </w:t>
      </w:r>
      <w:r w:rsidR="00641DE3" w:rsidRPr="00107BB6">
        <w:rPr>
          <w:rFonts w:cs="Arial"/>
          <w:sz w:val="24"/>
          <w:szCs w:val="24"/>
        </w:rPr>
        <w:t xml:space="preserve">Lineamientos </w:t>
      </w:r>
      <w:r w:rsidR="008A0D54" w:rsidRPr="00107BB6">
        <w:rPr>
          <w:rFonts w:cs="Arial"/>
          <w:sz w:val="24"/>
          <w:szCs w:val="24"/>
        </w:rPr>
        <w:t>que regulan</w:t>
      </w:r>
      <w:r w:rsidR="00E6736B" w:rsidRPr="00107BB6">
        <w:rPr>
          <w:rFonts w:cs="Arial"/>
          <w:sz w:val="24"/>
          <w:szCs w:val="24"/>
        </w:rPr>
        <w:t xml:space="preserve"> </w:t>
      </w:r>
      <w:r w:rsidR="00641DE3" w:rsidRPr="00107BB6">
        <w:rPr>
          <w:rFonts w:cs="Arial"/>
          <w:sz w:val="24"/>
          <w:szCs w:val="24"/>
          <w:lang w:val="es-ES_tradnl"/>
        </w:rPr>
        <w:t xml:space="preserve">la </w:t>
      </w:r>
      <w:r w:rsidR="00987C10" w:rsidRPr="00107BB6">
        <w:rPr>
          <w:rFonts w:cs="Arial"/>
          <w:sz w:val="24"/>
          <w:szCs w:val="24"/>
          <w:lang w:val="es-ES_tradnl"/>
        </w:rPr>
        <w:t>organización</w:t>
      </w:r>
      <w:r w:rsidR="00641DE3" w:rsidRPr="00107BB6">
        <w:rPr>
          <w:rFonts w:cs="Arial"/>
          <w:sz w:val="24"/>
          <w:szCs w:val="24"/>
          <w:lang w:val="es-ES_tradnl"/>
        </w:rPr>
        <w:t xml:space="preserve"> y </w:t>
      </w:r>
      <w:r w:rsidR="002166D9" w:rsidRPr="00107BB6">
        <w:rPr>
          <w:rFonts w:cs="Arial"/>
          <w:sz w:val="24"/>
          <w:szCs w:val="24"/>
          <w:lang w:val="es-ES_tradnl"/>
        </w:rPr>
        <w:t xml:space="preserve">el </w:t>
      </w:r>
      <w:r w:rsidR="00641DE3" w:rsidRPr="00107BB6">
        <w:rPr>
          <w:rFonts w:cs="Arial"/>
          <w:sz w:val="24"/>
          <w:szCs w:val="24"/>
          <w:lang w:val="es-ES_tradnl"/>
        </w:rPr>
        <w:t xml:space="preserve">funcionamiento del Comité del Servicio Civil de Carrera </w:t>
      </w:r>
      <w:r w:rsidR="00E0610E" w:rsidRPr="00107BB6">
        <w:rPr>
          <w:rFonts w:cs="Arial"/>
          <w:sz w:val="24"/>
          <w:szCs w:val="24"/>
          <w:lang w:val="es-ES_tradnl"/>
        </w:rPr>
        <w:t>d</w:t>
      </w:r>
      <w:r w:rsidR="00641DE3" w:rsidRPr="00107BB6">
        <w:rPr>
          <w:rFonts w:cs="Arial"/>
          <w:sz w:val="24"/>
          <w:szCs w:val="24"/>
          <w:lang w:val="es-ES_tradnl"/>
        </w:rPr>
        <w:t>el Tribunal Electoral del Poder Judicial de la Federación</w:t>
      </w:r>
      <w:r w:rsidR="00641DE3" w:rsidRPr="00107BB6">
        <w:rPr>
          <w:rFonts w:cs="Arial"/>
          <w:bCs/>
          <w:sz w:val="24"/>
          <w:szCs w:val="24"/>
          <w:lang w:val="es-ES_tradnl"/>
        </w:rPr>
        <w:t xml:space="preserve"> </w:t>
      </w:r>
      <w:r w:rsidR="00E6736B" w:rsidRPr="00107BB6">
        <w:rPr>
          <w:rFonts w:cs="Arial"/>
          <w:sz w:val="24"/>
          <w:szCs w:val="24"/>
        </w:rPr>
        <w:t>entrará</w:t>
      </w:r>
      <w:r w:rsidR="00641DE3" w:rsidRPr="00107BB6">
        <w:rPr>
          <w:rFonts w:cs="Arial"/>
          <w:sz w:val="24"/>
          <w:szCs w:val="24"/>
        </w:rPr>
        <w:t>n</w:t>
      </w:r>
      <w:r w:rsidR="00120840" w:rsidRPr="00107BB6">
        <w:rPr>
          <w:rFonts w:cs="Arial"/>
          <w:sz w:val="24"/>
          <w:szCs w:val="24"/>
        </w:rPr>
        <w:t xml:space="preserve"> en vigor a</w:t>
      </w:r>
      <w:r w:rsidR="00E6736B" w:rsidRPr="00107BB6">
        <w:rPr>
          <w:rFonts w:cs="Arial"/>
          <w:sz w:val="24"/>
          <w:szCs w:val="24"/>
        </w:rPr>
        <w:t xml:space="preserve">l día </w:t>
      </w:r>
      <w:r w:rsidR="00120840" w:rsidRPr="00107BB6">
        <w:rPr>
          <w:rFonts w:cs="Arial"/>
          <w:sz w:val="24"/>
          <w:szCs w:val="24"/>
        </w:rPr>
        <w:t xml:space="preserve">siguiente </w:t>
      </w:r>
      <w:r w:rsidR="00E6736B" w:rsidRPr="00107BB6">
        <w:rPr>
          <w:rFonts w:cs="Arial"/>
          <w:sz w:val="24"/>
          <w:szCs w:val="24"/>
        </w:rPr>
        <w:t xml:space="preserve">de su publicación en </w:t>
      </w:r>
      <w:r w:rsidR="00120840" w:rsidRPr="00107BB6">
        <w:rPr>
          <w:rFonts w:cs="Arial"/>
          <w:sz w:val="24"/>
          <w:szCs w:val="24"/>
        </w:rPr>
        <w:t>el Diario Oficial de la Federación</w:t>
      </w:r>
      <w:r w:rsidR="00E6736B" w:rsidRPr="00107BB6">
        <w:rPr>
          <w:rFonts w:cs="Arial"/>
          <w:sz w:val="24"/>
          <w:szCs w:val="24"/>
        </w:rPr>
        <w:t>.</w:t>
      </w:r>
    </w:p>
    <w:p w:rsidR="00120840" w:rsidRPr="00107BB6" w:rsidRDefault="00E6736B" w:rsidP="00120840">
      <w:pPr>
        <w:pStyle w:val="Textoindependiente"/>
        <w:spacing w:before="100" w:beforeAutospacing="1" w:after="100" w:afterAutospacing="1" w:line="360" w:lineRule="auto"/>
        <w:ind w:left="1418" w:right="-96" w:hanging="1418"/>
        <w:jc w:val="both"/>
        <w:rPr>
          <w:rFonts w:cs="Arial"/>
          <w:bCs/>
          <w:sz w:val="24"/>
          <w:szCs w:val="24"/>
          <w:lang w:eastAsia="es-MX"/>
        </w:rPr>
      </w:pPr>
      <w:proofErr w:type="gramStart"/>
      <w:r w:rsidRPr="00107BB6">
        <w:rPr>
          <w:rFonts w:cs="Arial"/>
          <w:b/>
          <w:sz w:val="24"/>
          <w:szCs w:val="24"/>
        </w:rPr>
        <w:t>SEGUNDO</w:t>
      </w:r>
      <w:r w:rsidR="00D32B4C" w:rsidRPr="00107BB6">
        <w:rPr>
          <w:rFonts w:cs="Arial"/>
          <w:b/>
          <w:sz w:val="24"/>
          <w:szCs w:val="24"/>
        </w:rPr>
        <w:t>.-</w:t>
      </w:r>
      <w:proofErr w:type="gramEnd"/>
      <w:r w:rsidR="00844E6F" w:rsidRPr="00107BB6">
        <w:rPr>
          <w:rFonts w:cs="Arial"/>
          <w:sz w:val="24"/>
          <w:szCs w:val="24"/>
        </w:rPr>
        <w:tab/>
      </w:r>
      <w:r w:rsidR="00D32B4C" w:rsidRPr="00107BB6">
        <w:rPr>
          <w:rFonts w:cs="Arial"/>
          <w:sz w:val="24"/>
          <w:szCs w:val="24"/>
        </w:rPr>
        <w:t xml:space="preserve">Se </w:t>
      </w:r>
      <w:r w:rsidR="00641DE3" w:rsidRPr="00107BB6">
        <w:rPr>
          <w:rFonts w:cs="Arial"/>
          <w:sz w:val="24"/>
          <w:szCs w:val="24"/>
        </w:rPr>
        <w:t xml:space="preserve">derogan todas aquellas disposiciones que contravengan a los presentes Lineamientos </w:t>
      </w:r>
      <w:r w:rsidR="008A0D54" w:rsidRPr="00107BB6">
        <w:rPr>
          <w:rFonts w:cs="Arial"/>
          <w:sz w:val="24"/>
          <w:szCs w:val="24"/>
        </w:rPr>
        <w:t xml:space="preserve">que regulan </w:t>
      </w:r>
      <w:r w:rsidR="00641DE3" w:rsidRPr="00107BB6">
        <w:rPr>
          <w:rFonts w:cs="Arial"/>
          <w:sz w:val="24"/>
          <w:szCs w:val="24"/>
        </w:rPr>
        <w:t xml:space="preserve">la </w:t>
      </w:r>
      <w:r w:rsidR="003C05BA" w:rsidRPr="00107BB6">
        <w:rPr>
          <w:rFonts w:cs="Arial"/>
          <w:sz w:val="24"/>
          <w:szCs w:val="24"/>
        </w:rPr>
        <w:t>organización</w:t>
      </w:r>
      <w:r w:rsidR="00641DE3" w:rsidRPr="00107BB6">
        <w:rPr>
          <w:rFonts w:cs="Arial"/>
          <w:sz w:val="24"/>
          <w:szCs w:val="24"/>
        </w:rPr>
        <w:t xml:space="preserve"> y </w:t>
      </w:r>
      <w:r w:rsidR="002166D9" w:rsidRPr="00107BB6">
        <w:rPr>
          <w:rFonts w:cs="Arial"/>
          <w:sz w:val="24"/>
          <w:szCs w:val="24"/>
        </w:rPr>
        <w:t xml:space="preserve">el </w:t>
      </w:r>
      <w:r w:rsidR="00641DE3" w:rsidRPr="00107BB6">
        <w:rPr>
          <w:rFonts w:cs="Arial"/>
          <w:sz w:val="24"/>
          <w:szCs w:val="24"/>
        </w:rPr>
        <w:t xml:space="preserve">funcionamiento del Comité del Servicio Civil de Carrera </w:t>
      </w:r>
      <w:r w:rsidR="00E0610E" w:rsidRPr="00107BB6">
        <w:rPr>
          <w:rFonts w:cs="Arial"/>
          <w:sz w:val="24"/>
          <w:szCs w:val="24"/>
        </w:rPr>
        <w:t>d</w:t>
      </w:r>
      <w:r w:rsidR="00641DE3" w:rsidRPr="00107BB6">
        <w:rPr>
          <w:rFonts w:cs="Arial"/>
          <w:sz w:val="24"/>
          <w:szCs w:val="24"/>
        </w:rPr>
        <w:t>el Tribunal Electoral del Poder Judicial de la Federación</w:t>
      </w:r>
      <w:r w:rsidR="00D32B4C" w:rsidRPr="00107BB6">
        <w:rPr>
          <w:rFonts w:cs="Arial"/>
          <w:bCs/>
          <w:sz w:val="24"/>
          <w:szCs w:val="24"/>
          <w:lang w:eastAsia="es-MX"/>
        </w:rPr>
        <w:t>.</w:t>
      </w:r>
    </w:p>
    <w:p w:rsidR="008D22C9" w:rsidRPr="00107BB6" w:rsidRDefault="00E6736B" w:rsidP="00120840">
      <w:pPr>
        <w:pStyle w:val="Textoindependiente"/>
        <w:spacing w:before="100" w:beforeAutospacing="1" w:after="100" w:afterAutospacing="1" w:line="360" w:lineRule="auto"/>
        <w:ind w:left="1418" w:right="-96" w:hanging="1418"/>
        <w:jc w:val="both"/>
        <w:rPr>
          <w:rFonts w:cs="Arial"/>
          <w:sz w:val="24"/>
          <w:szCs w:val="24"/>
        </w:rPr>
      </w:pPr>
      <w:proofErr w:type="gramStart"/>
      <w:r w:rsidRPr="00107BB6">
        <w:rPr>
          <w:rFonts w:cs="Arial"/>
          <w:b/>
          <w:sz w:val="24"/>
          <w:szCs w:val="24"/>
        </w:rPr>
        <w:t>TERCERO</w:t>
      </w:r>
      <w:r w:rsidR="00736F70" w:rsidRPr="00107BB6">
        <w:rPr>
          <w:rFonts w:cs="Arial"/>
          <w:b/>
          <w:sz w:val="24"/>
          <w:szCs w:val="24"/>
        </w:rPr>
        <w:t>.</w:t>
      </w:r>
      <w:r w:rsidR="006152A8" w:rsidRPr="00107BB6">
        <w:rPr>
          <w:rFonts w:cs="Arial"/>
          <w:b/>
          <w:sz w:val="24"/>
          <w:szCs w:val="24"/>
        </w:rPr>
        <w:t>-</w:t>
      </w:r>
      <w:proofErr w:type="gramEnd"/>
      <w:r w:rsidR="00844E6F" w:rsidRPr="00107BB6">
        <w:rPr>
          <w:rFonts w:cs="Arial"/>
          <w:b/>
          <w:sz w:val="24"/>
          <w:szCs w:val="24"/>
        </w:rPr>
        <w:tab/>
      </w:r>
      <w:r w:rsidR="008D22C9" w:rsidRPr="00107BB6">
        <w:rPr>
          <w:rFonts w:cs="Arial"/>
          <w:sz w:val="24"/>
          <w:szCs w:val="24"/>
        </w:rPr>
        <w:t xml:space="preserve">Lo dispuesto en los numerales 7 y 8 de los </w:t>
      </w:r>
      <w:r w:rsidR="008A0D54" w:rsidRPr="00107BB6">
        <w:rPr>
          <w:rFonts w:cs="Arial"/>
          <w:sz w:val="24"/>
          <w:szCs w:val="24"/>
        </w:rPr>
        <w:t xml:space="preserve">Lineamientos que regulan la organización y el funcionamiento del Comité del Servicio Civil de Carrera del Tribunal Electoral del Poder Judicial de la Federación, </w:t>
      </w:r>
      <w:r w:rsidR="008D22C9" w:rsidRPr="00107BB6">
        <w:rPr>
          <w:rFonts w:cs="Arial"/>
          <w:sz w:val="24"/>
          <w:szCs w:val="24"/>
        </w:rPr>
        <w:t xml:space="preserve">relativo a la designación de </w:t>
      </w:r>
      <w:r w:rsidR="008D22C9" w:rsidRPr="00107BB6">
        <w:rPr>
          <w:rFonts w:cs="Arial"/>
          <w:noProof/>
          <w:sz w:val="24"/>
          <w:szCs w:val="24"/>
        </w:rPr>
        <w:t xml:space="preserve">la Magistrada o el Magistrado de Sala Regional y de la experta o experto que integren el Comité, será aplicable para los nombramientos que </w:t>
      </w:r>
      <w:r w:rsidR="00377A05" w:rsidRPr="00107BB6">
        <w:rPr>
          <w:rFonts w:cs="Arial"/>
          <w:noProof/>
          <w:sz w:val="24"/>
          <w:szCs w:val="24"/>
        </w:rPr>
        <w:t xml:space="preserve">se </w:t>
      </w:r>
      <w:r w:rsidR="008D22C9" w:rsidRPr="00107BB6">
        <w:rPr>
          <w:rFonts w:cs="Arial"/>
          <w:noProof/>
          <w:sz w:val="24"/>
          <w:szCs w:val="24"/>
        </w:rPr>
        <w:t>realicen con posterioridad a la actual integración</w:t>
      </w:r>
      <w:r w:rsidR="00DA7F62" w:rsidRPr="00107BB6">
        <w:rPr>
          <w:rFonts w:cs="Arial"/>
          <w:noProof/>
          <w:sz w:val="24"/>
          <w:szCs w:val="24"/>
        </w:rPr>
        <w:t xml:space="preserve"> del Comité</w:t>
      </w:r>
      <w:r w:rsidR="008D22C9" w:rsidRPr="00107BB6">
        <w:rPr>
          <w:rFonts w:cs="Arial"/>
          <w:noProof/>
          <w:sz w:val="24"/>
          <w:szCs w:val="24"/>
        </w:rPr>
        <w:t xml:space="preserve">. </w:t>
      </w:r>
      <w:r w:rsidR="008D22C9" w:rsidRPr="00107BB6">
        <w:rPr>
          <w:rFonts w:cs="Arial"/>
          <w:sz w:val="24"/>
          <w:szCs w:val="24"/>
        </w:rPr>
        <w:t xml:space="preserve"> </w:t>
      </w:r>
    </w:p>
    <w:p w:rsidR="009A225C" w:rsidRPr="00107BB6" w:rsidRDefault="008D22C9" w:rsidP="003C2AF4">
      <w:pPr>
        <w:pStyle w:val="Textoindependiente"/>
        <w:spacing w:before="100" w:beforeAutospacing="1" w:after="100" w:afterAutospacing="1" w:line="360" w:lineRule="auto"/>
        <w:ind w:left="1418" w:right="-96" w:hanging="1418"/>
        <w:jc w:val="both"/>
        <w:rPr>
          <w:rFonts w:cs="Arial"/>
          <w:bCs/>
          <w:sz w:val="24"/>
          <w:szCs w:val="24"/>
          <w:lang w:eastAsia="es-MX"/>
        </w:rPr>
      </w:pPr>
      <w:r w:rsidRPr="00107BB6">
        <w:rPr>
          <w:rFonts w:cs="Arial"/>
          <w:b/>
          <w:sz w:val="24"/>
          <w:szCs w:val="24"/>
        </w:rPr>
        <w:t xml:space="preserve">CUARTO.- </w:t>
      </w:r>
      <w:r w:rsidR="00844E6F" w:rsidRPr="00107BB6">
        <w:rPr>
          <w:rFonts w:cs="Arial"/>
          <w:b/>
          <w:sz w:val="24"/>
          <w:szCs w:val="24"/>
        </w:rPr>
        <w:tab/>
      </w:r>
      <w:r w:rsidR="009A225C" w:rsidRPr="00107BB6">
        <w:rPr>
          <w:rFonts w:cs="Arial"/>
          <w:sz w:val="24"/>
          <w:szCs w:val="24"/>
        </w:rPr>
        <w:t>Dentro de los cuarenta días hábiles posteriores a la entrada en vigor de los presentes Lineamientos que regulan la organización y el funcionamiento del Comité del Servicio Civil de Carrera del Tribunal Electoral del Poder Judicial de la Federación, dicho cuerpo colegiado deberá someter a consideración de la Comisión de Administración el Plan para la Implementación del Servicio Civil de Carrera Administrativa, en donde se incluyan los procedimientos, las etapas, los responsables y los demás elementos para su debida ejecución</w:t>
      </w:r>
      <w:r w:rsidR="009A225C" w:rsidRPr="00107BB6">
        <w:rPr>
          <w:rFonts w:cs="Arial"/>
          <w:bCs/>
          <w:sz w:val="24"/>
          <w:szCs w:val="24"/>
          <w:lang w:eastAsia="es-MX"/>
        </w:rPr>
        <w:t>.</w:t>
      </w:r>
    </w:p>
    <w:p w:rsidR="00A815BF" w:rsidRDefault="009A225C" w:rsidP="00FC55E5">
      <w:pPr>
        <w:pStyle w:val="Textoindependiente"/>
        <w:spacing w:before="100" w:beforeAutospacing="1" w:after="100" w:afterAutospacing="1" w:line="360" w:lineRule="auto"/>
        <w:ind w:left="1418" w:right="-96" w:hanging="1418"/>
        <w:jc w:val="both"/>
        <w:rPr>
          <w:rFonts w:cs="Arial"/>
          <w:b/>
          <w:szCs w:val="96"/>
        </w:rPr>
        <w:sectPr w:rsidR="00A815BF" w:rsidSect="00837300">
          <w:headerReference w:type="default" r:id="rId17"/>
          <w:headerReference w:type="first" r:id="rId18"/>
          <w:footerReference w:type="first" r:id="rId19"/>
          <w:pgSz w:w="12240" w:h="15840" w:code="1"/>
          <w:pgMar w:top="851" w:right="1418" w:bottom="1276" w:left="1418" w:header="284" w:footer="266" w:gutter="0"/>
          <w:pgNumType w:start="3"/>
          <w:cols w:space="708"/>
          <w:titlePg/>
          <w:docGrid w:linePitch="326"/>
        </w:sectPr>
      </w:pPr>
      <w:proofErr w:type="gramStart"/>
      <w:r w:rsidRPr="00107BB6">
        <w:rPr>
          <w:rFonts w:cs="Arial"/>
          <w:b/>
          <w:sz w:val="24"/>
          <w:szCs w:val="24"/>
        </w:rPr>
        <w:t>QUINTO.-</w:t>
      </w:r>
      <w:proofErr w:type="gramEnd"/>
      <w:r w:rsidR="00844E6F" w:rsidRPr="00107BB6">
        <w:rPr>
          <w:rFonts w:cs="Arial"/>
          <w:sz w:val="24"/>
          <w:szCs w:val="24"/>
        </w:rPr>
        <w:tab/>
      </w:r>
      <w:r w:rsidR="006152A8" w:rsidRPr="00107BB6">
        <w:rPr>
          <w:rFonts w:cs="Arial"/>
          <w:sz w:val="24"/>
          <w:szCs w:val="24"/>
        </w:rPr>
        <w:t>Para</w:t>
      </w:r>
      <w:r w:rsidR="00E6736B" w:rsidRPr="00107BB6">
        <w:rPr>
          <w:rFonts w:cs="Arial"/>
          <w:sz w:val="24"/>
          <w:szCs w:val="24"/>
        </w:rPr>
        <w:t xml:space="preserve"> su mayor difusión, publíque</w:t>
      </w:r>
      <w:r w:rsidR="00120840" w:rsidRPr="00107BB6">
        <w:rPr>
          <w:rFonts w:cs="Arial"/>
          <w:sz w:val="24"/>
          <w:szCs w:val="24"/>
        </w:rPr>
        <w:t>n</w:t>
      </w:r>
      <w:r w:rsidR="00E6736B" w:rsidRPr="00107BB6">
        <w:rPr>
          <w:rFonts w:cs="Arial"/>
          <w:sz w:val="24"/>
          <w:szCs w:val="24"/>
        </w:rPr>
        <w:t>se en la</w:t>
      </w:r>
      <w:r w:rsidR="003C05BA" w:rsidRPr="00107BB6">
        <w:rPr>
          <w:rFonts w:cs="Arial"/>
          <w:sz w:val="24"/>
          <w:szCs w:val="24"/>
        </w:rPr>
        <w:t>s</w:t>
      </w:r>
      <w:r w:rsidR="00E6736B" w:rsidRPr="00107BB6">
        <w:rPr>
          <w:rFonts w:cs="Arial"/>
          <w:sz w:val="24"/>
          <w:szCs w:val="24"/>
        </w:rPr>
        <w:t xml:space="preserve"> página</w:t>
      </w:r>
      <w:r w:rsidR="003C05BA" w:rsidRPr="00107BB6">
        <w:rPr>
          <w:rFonts w:cs="Arial"/>
          <w:sz w:val="24"/>
          <w:szCs w:val="24"/>
        </w:rPr>
        <w:t>s</w:t>
      </w:r>
      <w:r w:rsidR="00E6736B" w:rsidRPr="00107BB6">
        <w:rPr>
          <w:rFonts w:cs="Arial"/>
          <w:sz w:val="24"/>
          <w:szCs w:val="24"/>
        </w:rPr>
        <w:t xml:space="preserve"> de Internet</w:t>
      </w:r>
      <w:r w:rsidR="00641DE3" w:rsidRPr="00107BB6">
        <w:rPr>
          <w:rFonts w:cs="Arial"/>
          <w:sz w:val="24"/>
          <w:szCs w:val="24"/>
        </w:rPr>
        <w:t xml:space="preserve"> e Intranet</w:t>
      </w:r>
      <w:r w:rsidR="00E6736B" w:rsidRPr="00107BB6">
        <w:rPr>
          <w:rFonts w:cs="Arial"/>
          <w:sz w:val="24"/>
          <w:szCs w:val="24"/>
        </w:rPr>
        <w:t xml:space="preserve"> del </w:t>
      </w:r>
      <w:r w:rsidR="00D10246" w:rsidRPr="00107BB6">
        <w:rPr>
          <w:rFonts w:cs="Arial"/>
          <w:sz w:val="24"/>
          <w:szCs w:val="24"/>
        </w:rPr>
        <w:t>Tribunal Electoral</w:t>
      </w:r>
      <w:r w:rsidR="00E6736B" w:rsidRPr="00107BB6">
        <w:rPr>
          <w:rFonts w:cs="Arial"/>
          <w:sz w:val="24"/>
          <w:szCs w:val="24"/>
        </w:rPr>
        <w:t xml:space="preserve"> del Poder Judicial de la Federación</w:t>
      </w:r>
      <w:r w:rsidR="00E6736B" w:rsidRPr="00F42374">
        <w:rPr>
          <w:rFonts w:cs="Arial"/>
          <w:sz w:val="24"/>
          <w:szCs w:val="24"/>
        </w:rPr>
        <w:t>.</w:t>
      </w:r>
      <w:r w:rsidR="00FC55E5" w:rsidRPr="00F42374">
        <w:rPr>
          <w:rFonts w:cs="Arial"/>
          <w:b/>
          <w:szCs w:val="96"/>
        </w:rPr>
        <w:t xml:space="preserve"> </w:t>
      </w:r>
    </w:p>
    <w:p w:rsidR="00A815BF" w:rsidRDefault="00A815BF" w:rsidP="00A815BF">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b/>
          <w:lang w:val="es-ES"/>
        </w:rPr>
      </w:pPr>
      <w:r>
        <w:rPr>
          <w:rFonts w:ascii="Arial" w:eastAsia="Times New Roman" w:hAnsi="Arial" w:cs="Arial"/>
          <w:b/>
          <w:lang w:val="es-ES"/>
        </w:rPr>
        <w:t>------------------------------------------------C E R T I F I C A---------------------------------------</w:t>
      </w:r>
    </w:p>
    <w:p w:rsidR="00A815BF" w:rsidRDefault="00A815BF" w:rsidP="00A815BF">
      <w:pPr>
        <w:jc w:val="both"/>
        <w:outlineLvl w:val="0"/>
        <w:rPr>
          <w:rFonts w:ascii="Arial" w:eastAsia="Times New Roman" w:hAnsi="Arial" w:cs="Arial"/>
          <w:b/>
          <w:lang w:val="es-ES"/>
        </w:rPr>
      </w:pPr>
    </w:p>
    <w:p w:rsidR="00A815BF" w:rsidRDefault="00A815BF" w:rsidP="00A815BF">
      <w:pPr>
        <w:jc w:val="both"/>
        <w:outlineLvl w:val="0"/>
        <w:rPr>
          <w:rFonts w:ascii="Arial" w:eastAsia="Times New Roman" w:hAnsi="Arial" w:cs="Arial"/>
          <w:b/>
          <w:lang w:val="es-ES"/>
        </w:rPr>
      </w:pPr>
    </w:p>
    <w:p w:rsidR="00A815BF" w:rsidRDefault="00A815BF" w:rsidP="00A815BF">
      <w:pPr>
        <w:jc w:val="both"/>
        <w:outlineLvl w:val="0"/>
        <w:rPr>
          <w:rFonts w:ascii="Arial" w:eastAsia="Times New Roman" w:hAnsi="Arial" w:cs="Arial"/>
          <w:b/>
          <w:lang w:val="es-ES"/>
        </w:rPr>
      </w:pPr>
    </w:p>
    <w:p w:rsidR="00A815BF" w:rsidRDefault="00A815BF" w:rsidP="00A815BF">
      <w:pPr>
        <w:jc w:val="both"/>
        <w:outlineLvl w:val="0"/>
        <w:rPr>
          <w:rFonts w:ascii="Arial" w:eastAsia="Times New Roman" w:hAnsi="Arial" w:cs="Arial"/>
          <w:b/>
          <w:lang w:val="es-ES"/>
        </w:rPr>
      </w:pPr>
    </w:p>
    <w:p w:rsidR="00A815BF" w:rsidRDefault="00A815BF" w:rsidP="00A815BF">
      <w:pPr>
        <w:jc w:val="both"/>
        <w:outlineLvl w:val="0"/>
        <w:rPr>
          <w:rFonts w:ascii="Arial" w:eastAsia="Times New Roman" w:hAnsi="Arial" w:cs="Arial"/>
          <w:lang w:val="es-ES"/>
        </w:rPr>
      </w:pPr>
      <w:r>
        <w:rPr>
          <w:rFonts w:ascii="Arial" w:eastAsia="Times New Roman" w:hAnsi="Arial" w:cs="Arial"/>
          <w:lang w:val="es-ES"/>
        </w:rPr>
        <w:t xml:space="preserve">Que </w:t>
      </w:r>
      <w:r>
        <w:rPr>
          <w:rFonts w:ascii="Arial" w:eastAsia="Times New Roman" w:hAnsi="Arial" w:cs="Arial"/>
          <w:lang w:val="es-ES"/>
        </w:rPr>
        <w:t xml:space="preserve">el presente documento en 19 fojas, corresponde a los </w:t>
      </w:r>
      <w:r w:rsidRPr="00A815BF">
        <w:rPr>
          <w:rFonts w:ascii="Arial" w:eastAsia="Times New Roman" w:hAnsi="Arial" w:cs="Arial"/>
          <w:b/>
          <w:lang w:val="es-ES"/>
        </w:rPr>
        <w:t>“Lineamientos que regulan la organización y el funcionamiento del Comité del Servicio Civil de Carrera del Tribunal Electoral del Poder Judicial de la Federación”</w:t>
      </w:r>
      <w:r>
        <w:rPr>
          <w:rFonts w:ascii="Arial" w:eastAsia="Times New Roman" w:hAnsi="Arial" w:cs="Arial"/>
          <w:lang w:val="es-ES"/>
        </w:rPr>
        <w:t xml:space="preserve">, </w:t>
      </w:r>
      <w:r>
        <w:rPr>
          <w:rFonts w:ascii="Arial" w:eastAsia="Times New Roman" w:hAnsi="Arial" w:cs="Arial"/>
          <w:lang w:val="es-ES"/>
        </w:rPr>
        <w:t>aprobado</w:t>
      </w:r>
      <w:r>
        <w:rPr>
          <w:rFonts w:ascii="Arial" w:eastAsia="Times New Roman" w:hAnsi="Arial" w:cs="Arial"/>
          <w:lang w:val="es-ES"/>
        </w:rPr>
        <w:t>s</w:t>
      </w:r>
      <w:r>
        <w:rPr>
          <w:rFonts w:ascii="Arial" w:eastAsia="Times New Roman" w:hAnsi="Arial" w:cs="Arial"/>
          <w:lang w:val="es-ES"/>
        </w:rPr>
        <w:t xml:space="preserve"> por la Comisión de Administración mediante acuerdo </w:t>
      </w:r>
      <w:r>
        <w:rPr>
          <w:rFonts w:ascii="Arial" w:eastAsia="Times New Roman" w:hAnsi="Arial" w:cs="Arial"/>
          <w:b/>
          <w:lang w:val="es-ES"/>
        </w:rPr>
        <w:t>2</w:t>
      </w:r>
      <w:r>
        <w:rPr>
          <w:rFonts w:ascii="Arial" w:eastAsia="Times New Roman" w:hAnsi="Arial" w:cs="Arial"/>
          <w:b/>
          <w:lang w:val="es-ES"/>
        </w:rPr>
        <w:t>8</w:t>
      </w:r>
      <w:r>
        <w:rPr>
          <w:rFonts w:ascii="Arial" w:eastAsia="Times New Roman" w:hAnsi="Arial" w:cs="Arial"/>
          <w:b/>
          <w:lang w:val="es-ES"/>
        </w:rPr>
        <w:t xml:space="preserve">8/S9(13-IX-2016), </w:t>
      </w:r>
      <w:r>
        <w:rPr>
          <w:rFonts w:ascii="Arial" w:eastAsia="Times New Roman" w:hAnsi="Arial" w:cs="Arial"/>
          <w:lang w:val="es-ES"/>
        </w:rPr>
        <w:t xml:space="preserve">emitido en la Novena Sesión Ordinaria celebrada el 13 de septiembre de 2016; documento que obra en </w:t>
      </w:r>
      <w:r>
        <w:rPr>
          <w:rFonts w:ascii="Arial" w:eastAsia="Times New Roman" w:hAnsi="Arial" w:cs="Arial"/>
          <w:lang w:val="es-ES"/>
        </w:rPr>
        <w:t>la carpeta de trabajo correspondiente a la referida sesión, y que se encuentra en la Coordinación Técnica Administrativa</w:t>
      </w:r>
      <w:r>
        <w:rPr>
          <w:rFonts w:ascii="Arial" w:eastAsia="Times New Roman" w:hAnsi="Arial" w:cs="Arial"/>
          <w:lang w:val="es-ES"/>
        </w:rPr>
        <w:t>. DOY FE. ----------------------------------------------------------------------------------------------------------------------------</w:t>
      </w:r>
      <w:r>
        <w:rPr>
          <w:rFonts w:ascii="Arial" w:eastAsia="Times New Roman" w:hAnsi="Arial" w:cs="Arial"/>
          <w:lang w:val="es-ES"/>
        </w:rPr>
        <w:t>------------------------------------------------------------------</w:t>
      </w: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r>
        <w:rPr>
          <w:rFonts w:ascii="Arial" w:eastAsia="Times New Roman" w:hAnsi="Arial" w:cs="Arial"/>
          <w:lang w:val="es-ES"/>
        </w:rPr>
        <w:t>Ciudad de México, 2</w:t>
      </w:r>
      <w:r>
        <w:rPr>
          <w:rFonts w:ascii="Arial" w:eastAsia="Times New Roman" w:hAnsi="Arial" w:cs="Arial"/>
          <w:lang w:val="es-ES"/>
        </w:rPr>
        <w:t>0</w:t>
      </w:r>
      <w:r>
        <w:rPr>
          <w:rFonts w:ascii="Arial" w:eastAsia="Times New Roman" w:hAnsi="Arial" w:cs="Arial"/>
          <w:lang w:val="es-ES"/>
        </w:rPr>
        <w:t xml:space="preserve"> de septiembre de 2016. --------</w:t>
      </w:r>
      <w:r>
        <w:rPr>
          <w:rFonts w:ascii="Arial" w:eastAsia="Times New Roman" w:hAnsi="Arial" w:cs="Arial"/>
          <w:lang w:val="es-ES"/>
        </w:rPr>
        <w:t>-------</w:t>
      </w:r>
      <w:r>
        <w:rPr>
          <w:rFonts w:ascii="Arial" w:eastAsia="Times New Roman" w:hAnsi="Arial" w:cs="Arial"/>
          <w:lang w:val="es-ES"/>
        </w:rPr>
        <w:t>----------------------------------------</w:t>
      </w: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both"/>
        <w:outlineLvl w:val="0"/>
        <w:rPr>
          <w:rFonts w:ascii="Arial" w:eastAsia="Times New Roman" w:hAnsi="Arial" w:cs="Arial"/>
          <w:lang w:val="es-ES"/>
        </w:rPr>
      </w:pPr>
    </w:p>
    <w:p w:rsidR="00A815BF" w:rsidRDefault="00A815BF" w:rsidP="00A815BF">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A815BF" w:rsidRDefault="00A815BF" w:rsidP="00A815BF">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A815BF" w:rsidRDefault="00A815BF" w:rsidP="00A815BF">
      <w:pPr>
        <w:spacing w:line="360" w:lineRule="auto"/>
        <w:jc w:val="center"/>
        <w:outlineLvl w:val="0"/>
        <w:rPr>
          <w:rFonts w:ascii="Arial" w:eastAsia="Times New Roman" w:hAnsi="Arial" w:cs="Arial"/>
          <w:b/>
          <w:lang w:val="es-ES"/>
        </w:rPr>
      </w:pPr>
    </w:p>
    <w:p w:rsidR="00A815BF" w:rsidRDefault="00A815BF" w:rsidP="00A815BF">
      <w:pPr>
        <w:spacing w:line="360" w:lineRule="auto"/>
        <w:jc w:val="center"/>
        <w:outlineLvl w:val="0"/>
        <w:rPr>
          <w:rFonts w:ascii="Arial" w:eastAsia="Times New Roman" w:hAnsi="Arial" w:cs="Arial"/>
          <w:b/>
          <w:lang w:val="es-ES"/>
        </w:rPr>
      </w:pPr>
    </w:p>
    <w:p w:rsidR="00A815BF" w:rsidRDefault="00A815BF" w:rsidP="00A815BF">
      <w:pPr>
        <w:rPr>
          <w:rFonts w:ascii="Arial" w:eastAsia="Times New Roman" w:hAnsi="Arial" w:cs="Arial"/>
          <w:color w:val="000000"/>
          <w:lang w:val="es-ES"/>
        </w:rPr>
      </w:pPr>
    </w:p>
    <w:p w:rsidR="00A815BF" w:rsidRDefault="00A815BF" w:rsidP="00A815BF">
      <w:pPr>
        <w:rPr>
          <w:rFonts w:ascii="Arial" w:eastAsia="Times New Roman" w:hAnsi="Arial" w:cs="Arial"/>
          <w:color w:val="000000"/>
          <w:lang w:val="es-ES"/>
        </w:rPr>
      </w:pPr>
    </w:p>
    <w:p w:rsidR="00A815BF" w:rsidRDefault="00A815BF" w:rsidP="00A815BF">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rsidR="00A815BF" w:rsidRDefault="00A815BF" w:rsidP="00A815BF">
      <w:pPr>
        <w:jc w:val="both"/>
        <w:rPr>
          <w:rFonts w:ascii="Arial" w:eastAsia="Calibri" w:hAnsi="Arial" w:cs="Arial"/>
          <w:b/>
          <w:bCs/>
          <w:sz w:val="22"/>
          <w:szCs w:val="22"/>
          <w:lang w:eastAsia="en-US"/>
        </w:rPr>
      </w:pPr>
    </w:p>
    <w:p w:rsidR="00E6736B" w:rsidRPr="00F42374" w:rsidRDefault="00E6736B" w:rsidP="00FC55E5">
      <w:pPr>
        <w:pStyle w:val="Textoindependiente"/>
        <w:spacing w:before="100" w:beforeAutospacing="1" w:after="100" w:afterAutospacing="1" w:line="360" w:lineRule="auto"/>
        <w:ind w:left="1418" w:right="-96" w:hanging="1418"/>
        <w:jc w:val="both"/>
        <w:rPr>
          <w:rFonts w:cs="Arial"/>
          <w:b/>
          <w:szCs w:val="96"/>
        </w:rPr>
      </w:pPr>
    </w:p>
    <w:sectPr w:rsidR="00E6736B" w:rsidRPr="00F42374" w:rsidSect="00837300">
      <w:headerReference w:type="first" r:id="rId20"/>
      <w:footerReference w:type="first" r:id="rId21"/>
      <w:pgSz w:w="12240" w:h="15840" w:code="1"/>
      <w:pgMar w:top="851" w:right="1418" w:bottom="1276" w:left="1418" w:header="284" w:footer="266" w:gutter="0"/>
      <w:pgNumType w:start="3"/>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00" w:rsidRDefault="00090600" w:rsidP="008712CC">
      <w:r>
        <w:separator/>
      </w:r>
    </w:p>
  </w:endnote>
  <w:endnote w:type="continuationSeparator" w:id="0">
    <w:p w:rsidR="00090600" w:rsidRDefault="00090600"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FB66F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60546" w:rsidRDefault="00360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Pr="00C1226A" w:rsidRDefault="00360546">
    <w:pPr>
      <w:pStyle w:val="Piedepgina"/>
      <w:jc w:val="center"/>
      <w:rPr>
        <w:rFonts w:ascii="Arial" w:hAnsi="Arial" w:cs="Arial"/>
      </w:rPr>
    </w:pPr>
  </w:p>
  <w:p w:rsidR="00360546" w:rsidRDefault="003605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360546" w:rsidRDefault="00360546" w:rsidP="00C1226A">
    <w:pPr>
      <w:ind w:right="-96"/>
      <w:jc w:val="right"/>
      <w:rPr>
        <w:rFonts w:ascii="Arial" w:hAnsi="Arial" w:cs="Arial"/>
        <w:noProof/>
        <w:sz w:val="22"/>
        <w:szCs w:val="22"/>
        <w:lang w:eastAsia="es-MX"/>
      </w:rPr>
    </w:pPr>
    <w:r>
      <w:rPr>
        <w:rFonts w:ascii="Arial" w:hAnsi="Arial" w:cs="Arial"/>
        <w:b/>
        <w:noProof/>
        <w:sz w:val="22"/>
        <w:szCs w:val="22"/>
        <w:lang w:eastAsia="es-MX"/>
      </w:rPr>
      <w:t xml:space="preserve">COMISIÓN DE ADMINISTRACIÓN. </w:t>
    </w:r>
    <w:r>
      <w:rPr>
        <w:rFonts w:ascii="Arial" w:hAnsi="Arial" w:cs="Arial"/>
        <w:noProof/>
        <w:sz w:val="22"/>
        <w:szCs w:val="22"/>
        <w:lang w:eastAsia="es-MX"/>
      </w:rPr>
      <w:t>Comité del Servicio Civil de Carrera.</w:t>
    </w:r>
  </w:p>
  <w:p w:rsidR="00360546" w:rsidRPr="00C1226A" w:rsidRDefault="00360546" w:rsidP="00C1226A">
    <w:pPr>
      <w:ind w:right="-96"/>
      <w:jc w:val="center"/>
      <w:rPr>
        <w:rFonts w:ascii="Arial" w:hAnsi="Arial" w:cs="Arial"/>
        <w:noProof/>
        <w:sz w:val="16"/>
        <w:szCs w:val="22"/>
        <w:lang w:eastAsia="es-MX"/>
      </w:rPr>
    </w:pPr>
  </w:p>
  <w:p w:rsidR="00360546" w:rsidRPr="00C1226A" w:rsidRDefault="00360546" w:rsidP="008743CC">
    <w:pPr>
      <w:pStyle w:val="Piedepgina"/>
      <w:jc w:val="center"/>
      <w:rPr>
        <w:rFonts w:ascii="Arial" w:hAnsi="Arial" w:cs="Arial"/>
        <w:sz w:val="20"/>
      </w:rPr>
    </w:pPr>
    <w:r w:rsidRPr="00C1226A">
      <w:rPr>
        <w:rStyle w:val="Nmerodepgina"/>
        <w:rFonts w:ascii="Arial" w:hAnsi="Arial" w:cs="Arial"/>
        <w:sz w:val="20"/>
      </w:rPr>
      <w:fldChar w:fldCharType="begin"/>
    </w:r>
    <w:r w:rsidRPr="00C1226A">
      <w:rPr>
        <w:rStyle w:val="Nmerodepgina"/>
        <w:rFonts w:ascii="Arial" w:hAnsi="Arial" w:cs="Arial"/>
        <w:sz w:val="20"/>
      </w:rPr>
      <w:instrText xml:space="preserve">PAGE  </w:instrText>
    </w:r>
    <w:r w:rsidRPr="00C1226A">
      <w:rPr>
        <w:rStyle w:val="Nmerodepgina"/>
        <w:rFonts w:ascii="Arial" w:hAnsi="Arial" w:cs="Arial"/>
        <w:sz w:val="20"/>
      </w:rPr>
      <w:fldChar w:fldCharType="separate"/>
    </w:r>
    <w:r w:rsidR="00A815BF">
      <w:rPr>
        <w:rStyle w:val="Nmerodepgina"/>
        <w:rFonts w:ascii="Arial" w:hAnsi="Arial" w:cs="Arial"/>
        <w:noProof/>
        <w:sz w:val="20"/>
      </w:rPr>
      <w:t>2</w:t>
    </w:r>
    <w:r w:rsidRPr="00C1226A">
      <w:rPr>
        <w:rStyle w:val="Nmerodepgina"/>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54328E">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360546" w:rsidRDefault="00360546" w:rsidP="00C1226A">
    <w:pPr>
      <w:ind w:right="-96"/>
      <w:jc w:val="right"/>
      <w:rPr>
        <w:rFonts w:ascii="Arial" w:hAnsi="Arial" w:cs="Arial"/>
        <w:noProof/>
        <w:sz w:val="22"/>
        <w:szCs w:val="22"/>
        <w:lang w:eastAsia="es-MX"/>
      </w:rPr>
    </w:pPr>
    <w:r>
      <w:rPr>
        <w:rFonts w:ascii="Arial" w:hAnsi="Arial" w:cs="Arial"/>
        <w:b/>
        <w:noProof/>
        <w:sz w:val="22"/>
        <w:szCs w:val="22"/>
        <w:lang w:eastAsia="es-MX"/>
      </w:rPr>
      <w:t xml:space="preserve">COMISIÓN DE ADMINISTRACIÓN. </w:t>
    </w:r>
    <w:r>
      <w:rPr>
        <w:rFonts w:ascii="Arial" w:hAnsi="Arial" w:cs="Arial"/>
        <w:noProof/>
        <w:sz w:val="22"/>
        <w:szCs w:val="22"/>
        <w:lang w:eastAsia="es-MX"/>
      </w:rPr>
      <w:t>Comité del Servicio Civil de Carrera.</w:t>
    </w:r>
  </w:p>
  <w:p w:rsidR="00360546" w:rsidRPr="00C1226A" w:rsidRDefault="00360546" w:rsidP="00C1226A">
    <w:pPr>
      <w:ind w:right="-96"/>
      <w:jc w:val="center"/>
      <w:rPr>
        <w:rFonts w:ascii="Arial" w:hAnsi="Arial" w:cs="Arial"/>
        <w:noProof/>
        <w:sz w:val="16"/>
        <w:szCs w:val="22"/>
        <w:lang w:eastAsia="es-MX"/>
      </w:rPr>
    </w:pPr>
  </w:p>
  <w:p w:rsidR="00360546" w:rsidRPr="00C1226A" w:rsidRDefault="00360546" w:rsidP="00E83FE8">
    <w:pPr>
      <w:ind w:right="-96"/>
      <w:jc w:val="center"/>
      <w:rPr>
        <w:rStyle w:val="Nmerodepgina"/>
        <w:rFonts w:ascii="Arial" w:hAnsi="Arial" w:cs="Arial"/>
        <w:sz w:val="20"/>
      </w:rPr>
    </w:pPr>
    <w:r w:rsidRPr="00C1226A">
      <w:rPr>
        <w:rStyle w:val="Nmerodepgina"/>
        <w:rFonts w:ascii="Arial" w:hAnsi="Arial" w:cs="Arial"/>
        <w:sz w:val="20"/>
      </w:rPr>
      <w:fldChar w:fldCharType="begin"/>
    </w:r>
    <w:r w:rsidRPr="00C1226A">
      <w:rPr>
        <w:rStyle w:val="Nmerodepgina"/>
        <w:rFonts w:ascii="Arial" w:hAnsi="Arial" w:cs="Arial"/>
        <w:sz w:val="20"/>
      </w:rPr>
      <w:instrText xml:space="preserve"> PAGE </w:instrText>
    </w:r>
    <w:r w:rsidRPr="00C1226A">
      <w:rPr>
        <w:rStyle w:val="Nmerodepgina"/>
        <w:rFonts w:ascii="Arial" w:hAnsi="Arial" w:cs="Arial"/>
        <w:sz w:val="20"/>
      </w:rPr>
      <w:fldChar w:fldCharType="separate"/>
    </w:r>
    <w:r w:rsidR="00A815BF">
      <w:rPr>
        <w:rStyle w:val="Nmerodepgina"/>
        <w:rFonts w:ascii="Arial" w:hAnsi="Arial" w:cs="Arial"/>
        <w:noProof/>
        <w:sz w:val="20"/>
      </w:rPr>
      <w:t>17</w:t>
    </w:r>
    <w:r w:rsidRPr="00C1226A">
      <w:rPr>
        <w:rStyle w:val="Nmerodepgina"/>
        <w:rFonts w:ascii="Arial" w:hAnsi="Arial" w:cs="Arial"/>
        <w:sz w:val="20"/>
      </w:rPr>
      <w:fldChar w:fldCharType="end"/>
    </w:r>
  </w:p>
  <w:p w:rsidR="00360546" w:rsidRPr="001A06CD" w:rsidRDefault="00360546" w:rsidP="00E83FE8">
    <w:pPr>
      <w:ind w:right="-96"/>
      <w:jc w:val="center"/>
      <w:rPr>
        <w:rStyle w:val="Nmerodepgina"/>
        <w:rFonts w:ascii="Arial" w:hAnsi="Arial" w:cs="Arial"/>
        <w:noProof/>
        <w:sz w:val="22"/>
        <w:lang w:eastAsia="es-MX"/>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54328E">
    <w:pPr>
      <w:spacing w:line="360" w:lineRule="auto"/>
      <w:ind w:right="-96"/>
      <w:rPr>
        <w:rFonts w:ascii="Arial" w:hAnsi="Arial" w:cs="Arial"/>
        <w:b/>
        <w:noProof/>
        <w:color w:val="00863D"/>
        <w:lang w:eastAsia="es-MX"/>
      </w:rPr>
    </w:pPr>
    <w:r>
      <w:rPr>
        <w:rFonts w:ascii="Arial" w:hAnsi="Arial" w:cs="Arial"/>
        <w:b/>
        <w:noProof/>
        <w:color w:val="00863D"/>
        <w:lang w:eastAsia="es-MX"/>
      </w:rPr>
      <w:t>_________________________________________________________________</w:t>
    </w:r>
    <w:r w:rsidR="00DB46FF">
      <w:rPr>
        <w:rFonts w:ascii="Arial" w:hAnsi="Arial" w:cs="Arial"/>
        <w:b/>
        <w:noProof/>
        <w:color w:val="00863D"/>
        <w:lang w:eastAsia="es-MX"/>
      </w:rPr>
      <w:t>______</w:t>
    </w:r>
  </w:p>
  <w:p w:rsidR="00555A2A" w:rsidRDefault="00A815BF" w:rsidP="00A815BF">
    <w:pPr>
      <w:tabs>
        <w:tab w:val="left" w:pos="2179"/>
        <w:tab w:val="right" w:pos="9500"/>
      </w:tabs>
      <w:ind w:right="-96"/>
      <w:rPr>
        <w:rFonts w:ascii="Arial" w:hAnsi="Arial" w:cs="Arial"/>
        <w:noProof/>
        <w:sz w:val="22"/>
        <w:szCs w:val="22"/>
        <w:lang w:eastAsia="es-MX"/>
      </w:rPr>
    </w:pPr>
    <w:r>
      <w:rPr>
        <w:rFonts w:ascii="Arial" w:hAnsi="Arial" w:cs="Arial"/>
        <w:b/>
        <w:noProof/>
        <w:sz w:val="22"/>
        <w:szCs w:val="22"/>
        <w:lang w:eastAsia="es-MX"/>
      </w:rPr>
      <w:tab/>
    </w:r>
    <w:r>
      <w:rPr>
        <w:rFonts w:ascii="Arial" w:hAnsi="Arial" w:cs="Arial"/>
        <w:b/>
        <w:noProof/>
        <w:sz w:val="22"/>
        <w:szCs w:val="22"/>
        <w:lang w:eastAsia="es-MX"/>
      </w:rPr>
      <w:tab/>
    </w:r>
    <w:r w:rsidR="00555A2A">
      <w:rPr>
        <w:rFonts w:ascii="Arial" w:hAnsi="Arial" w:cs="Arial"/>
        <w:b/>
        <w:noProof/>
        <w:sz w:val="22"/>
        <w:szCs w:val="22"/>
        <w:lang w:eastAsia="es-MX"/>
      </w:rPr>
      <w:t xml:space="preserve">COMISIÓN DE ADMINISTRACIÓN. </w:t>
    </w:r>
    <w:r w:rsidR="00555A2A">
      <w:rPr>
        <w:rFonts w:ascii="Arial" w:hAnsi="Arial" w:cs="Arial"/>
        <w:noProof/>
        <w:sz w:val="22"/>
        <w:szCs w:val="22"/>
        <w:lang w:eastAsia="es-MX"/>
      </w:rPr>
      <w:t>Comité del Servicio Civil de Carrera.</w:t>
    </w:r>
  </w:p>
  <w:p w:rsidR="00360546" w:rsidRPr="00C1226A" w:rsidRDefault="00360546" w:rsidP="00C1226A">
    <w:pPr>
      <w:ind w:right="-96"/>
      <w:jc w:val="center"/>
      <w:rPr>
        <w:rFonts w:ascii="Arial" w:hAnsi="Arial" w:cs="Arial"/>
        <w:noProof/>
        <w:sz w:val="16"/>
        <w:szCs w:val="22"/>
        <w:lang w:eastAsia="es-MX"/>
      </w:rPr>
    </w:pPr>
  </w:p>
  <w:p w:rsidR="00360546" w:rsidRPr="00C1226A" w:rsidRDefault="00360546" w:rsidP="00E83FE8">
    <w:pPr>
      <w:spacing w:line="360" w:lineRule="auto"/>
      <w:ind w:right="-94"/>
      <w:jc w:val="center"/>
      <w:rPr>
        <w:rFonts w:ascii="Arial" w:hAnsi="Arial" w:cs="Arial"/>
        <w:b/>
        <w:noProof/>
        <w:color w:val="00863D"/>
        <w:sz w:val="20"/>
        <w:lang w:eastAsia="es-MX"/>
      </w:rPr>
    </w:pPr>
    <w:r w:rsidRPr="00C1226A">
      <w:rPr>
        <w:rStyle w:val="Nmerodepgina"/>
        <w:rFonts w:ascii="Arial" w:hAnsi="Arial" w:cs="Arial"/>
        <w:sz w:val="20"/>
      </w:rPr>
      <w:fldChar w:fldCharType="begin"/>
    </w:r>
    <w:r w:rsidRPr="00C1226A">
      <w:rPr>
        <w:rStyle w:val="Nmerodepgina"/>
        <w:rFonts w:ascii="Arial" w:hAnsi="Arial" w:cs="Arial"/>
        <w:sz w:val="20"/>
      </w:rPr>
      <w:instrText xml:space="preserve"> PAGE </w:instrText>
    </w:r>
    <w:r w:rsidRPr="00C1226A">
      <w:rPr>
        <w:rStyle w:val="Nmerodepgina"/>
        <w:rFonts w:ascii="Arial" w:hAnsi="Arial" w:cs="Arial"/>
        <w:sz w:val="20"/>
      </w:rPr>
      <w:fldChar w:fldCharType="separate"/>
    </w:r>
    <w:r w:rsidR="00A815BF">
      <w:rPr>
        <w:rStyle w:val="Nmerodepgina"/>
        <w:rFonts w:ascii="Arial" w:hAnsi="Arial" w:cs="Arial"/>
        <w:noProof/>
        <w:sz w:val="20"/>
      </w:rPr>
      <w:t>3</w:t>
    </w:r>
    <w:r w:rsidRPr="00C1226A">
      <w:rPr>
        <w:rStyle w:val="Nmerodepgina"/>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BF" w:rsidRPr="00C1226A" w:rsidRDefault="00A815BF" w:rsidP="00E83FE8">
    <w:pPr>
      <w:spacing w:line="360" w:lineRule="auto"/>
      <w:ind w:right="-94"/>
      <w:jc w:val="center"/>
      <w:rPr>
        <w:rFonts w:ascii="Arial" w:hAnsi="Arial" w:cs="Arial"/>
        <w:b/>
        <w:noProof/>
        <w:color w:val="00863D"/>
        <w:sz w:val="20"/>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00" w:rsidRDefault="00090600" w:rsidP="008712CC">
      <w:r>
        <w:separator/>
      </w:r>
    </w:p>
  </w:footnote>
  <w:footnote w:type="continuationSeparator" w:id="0">
    <w:p w:rsidR="00090600" w:rsidRDefault="00090600"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0288" behindDoc="0" locked="0" layoutInCell="1" allowOverlap="1" wp14:anchorId="1E9DC630" wp14:editId="25C8D5EA">
              <wp:simplePos x="0" y="0"/>
              <wp:positionH relativeFrom="column">
                <wp:posOffset>1161415</wp:posOffset>
              </wp:positionH>
              <wp:positionV relativeFrom="paragraph">
                <wp:posOffset>-56515</wp:posOffset>
              </wp:positionV>
              <wp:extent cx="4697730" cy="842645"/>
              <wp:effectExtent l="0" t="0" r="0" b="0"/>
              <wp:wrapNone/>
              <wp:docPr id="9"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360546" w:rsidRPr="0022210E" w:rsidRDefault="00360546" w:rsidP="009209F4">
                          <w:pPr>
                            <w:ind w:right="-544"/>
                            <w:jc w:val="center"/>
                            <w:rPr>
                              <w:rFonts w:ascii="Arial" w:hAnsi="Arial" w:cs="Arial"/>
                              <w:b/>
                              <w:sz w:val="22"/>
                              <w:szCs w:val="22"/>
                            </w:rPr>
                          </w:pPr>
                        </w:p>
                        <w:p w:rsidR="00360546" w:rsidRPr="0022210E" w:rsidRDefault="00360546" w:rsidP="00AE4499">
                          <w:pPr>
                            <w:ind w:right="-544"/>
                            <w:rPr>
                              <w:rFonts w:ascii="Arial" w:hAnsi="Arial" w:cs="Arial"/>
                            </w:rPr>
                          </w:pPr>
                          <w:r w:rsidRPr="0022210E">
                            <w:rPr>
                              <w:rFonts w:ascii="Arial" w:hAnsi="Arial" w:cs="Arial"/>
                              <w:sz w:val="22"/>
                              <w:szCs w:val="22"/>
                            </w:rPr>
                            <w:t xml:space="preserve">                            </w:t>
                          </w:r>
                        </w:p>
                        <w:p w:rsidR="00360546" w:rsidRPr="0022210E" w:rsidRDefault="003605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9DC630"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69.9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AG&#10;w2QavgIAAMQFAAAOAAAAAAAAAAAAAAAAAC4CAABkcnMvZTJvRG9jLnhtbFBLAQItABQABgAIAAAA&#10;IQDh7+ii3gAAAAoBAAAPAAAAAAAAAAAAAAAAABgFAABkcnMvZG93bnJldi54bWxQSwUGAAAAAAQA&#10;BADzAAAAIwYAAAAA&#10;" filled="f" stroked="f">
              <v:path arrowok="t"/>
              <v:textbox>
                <w:txbxContent>
                  <w:p w:rsidR="00360546" w:rsidRPr="0022210E" w:rsidRDefault="00360546" w:rsidP="009209F4">
                    <w:pPr>
                      <w:ind w:right="-544"/>
                      <w:jc w:val="center"/>
                      <w:rPr>
                        <w:rFonts w:ascii="Arial" w:hAnsi="Arial" w:cs="Arial"/>
                        <w:b/>
                        <w:sz w:val="22"/>
                        <w:szCs w:val="22"/>
                      </w:rPr>
                    </w:pPr>
                  </w:p>
                  <w:p w:rsidR="00360546" w:rsidRPr="0022210E" w:rsidRDefault="00360546" w:rsidP="00AE4499">
                    <w:pPr>
                      <w:ind w:right="-544"/>
                      <w:rPr>
                        <w:rFonts w:ascii="Arial" w:hAnsi="Arial" w:cs="Arial"/>
                      </w:rPr>
                    </w:pPr>
                    <w:r w:rsidRPr="0022210E">
                      <w:rPr>
                        <w:rFonts w:ascii="Arial" w:hAnsi="Arial" w:cs="Arial"/>
                        <w:sz w:val="22"/>
                        <w:szCs w:val="22"/>
                      </w:rPr>
                      <w:t xml:space="preserve">                            </w:t>
                    </w:r>
                  </w:p>
                  <w:p w:rsidR="00360546" w:rsidRPr="0022210E" w:rsidRDefault="00360546"/>
                </w:txbxContent>
              </v:textbox>
            </v:shape>
          </w:pict>
        </mc:Fallback>
      </mc:AlternateContent>
    </w:r>
    <w:r>
      <w:t xml:space="preserve"> </w:t>
    </w:r>
  </w:p>
  <w:p w:rsidR="00360546" w:rsidRDefault="00360546" w:rsidP="00CB6B36">
    <w:pPr>
      <w:pStyle w:val="Encabezado"/>
      <w:tabs>
        <w:tab w:val="left" w:pos="2581"/>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Pr="00030F1A" w:rsidRDefault="00360546" w:rsidP="00112CF8">
    <w:pPr>
      <w:pStyle w:val="Encabezado"/>
    </w:pPr>
    <w:r>
      <w:rPr>
        <w:noProof/>
        <w:lang w:val="es-MX" w:eastAsia="es-MX"/>
      </w:rPr>
      <w:t xml:space="preserve">    </w:t>
    </w:r>
  </w:p>
  <w:p w:rsidR="00360546" w:rsidRDefault="00360546" w:rsidP="00CA5D88">
    <w:pPr>
      <w:pStyle w:val="Encabezado"/>
      <w:rPr>
        <w:noProof/>
        <w:lang w:val="es-MX" w:eastAsia="es-MX"/>
      </w:rPr>
    </w:pPr>
    <w:r>
      <w:rPr>
        <w:noProof/>
        <w:lang w:val="es-MX" w:eastAsia="es-MX"/>
      </w:rPr>
      <mc:AlternateContent>
        <mc:Choice Requires="wps">
          <w:drawing>
            <wp:anchor distT="0" distB="0" distL="114300" distR="114300" simplePos="0" relativeHeight="251668480" behindDoc="0" locked="0" layoutInCell="1" allowOverlap="1" wp14:anchorId="5E8B1721" wp14:editId="0F117EB6">
              <wp:simplePos x="0" y="0"/>
              <wp:positionH relativeFrom="column">
                <wp:posOffset>1223645</wp:posOffset>
              </wp:positionH>
              <wp:positionV relativeFrom="paragraph">
                <wp:posOffset>3175</wp:posOffset>
              </wp:positionV>
              <wp:extent cx="4819650" cy="781050"/>
              <wp:effectExtent l="0" t="0" r="0" b="0"/>
              <wp:wrapNone/>
              <wp:docPr id="1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7810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360546" w:rsidRDefault="00360546" w:rsidP="00623212">
                          <w:pPr>
                            <w:ind w:right="-544"/>
                            <w:jc w:val="center"/>
                            <w:rPr>
                              <w:rFonts w:ascii="Arial" w:hAnsi="Arial" w:cs="Arial"/>
                              <w:sz w:val="22"/>
                              <w:szCs w:val="22"/>
                              <w:lang w:val="es-ES"/>
                            </w:rPr>
                          </w:pPr>
                        </w:p>
                        <w:p w:rsidR="00360546" w:rsidRPr="009B6B7C" w:rsidRDefault="00360546" w:rsidP="00623212">
                          <w:pPr>
                            <w:ind w:right="125"/>
                            <w:jc w:val="center"/>
                            <w:rPr>
                              <w:rFonts w:ascii="Arial" w:hAnsi="Arial" w:cs="Arial"/>
                              <w:sz w:val="22"/>
                              <w:szCs w:val="22"/>
                            </w:rPr>
                          </w:pPr>
                          <w:r w:rsidRPr="009B6B7C">
                            <w:rPr>
                              <w:rFonts w:ascii="Arial" w:hAnsi="Arial" w:cs="Arial"/>
                              <w:sz w:val="22"/>
                              <w:szCs w:val="22"/>
                              <w:lang w:val="es-ES"/>
                            </w:rPr>
                            <w:t xml:space="preserve">Lineamientos </w:t>
                          </w:r>
                          <w:r w:rsidRPr="009B6B7C">
                            <w:rPr>
                              <w:rFonts w:ascii="Arial" w:hAnsi="Arial" w:cs="Arial"/>
                              <w:sz w:val="22"/>
                              <w:szCs w:val="22"/>
                            </w:rPr>
                            <w:t xml:space="preserve">para la </w:t>
                          </w:r>
                          <w:r>
                            <w:rPr>
                              <w:rFonts w:ascii="Arial" w:hAnsi="Arial" w:cs="Arial"/>
                              <w:sz w:val="22"/>
                              <w:szCs w:val="22"/>
                            </w:rPr>
                            <w:t>integración y el funcionamiento del Comité del Servicio Civil de Carrera Administrativa en el Tribunal Electoral del Poder Judicial de la Federación</w:t>
                          </w:r>
                        </w:p>
                        <w:p w:rsidR="00360546" w:rsidRPr="00623212" w:rsidRDefault="00360546" w:rsidP="00CA5D88">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8B1721" id="_x0000_t202" coordsize="21600,21600" o:spt="202" path="m,l,21600r21600,l21600,xe">
              <v:stroke joinstyle="miter"/>
              <v:path gradientshapeok="t" o:connecttype="rect"/>
            </v:shapetype>
            <v:shape id="_x0000_s1027" type="#_x0000_t202" style="position:absolute;margin-left:96.35pt;margin-top:.25pt;width:379.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" filled="f" stroked="f">
              <v:path arrowok="t"/>
              <v:textbox>
                <w:txbxContent>
                  <w:p w:rsidR="00360546" w:rsidRDefault="00360546" w:rsidP="00623212">
                    <w:pPr>
                      <w:ind w:right="-544"/>
                      <w:jc w:val="center"/>
                      <w:rPr>
                        <w:rFonts w:ascii="Arial" w:hAnsi="Arial" w:cs="Arial"/>
                        <w:sz w:val="22"/>
                        <w:szCs w:val="22"/>
                        <w:lang w:val="es-ES"/>
                      </w:rPr>
                    </w:pPr>
                  </w:p>
                  <w:p w:rsidR="00360546" w:rsidRPr="009B6B7C" w:rsidRDefault="00360546" w:rsidP="00623212">
                    <w:pPr>
                      <w:ind w:right="125"/>
                      <w:jc w:val="center"/>
                      <w:rPr>
                        <w:rFonts w:ascii="Arial" w:hAnsi="Arial" w:cs="Arial"/>
                        <w:sz w:val="22"/>
                        <w:szCs w:val="22"/>
                      </w:rPr>
                    </w:pPr>
                    <w:r w:rsidRPr="009B6B7C">
                      <w:rPr>
                        <w:rFonts w:ascii="Arial" w:hAnsi="Arial" w:cs="Arial"/>
                        <w:sz w:val="22"/>
                        <w:szCs w:val="22"/>
                        <w:lang w:val="es-ES"/>
                      </w:rPr>
                      <w:t xml:space="preserve">Lineamientos </w:t>
                    </w:r>
                    <w:r w:rsidRPr="009B6B7C">
                      <w:rPr>
                        <w:rFonts w:ascii="Arial" w:hAnsi="Arial" w:cs="Arial"/>
                        <w:sz w:val="22"/>
                        <w:szCs w:val="22"/>
                      </w:rPr>
                      <w:t xml:space="preserve">para la </w:t>
                    </w:r>
                    <w:r>
                      <w:rPr>
                        <w:rFonts w:ascii="Arial" w:hAnsi="Arial" w:cs="Arial"/>
                        <w:sz w:val="22"/>
                        <w:szCs w:val="22"/>
                      </w:rPr>
                      <w:t>integración y el funcionamiento del Comité del Servicio Civil de Carrera Administrativa en el Tribunal Electoral del Poder Judicial de la Federación</w:t>
                    </w:r>
                  </w:p>
                  <w:p w:rsidR="00360546" w:rsidRPr="00623212" w:rsidRDefault="00360546" w:rsidP="00CA5D88">
                    <w:pPr>
                      <w:pStyle w:val="Sinespaciado"/>
                      <w:jc w:val="both"/>
                      <w:rPr>
                        <w:rFonts w:ascii="Arial" w:hAnsi="Arial" w:cs="Arial"/>
                        <w:lang w:val="es-ES_tradnl"/>
                      </w:rPr>
                    </w:pPr>
                  </w:p>
                </w:txbxContent>
              </v:textbox>
            </v:shape>
          </w:pict>
        </mc:Fallback>
      </mc:AlternateContent>
    </w:r>
    <w:r>
      <w:rPr>
        <w:noProof/>
        <w:lang w:val="es-MX" w:eastAsia="es-MX"/>
      </w:rPr>
      <w:t xml:space="preserve">    </w:t>
    </w:r>
    <w:r>
      <w:rPr>
        <w:noProof/>
        <w:lang w:val="es-MX" w:eastAsia="es-MX"/>
      </w:rPr>
      <w:drawing>
        <wp:inline distT="0" distB="0" distL="0" distR="0" wp14:anchorId="28E70556" wp14:editId="5F13635A">
          <wp:extent cx="1032322" cy="771525"/>
          <wp:effectExtent l="0" t="0" r="0" b="0"/>
          <wp:docPr id="5" name="Imagen 5"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360546" w:rsidRDefault="003605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2336" behindDoc="0" locked="0" layoutInCell="1" allowOverlap="1" wp14:anchorId="24C32782" wp14:editId="6DCF7439">
              <wp:simplePos x="0" y="0"/>
              <wp:positionH relativeFrom="column">
                <wp:posOffset>1161415</wp:posOffset>
              </wp:positionH>
              <wp:positionV relativeFrom="paragraph">
                <wp:posOffset>-56515</wp:posOffset>
              </wp:positionV>
              <wp:extent cx="4697730" cy="842645"/>
              <wp:effectExtent l="0" t="0" r="0" b="0"/>
              <wp:wrapNone/>
              <wp:docPr id="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360546" w:rsidRPr="0058690A" w:rsidRDefault="00360546" w:rsidP="009209F4">
                          <w:pPr>
                            <w:ind w:right="-544"/>
                            <w:jc w:val="center"/>
                            <w:rPr>
                              <w:rFonts w:ascii="Arial" w:hAnsi="Arial" w:cs="Arial"/>
                              <w:b/>
                              <w:sz w:val="22"/>
                              <w:szCs w:val="22"/>
                            </w:rPr>
                          </w:pPr>
                        </w:p>
                        <w:p w:rsidR="00360546" w:rsidRPr="00204AB9" w:rsidRDefault="00360546" w:rsidP="00AE4499">
                          <w:pPr>
                            <w:ind w:right="-544"/>
                            <w:rPr>
                              <w:rFonts w:ascii="Arial" w:hAnsi="Arial" w:cs="Arial"/>
                            </w:rPr>
                          </w:pPr>
                          <w:r>
                            <w:rPr>
                              <w:rFonts w:ascii="Arial" w:hAnsi="Arial" w:cs="Arial"/>
                              <w:sz w:val="22"/>
                              <w:szCs w:val="22"/>
                            </w:rPr>
                            <w:t xml:space="preserve">                            </w:t>
                          </w:r>
                        </w:p>
                        <w:p w:rsidR="00360546" w:rsidRDefault="003605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C32782" id="_x0000_t202" coordsize="21600,21600" o:spt="202" path="m,l,21600r21600,l21600,xe">
              <v:stroke joinstyle="miter"/>
              <v:path gradientshapeok="t" o:connecttype="rect"/>
            </v:shapetype>
            <v:shape id="_x0000_s1028" type="#_x0000_t202" style="position:absolute;left:0;text-align:left;margin-left:91.45pt;margin-top:-4.45pt;width:369.9pt;height:6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AHQjpNwQIAAMsFAAAOAAAAAAAAAAAAAAAAAC4CAABkcnMvZTJvRG9jLnhtbFBLAQItABQABgAI&#10;AAAAIQDh7+ii3gAAAAoBAAAPAAAAAAAAAAAAAAAAABsFAABkcnMvZG93bnJldi54bWxQSwUGAAAA&#10;AAQABADzAAAAJgYAAAAA&#10;" filled="f" stroked="f">
              <v:path arrowok="t"/>
              <v:textbox>
                <w:txbxContent>
                  <w:p w:rsidR="00360546" w:rsidRPr="0058690A" w:rsidRDefault="00360546" w:rsidP="009209F4">
                    <w:pPr>
                      <w:ind w:right="-544"/>
                      <w:jc w:val="center"/>
                      <w:rPr>
                        <w:rFonts w:ascii="Arial" w:hAnsi="Arial" w:cs="Arial"/>
                        <w:b/>
                        <w:sz w:val="22"/>
                        <w:szCs w:val="22"/>
                      </w:rPr>
                    </w:pPr>
                  </w:p>
                  <w:p w:rsidR="00360546" w:rsidRPr="00204AB9" w:rsidRDefault="00360546" w:rsidP="00AE4499">
                    <w:pPr>
                      <w:ind w:right="-544"/>
                      <w:rPr>
                        <w:rFonts w:ascii="Arial" w:hAnsi="Arial" w:cs="Arial"/>
                      </w:rPr>
                    </w:pPr>
                    <w:r>
                      <w:rPr>
                        <w:rFonts w:ascii="Arial" w:hAnsi="Arial" w:cs="Arial"/>
                        <w:sz w:val="22"/>
                        <w:szCs w:val="22"/>
                      </w:rPr>
                      <w:t xml:space="preserve">                            </w:t>
                    </w:r>
                  </w:p>
                  <w:p w:rsidR="00360546" w:rsidRDefault="00360546"/>
                </w:txbxContent>
              </v:textbox>
            </v:shape>
          </w:pict>
        </mc:Fallback>
      </mc:AlternateContent>
    </w:r>
    <w:r>
      <w:rPr>
        <w:noProof/>
        <w:lang w:val="es-MX" w:eastAsia="es-MX"/>
      </w:rPr>
      <w:drawing>
        <wp:inline distT="0" distB="0" distL="0" distR="0" wp14:anchorId="4AAAB248" wp14:editId="11864C80">
          <wp:extent cx="904875" cy="676275"/>
          <wp:effectExtent l="19050" t="0" r="9525" b="0"/>
          <wp:docPr id="10"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360546" w:rsidRDefault="00360546" w:rsidP="00CB6B36">
    <w:pPr>
      <w:pStyle w:val="Encabezado"/>
      <w:tabs>
        <w:tab w:val="left" w:pos="2581"/>
      </w:tabs>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Pr="00030F1A" w:rsidRDefault="00360546" w:rsidP="00112CF8">
    <w:pPr>
      <w:pStyle w:val="Encabezado"/>
    </w:pPr>
    <w:r>
      <w:rPr>
        <w:noProof/>
        <w:lang w:val="es-MX" w:eastAsia="es-MX"/>
      </w:rPr>
      <w:t xml:space="preserve">    </w:t>
    </w:r>
  </w:p>
  <w:p w:rsidR="00360546" w:rsidRDefault="00360546" w:rsidP="00CA5D88">
    <w:pPr>
      <w:pStyle w:val="Encabezado"/>
      <w:rPr>
        <w:noProof/>
        <w:lang w:val="es-MX" w:eastAsia="es-MX"/>
      </w:rPr>
    </w:pPr>
    <w:r>
      <w:rPr>
        <w:noProof/>
        <w:lang w:val="es-MX" w:eastAsia="es-MX"/>
      </w:rPr>
      <mc:AlternateContent>
        <mc:Choice Requires="wps">
          <w:drawing>
            <wp:anchor distT="0" distB="0" distL="114300" distR="114300" simplePos="0" relativeHeight="251672576" behindDoc="0" locked="0" layoutInCell="1" allowOverlap="1" wp14:anchorId="0C0AE687" wp14:editId="193A9061">
              <wp:simplePos x="0" y="0"/>
              <wp:positionH relativeFrom="column">
                <wp:posOffset>1223645</wp:posOffset>
              </wp:positionH>
              <wp:positionV relativeFrom="paragraph">
                <wp:posOffset>3175</wp:posOffset>
              </wp:positionV>
              <wp:extent cx="4819650" cy="781050"/>
              <wp:effectExtent l="0" t="0" r="0" b="0"/>
              <wp:wrapNone/>
              <wp:docPr id="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7810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360546" w:rsidRDefault="00360546" w:rsidP="00623212">
                          <w:pPr>
                            <w:ind w:right="-544"/>
                            <w:jc w:val="center"/>
                            <w:rPr>
                              <w:rFonts w:ascii="Arial" w:hAnsi="Arial" w:cs="Arial"/>
                              <w:sz w:val="22"/>
                              <w:szCs w:val="22"/>
                              <w:lang w:val="es-ES"/>
                            </w:rPr>
                          </w:pPr>
                        </w:p>
                        <w:p w:rsidR="008A0D54" w:rsidRDefault="00E0610E" w:rsidP="00E0610E">
                          <w:pPr>
                            <w:ind w:right="125"/>
                            <w:jc w:val="center"/>
                            <w:rPr>
                              <w:rFonts w:ascii="Arial" w:hAnsi="Arial" w:cs="Arial"/>
                              <w:sz w:val="22"/>
                              <w:szCs w:val="22"/>
                            </w:rPr>
                          </w:pPr>
                          <w:r w:rsidRPr="009B6B7C">
                            <w:rPr>
                              <w:rFonts w:ascii="Arial" w:hAnsi="Arial" w:cs="Arial"/>
                              <w:sz w:val="22"/>
                              <w:szCs w:val="22"/>
                              <w:lang w:val="es-ES"/>
                            </w:rPr>
                            <w:t xml:space="preserve">Lineamientos </w:t>
                          </w:r>
                          <w:r w:rsidR="008A0D54">
                            <w:rPr>
                              <w:rFonts w:ascii="Arial" w:hAnsi="Arial" w:cs="Arial"/>
                              <w:sz w:val="22"/>
                              <w:szCs w:val="22"/>
                            </w:rPr>
                            <w:t>que regulan</w:t>
                          </w:r>
                          <w:r w:rsidRPr="009B6B7C">
                            <w:rPr>
                              <w:rFonts w:ascii="Arial" w:hAnsi="Arial" w:cs="Arial"/>
                              <w:sz w:val="22"/>
                              <w:szCs w:val="22"/>
                            </w:rPr>
                            <w:t xml:space="preserve"> la </w:t>
                          </w:r>
                          <w:r>
                            <w:rPr>
                              <w:rFonts w:ascii="Arial" w:hAnsi="Arial" w:cs="Arial"/>
                              <w:sz w:val="22"/>
                              <w:szCs w:val="22"/>
                            </w:rPr>
                            <w:t xml:space="preserve">organización y el funcionamiento del Comité del Servicio Civil de Carrera del Tribunal Electoral del Poder Judicial </w:t>
                          </w:r>
                        </w:p>
                        <w:p w:rsidR="00E0610E" w:rsidRPr="009B6B7C" w:rsidRDefault="00E0610E" w:rsidP="00E0610E">
                          <w:pPr>
                            <w:ind w:right="125"/>
                            <w:jc w:val="center"/>
                            <w:rPr>
                              <w:rFonts w:ascii="Arial" w:hAnsi="Arial" w:cs="Arial"/>
                              <w:sz w:val="22"/>
                              <w:szCs w:val="22"/>
                            </w:rPr>
                          </w:pPr>
                          <w:r>
                            <w:rPr>
                              <w:rFonts w:ascii="Arial" w:hAnsi="Arial" w:cs="Arial"/>
                              <w:sz w:val="22"/>
                              <w:szCs w:val="22"/>
                            </w:rPr>
                            <w:t>de la Federación</w:t>
                          </w:r>
                        </w:p>
                        <w:p w:rsidR="00360546" w:rsidRPr="00623212" w:rsidRDefault="00360546" w:rsidP="00CA5D88">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0AE687" id="_x0000_t202" coordsize="21600,21600" o:spt="202" path="m,l,21600r21600,l21600,xe">
              <v:stroke joinstyle="miter"/>
              <v:path gradientshapeok="t" o:connecttype="rect"/>
            </v:shapetype>
            <v:shape id="_x0000_s1029" type="#_x0000_t202" style="position:absolute;margin-left:96.35pt;margin-top:.25pt;width:379.5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" filled="f" stroked="f">
              <v:path arrowok="t"/>
              <v:textbox>
                <w:txbxContent>
                  <w:p w:rsidR="00360546" w:rsidRDefault="00360546" w:rsidP="00623212">
                    <w:pPr>
                      <w:ind w:right="-544"/>
                      <w:jc w:val="center"/>
                      <w:rPr>
                        <w:rFonts w:ascii="Arial" w:hAnsi="Arial" w:cs="Arial"/>
                        <w:sz w:val="22"/>
                        <w:szCs w:val="22"/>
                        <w:lang w:val="es-ES"/>
                      </w:rPr>
                    </w:pPr>
                  </w:p>
                  <w:p w:rsidR="008A0D54" w:rsidRDefault="00E0610E" w:rsidP="00E0610E">
                    <w:pPr>
                      <w:ind w:right="125"/>
                      <w:jc w:val="center"/>
                      <w:rPr>
                        <w:rFonts w:ascii="Arial" w:hAnsi="Arial" w:cs="Arial"/>
                        <w:sz w:val="22"/>
                        <w:szCs w:val="22"/>
                      </w:rPr>
                    </w:pPr>
                    <w:r w:rsidRPr="009B6B7C">
                      <w:rPr>
                        <w:rFonts w:ascii="Arial" w:hAnsi="Arial" w:cs="Arial"/>
                        <w:sz w:val="22"/>
                        <w:szCs w:val="22"/>
                        <w:lang w:val="es-ES"/>
                      </w:rPr>
                      <w:t xml:space="preserve">Lineamientos </w:t>
                    </w:r>
                    <w:r w:rsidR="008A0D54">
                      <w:rPr>
                        <w:rFonts w:ascii="Arial" w:hAnsi="Arial" w:cs="Arial"/>
                        <w:sz w:val="22"/>
                        <w:szCs w:val="22"/>
                      </w:rPr>
                      <w:t>que regulan</w:t>
                    </w:r>
                    <w:r w:rsidRPr="009B6B7C">
                      <w:rPr>
                        <w:rFonts w:ascii="Arial" w:hAnsi="Arial" w:cs="Arial"/>
                        <w:sz w:val="22"/>
                        <w:szCs w:val="22"/>
                      </w:rPr>
                      <w:t xml:space="preserve"> la </w:t>
                    </w:r>
                    <w:r>
                      <w:rPr>
                        <w:rFonts w:ascii="Arial" w:hAnsi="Arial" w:cs="Arial"/>
                        <w:sz w:val="22"/>
                        <w:szCs w:val="22"/>
                      </w:rPr>
                      <w:t xml:space="preserve">organización y el funcionamiento del Comité del Servicio Civil de Carrera del Tribunal Electoral del Poder Judicial </w:t>
                    </w:r>
                  </w:p>
                  <w:p w:rsidR="00E0610E" w:rsidRPr="009B6B7C" w:rsidRDefault="00E0610E" w:rsidP="00E0610E">
                    <w:pPr>
                      <w:ind w:right="125"/>
                      <w:jc w:val="center"/>
                      <w:rPr>
                        <w:rFonts w:ascii="Arial" w:hAnsi="Arial" w:cs="Arial"/>
                        <w:sz w:val="22"/>
                        <w:szCs w:val="22"/>
                      </w:rPr>
                    </w:pPr>
                    <w:r>
                      <w:rPr>
                        <w:rFonts w:ascii="Arial" w:hAnsi="Arial" w:cs="Arial"/>
                        <w:sz w:val="22"/>
                        <w:szCs w:val="22"/>
                      </w:rPr>
                      <w:t>de la Federación</w:t>
                    </w:r>
                  </w:p>
                  <w:p w:rsidR="00360546" w:rsidRPr="00623212" w:rsidRDefault="00360546" w:rsidP="00CA5D88">
                    <w:pPr>
                      <w:pStyle w:val="Sinespaciado"/>
                      <w:jc w:val="both"/>
                      <w:rPr>
                        <w:rFonts w:ascii="Arial" w:hAnsi="Arial" w:cs="Arial"/>
                        <w:lang w:val="es-ES_tradnl"/>
                      </w:rPr>
                    </w:pPr>
                  </w:p>
                </w:txbxContent>
              </v:textbox>
            </v:shape>
          </w:pict>
        </mc:Fallback>
      </mc:AlternateContent>
    </w:r>
    <w:r>
      <w:rPr>
        <w:noProof/>
        <w:lang w:val="es-MX" w:eastAsia="es-MX"/>
      </w:rPr>
      <w:t xml:space="preserve">    </w:t>
    </w:r>
    <w:r>
      <w:rPr>
        <w:noProof/>
        <w:lang w:val="es-MX" w:eastAsia="es-MX"/>
      </w:rPr>
      <w:drawing>
        <wp:inline distT="0" distB="0" distL="0" distR="0" wp14:anchorId="76C189B7" wp14:editId="79CD1F52">
          <wp:extent cx="1032322" cy="771525"/>
          <wp:effectExtent l="0" t="0" r="0" b="0"/>
          <wp:docPr id="14" name="Imagen 1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360546" w:rsidRDefault="0036054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074B3B">
    <w:pPr>
      <w:pStyle w:val="Encabezado"/>
      <w:rPr>
        <w:noProof/>
        <w:lang w:val="es-MX" w:eastAsia="es-MX"/>
      </w:rPr>
    </w:pPr>
    <w:r>
      <w:rPr>
        <w:noProof/>
        <w:lang w:val="es-MX" w:eastAsia="es-MX"/>
      </w:rPr>
      <w:t xml:space="preserve">    </w:t>
    </w:r>
  </w:p>
  <w:p w:rsidR="00360546" w:rsidRDefault="00360546" w:rsidP="00074B3B">
    <w:pPr>
      <w:pStyle w:val="Encabezado"/>
    </w:pPr>
    <w:r>
      <w:rPr>
        <w:noProof/>
        <w:lang w:val="es-MX" w:eastAsia="es-MX"/>
      </w:rPr>
      <mc:AlternateContent>
        <mc:Choice Requires="wps">
          <w:drawing>
            <wp:anchor distT="0" distB="0" distL="114300" distR="114300" simplePos="0" relativeHeight="251670528" behindDoc="0" locked="0" layoutInCell="1" allowOverlap="1" wp14:anchorId="5800A788" wp14:editId="2C27E13A">
              <wp:simplePos x="0" y="0"/>
              <wp:positionH relativeFrom="column">
                <wp:posOffset>1109345</wp:posOffset>
              </wp:positionH>
              <wp:positionV relativeFrom="paragraph">
                <wp:posOffset>107950</wp:posOffset>
              </wp:positionV>
              <wp:extent cx="4876800" cy="628650"/>
              <wp:effectExtent l="0" t="0" r="0" b="0"/>
              <wp:wrapNone/>
              <wp:docPr id="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6286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8A0D54" w:rsidRDefault="002166D9" w:rsidP="002166D9">
                          <w:pPr>
                            <w:ind w:right="125"/>
                            <w:jc w:val="center"/>
                            <w:rPr>
                              <w:rFonts w:ascii="Arial" w:hAnsi="Arial" w:cs="Arial"/>
                              <w:sz w:val="22"/>
                              <w:szCs w:val="22"/>
                            </w:rPr>
                          </w:pPr>
                          <w:r w:rsidRPr="009B6B7C">
                            <w:rPr>
                              <w:rFonts w:ascii="Arial" w:hAnsi="Arial" w:cs="Arial"/>
                              <w:sz w:val="22"/>
                              <w:szCs w:val="22"/>
                              <w:lang w:val="es-ES"/>
                            </w:rPr>
                            <w:t xml:space="preserve">Lineamientos </w:t>
                          </w:r>
                          <w:r w:rsidR="008A0D54">
                            <w:rPr>
                              <w:rFonts w:ascii="Arial" w:hAnsi="Arial" w:cs="Arial"/>
                              <w:sz w:val="22"/>
                              <w:szCs w:val="22"/>
                            </w:rPr>
                            <w:t>que regulan</w:t>
                          </w:r>
                          <w:r w:rsidRPr="009B6B7C">
                            <w:rPr>
                              <w:rFonts w:ascii="Arial" w:hAnsi="Arial" w:cs="Arial"/>
                              <w:sz w:val="22"/>
                              <w:szCs w:val="22"/>
                            </w:rPr>
                            <w:t xml:space="preserve"> la </w:t>
                          </w:r>
                          <w:r>
                            <w:rPr>
                              <w:rFonts w:ascii="Arial" w:hAnsi="Arial" w:cs="Arial"/>
                              <w:sz w:val="22"/>
                              <w:szCs w:val="22"/>
                            </w:rPr>
                            <w:t xml:space="preserve">organización y el funcionamiento del Comité del Servicio Civil de Carrera del Tribunal Electoral del Poder Judicial </w:t>
                          </w:r>
                        </w:p>
                        <w:p w:rsidR="002166D9" w:rsidRPr="009B6B7C" w:rsidRDefault="002166D9" w:rsidP="002166D9">
                          <w:pPr>
                            <w:ind w:right="125"/>
                            <w:jc w:val="center"/>
                            <w:rPr>
                              <w:rFonts w:ascii="Arial" w:hAnsi="Arial" w:cs="Arial"/>
                              <w:sz w:val="22"/>
                              <w:szCs w:val="22"/>
                            </w:rPr>
                          </w:pPr>
                          <w:r>
                            <w:rPr>
                              <w:rFonts w:ascii="Arial" w:hAnsi="Arial" w:cs="Arial"/>
                              <w:sz w:val="22"/>
                              <w:szCs w:val="22"/>
                            </w:rPr>
                            <w:t>de la Federación</w:t>
                          </w:r>
                        </w:p>
                        <w:p w:rsidR="00360546" w:rsidRPr="00C1226A" w:rsidRDefault="00360546" w:rsidP="00074B3B">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00A788" id="_x0000_t202" coordsize="21600,21600" o:spt="202" path="m,l,21600r21600,l21600,xe">
              <v:stroke joinstyle="miter"/>
              <v:path gradientshapeok="t" o:connecttype="rect"/>
            </v:shapetype>
            <v:shape id="_x0000_s1030" type="#_x0000_t202" style="position:absolute;margin-left:87.35pt;margin-top:8.5pt;width:384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" filled="f" stroked="f">
              <v:path arrowok="t"/>
              <v:textbox>
                <w:txbxContent>
                  <w:p w:rsidR="008A0D54" w:rsidRDefault="002166D9" w:rsidP="002166D9">
                    <w:pPr>
                      <w:ind w:right="125"/>
                      <w:jc w:val="center"/>
                      <w:rPr>
                        <w:rFonts w:ascii="Arial" w:hAnsi="Arial" w:cs="Arial"/>
                        <w:sz w:val="22"/>
                        <w:szCs w:val="22"/>
                      </w:rPr>
                    </w:pPr>
                    <w:r w:rsidRPr="009B6B7C">
                      <w:rPr>
                        <w:rFonts w:ascii="Arial" w:hAnsi="Arial" w:cs="Arial"/>
                        <w:sz w:val="22"/>
                        <w:szCs w:val="22"/>
                        <w:lang w:val="es-ES"/>
                      </w:rPr>
                      <w:t xml:space="preserve">Lineamientos </w:t>
                    </w:r>
                    <w:r w:rsidR="008A0D54">
                      <w:rPr>
                        <w:rFonts w:ascii="Arial" w:hAnsi="Arial" w:cs="Arial"/>
                        <w:sz w:val="22"/>
                        <w:szCs w:val="22"/>
                      </w:rPr>
                      <w:t>que regulan</w:t>
                    </w:r>
                    <w:r w:rsidRPr="009B6B7C">
                      <w:rPr>
                        <w:rFonts w:ascii="Arial" w:hAnsi="Arial" w:cs="Arial"/>
                        <w:sz w:val="22"/>
                        <w:szCs w:val="22"/>
                      </w:rPr>
                      <w:t xml:space="preserve"> la </w:t>
                    </w:r>
                    <w:r>
                      <w:rPr>
                        <w:rFonts w:ascii="Arial" w:hAnsi="Arial" w:cs="Arial"/>
                        <w:sz w:val="22"/>
                        <w:szCs w:val="22"/>
                      </w:rPr>
                      <w:t xml:space="preserve">organización y el funcionamiento del Comité del Servicio Civil de Carrera del Tribunal Electoral del Poder Judicial </w:t>
                    </w:r>
                  </w:p>
                  <w:p w:rsidR="002166D9" w:rsidRPr="009B6B7C" w:rsidRDefault="002166D9" w:rsidP="002166D9">
                    <w:pPr>
                      <w:ind w:right="125"/>
                      <w:jc w:val="center"/>
                      <w:rPr>
                        <w:rFonts w:ascii="Arial" w:hAnsi="Arial" w:cs="Arial"/>
                        <w:sz w:val="22"/>
                        <w:szCs w:val="22"/>
                      </w:rPr>
                    </w:pPr>
                    <w:r>
                      <w:rPr>
                        <w:rFonts w:ascii="Arial" w:hAnsi="Arial" w:cs="Arial"/>
                        <w:sz w:val="22"/>
                        <w:szCs w:val="22"/>
                      </w:rPr>
                      <w:t>de la Federación</w:t>
                    </w:r>
                  </w:p>
                  <w:p w:rsidR="00360546" w:rsidRPr="00C1226A" w:rsidRDefault="00360546" w:rsidP="00074B3B">
                    <w:pPr>
                      <w:pStyle w:val="Sinespaciado"/>
                      <w:jc w:val="both"/>
                      <w:rPr>
                        <w:rFonts w:ascii="Arial" w:hAnsi="Arial" w:cs="Arial"/>
                        <w:lang w:val="es-ES_tradnl"/>
                      </w:rPr>
                    </w:pPr>
                  </w:p>
                </w:txbxContent>
              </v:textbox>
            </v:shape>
          </w:pict>
        </mc:Fallback>
      </mc:AlternateContent>
    </w:r>
    <w:r>
      <w:rPr>
        <w:noProof/>
        <w:lang w:val="es-MX" w:eastAsia="es-MX"/>
      </w:rPr>
      <w:drawing>
        <wp:inline distT="0" distB="0" distL="0" distR="0" wp14:anchorId="10F8393A" wp14:editId="1DB820AB">
          <wp:extent cx="1032322" cy="771525"/>
          <wp:effectExtent l="0" t="0" r="0" b="0"/>
          <wp:docPr id="11" name="Imagen 1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360546" w:rsidRPr="00033F2E" w:rsidRDefault="00360546" w:rsidP="00CB6B36">
    <w:pPr>
      <w:pStyle w:val="Encabezado"/>
      <w:tabs>
        <w:tab w:val="left" w:pos="2581"/>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6" w:rsidRDefault="00360546" w:rsidP="00030F1A">
    <w:pPr>
      <w:pStyle w:val="Encabezado"/>
      <w:rPr>
        <w:noProof/>
        <w:lang w:val="es-MX" w:eastAsia="es-MX"/>
      </w:rPr>
    </w:pPr>
    <w:r>
      <w:rPr>
        <w:noProof/>
        <w:lang w:val="es-MX" w:eastAsia="es-MX"/>
      </w:rPr>
      <w:t xml:space="preserve">    </w:t>
    </w:r>
  </w:p>
  <w:p w:rsidR="00360546" w:rsidRDefault="00360546" w:rsidP="00030F1A">
    <w:pPr>
      <w:pStyle w:val="Encabezado"/>
      <w:rPr>
        <w:noProof/>
        <w:lang w:val="es-MX" w:eastAsia="es-MX"/>
      </w:rPr>
    </w:pPr>
    <w:r>
      <w:rPr>
        <w:noProof/>
        <w:lang w:val="es-MX" w:eastAsia="es-MX"/>
      </w:rPr>
      <mc:AlternateContent>
        <mc:Choice Requires="wps">
          <w:drawing>
            <wp:anchor distT="0" distB="0" distL="114300" distR="114300" simplePos="0" relativeHeight="251666432" behindDoc="0" locked="0" layoutInCell="1" allowOverlap="1" wp14:anchorId="6CA51807" wp14:editId="1497B2EA">
              <wp:simplePos x="0" y="0"/>
              <wp:positionH relativeFrom="column">
                <wp:posOffset>1166495</wp:posOffset>
              </wp:positionH>
              <wp:positionV relativeFrom="paragraph">
                <wp:posOffset>98425</wp:posOffset>
              </wp:positionV>
              <wp:extent cx="4876800" cy="58102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5810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8A0D54" w:rsidRDefault="00E0610E" w:rsidP="00E0610E">
                          <w:pPr>
                            <w:ind w:right="125"/>
                            <w:jc w:val="center"/>
                            <w:rPr>
                              <w:rFonts w:ascii="Arial" w:hAnsi="Arial" w:cs="Arial"/>
                              <w:sz w:val="22"/>
                              <w:szCs w:val="22"/>
                            </w:rPr>
                          </w:pPr>
                          <w:r w:rsidRPr="009B6B7C">
                            <w:rPr>
                              <w:rFonts w:ascii="Arial" w:hAnsi="Arial" w:cs="Arial"/>
                              <w:sz w:val="22"/>
                              <w:szCs w:val="22"/>
                              <w:lang w:val="es-ES"/>
                            </w:rPr>
                            <w:t xml:space="preserve">Lineamientos </w:t>
                          </w:r>
                          <w:r w:rsidR="008A0D54">
                            <w:rPr>
                              <w:rFonts w:ascii="Arial" w:hAnsi="Arial" w:cs="Arial"/>
                              <w:sz w:val="22"/>
                              <w:szCs w:val="22"/>
                            </w:rPr>
                            <w:t>que regulan</w:t>
                          </w:r>
                          <w:r w:rsidRPr="009B6B7C">
                            <w:rPr>
                              <w:rFonts w:ascii="Arial" w:hAnsi="Arial" w:cs="Arial"/>
                              <w:sz w:val="22"/>
                              <w:szCs w:val="22"/>
                            </w:rPr>
                            <w:t xml:space="preserve"> la </w:t>
                          </w:r>
                          <w:r>
                            <w:rPr>
                              <w:rFonts w:ascii="Arial" w:hAnsi="Arial" w:cs="Arial"/>
                              <w:sz w:val="22"/>
                              <w:szCs w:val="22"/>
                            </w:rPr>
                            <w:t xml:space="preserve">organización y el funcionamiento del Comité del Servicio Civil de Carrera del Tribunal Electoral del Poder Judicial </w:t>
                          </w:r>
                        </w:p>
                        <w:p w:rsidR="00E0610E" w:rsidRPr="009B6B7C" w:rsidRDefault="00E0610E" w:rsidP="00E0610E">
                          <w:pPr>
                            <w:ind w:right="125"/>
                            <w:jc w:val="center"/>
                            <w:rPr>
                              <w:rFonts w:ascii="Arial" w:hAnsi="Arial" w:cs="Arial"/>
                              <w:sz w:val="22"/>
                              <w:szCs w:val="22"/>
                            </w:rPr>
                          </w:pPr>
                          <w:r>
                            <w:rPr>
                              <w:rFonts w:ascii="Arial" w:hAnsi="Arial" w:cs="Arial"/>
                              <w:sz w:val="22"/>
                              <w:szCs w:val="22"/>
                            </w:rPr>
                            <w:t>de la Federación</w:t>
                          </w:r>
                        </w:p>
                        <w:p w:rsidR="00360546" w:rsidRPr="00C1226A" w:rsidRDefault="00360546" w:rsidP="006C0DB8">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A51807" id="_x0000_t202" coordsize="21600,21600" o:spt="202" path="m,l,21600r21600,l21600,xe">
              <v:stroke joinstyle="miter"/>
              <v:path gradientshapeok="t" o:connecttype="rect"/>
            </v:shapetype>
            <v:shape id="_x0000_s1031" type="#_x0000_t202" style="position:absolute;margin-left:91.85pt;margin-top:7.75pt;width:384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" filled="f" stroked="f">
              <v:path arrowok="t"/>
              <v:textbox>
                <w:txbxContent>
                  <w:p w:rsidR="008A0D54" w:rsidRDefault="00E0610E" w:rsidP="00E0610E">
                    <w:pPr>
                      <w:ind w:right="125"/>
                      <w:jc w:val="center"/>
                      <w:rPr>
                        <w:rFonts w:ascii="Arial" w:hAnsi="Arial" w:cs="Arial"/>
                        <w:sz w:val="22"/>
                        <w:szCs w:val="22"/>
                      </w:rPr>
                    </w:pPr>
                    <w:r w:rsidRPr="009B6B7C">
                      <w:rPr>
                        <w:rFonts w:ascii="Arial" w:hAnsi="Arial" w:cs="Arial"/>
                        <w:sz w:val="22"/>
                        <w:szCs w:val="22"/>
                        <w:lang w:val="es-ES"/>
                      </w:rPr>
                      <w:t xml:space="preserve">Lineamientos </w:t>
                    </w:r>
                    <w:r w:rsidR="008A0D54">
                      <w:rPr>
                        <w:rFonts w:ascii="Arial" w:hAnsi="Arial" w:cs="Arial"/>
                        <w:sz w:val="22"/>
                        <w:szCs w:val="22"/>
                      </w:rPr>
                      <w:t>que regulan</w:t>
                    </w:r>
                    <w:r w:rsidRPr="009B6B7C">
                      <w:rPr>
                        <w:rFonts w:ascii="Arial" w:hAnsi="Arial" w:cs="Arial"/>
                        <w:sz w:val="22"/>
                        <w:szCs w:val="22"/>
                      </w:rPr>
                      <w:t xml:space="preserve"> la </w:t>
                    </w:r>
                    <w:r>
                      <w:rPr>
                        <w:rFonts w:ascii="Arial" w:hAnsi="Arial" w:cs="Arial"/>
                        <w:sz w:val="22"/>
                        <w:szCs w:val="22"/>
                      </w:rPr>
                      <w:t xml:space="preserve">organización y el funcionamiento del Comité del Servicio Civil de Carrera del Tribunal Electoral del Poder Judicial </w:t>
                    </w:r>
                  </w:p>
                  <w:p w:rsidR="00E0610E" w:rsidRPr="009B6B7C" w:rsidRDefault="00E0610E" w:rsidP="00E0610E">
                    <w:pPr>
                      <w:ind w:right="125"/>
                      <w:jc w:val="center"/>
                      <w:rPr>
                        <w:rFonts w:ascii="Arial" w:hAnsi="Arial" w:cs="Arial"/>
                        <w:sz w:val="22"/>
                        <w:szCs w:val="22"/>
                      </w:rPr>
                    </w:pPr>
                    <w:r>
                      <w:rPr>
                        <w:rFonts w:ascii="Arial" w:hAnsi="Arial" w:cs="Arial"/>
                        <w:sz w:val="22"/>
                        <w:szCs w:val="22"/>
                      </w:rPr>
                      <w:t>de la Federación</w:t>
                    </w:r>
                  </w:p>
                  <w:p w:rsidR="00360546" w:rsidRPr="00C1226A" w:rsidRDefault="00360546" w:rsidP="006C0DB8">
                    <w:pPr>
                      <w:pStyle w:val="Sinespaciado"/>
                      <w:jc w:val="both"/>
                      <w:rPr>
                        <w:rFonts w:ascii="Arial" w:hAnsi="Arial" w:cs="Arial"/>
                        <w:lang w:val="es-ES_tradnl"/>
                      </w:rPr>
                    </w:pPr>
                  </w:p>
                </w:txbxContent>
              </v:textbox>
            </v:shape>
          </w:pict>
        </mc:Fallback>
      </mc:AlternateContent>
    </w:r>
    <w:r>
      <w:rPr>
        <w:noProof/>
        <w:lang w:val="es-MX" w:eastAsia="es-MX"/>
      </w:rPr>
      <w:drawing>
        <wp:inline distT="0" distB="0" distL="0" distR="0" wp14:anchorId="1AB783EA" wp14:editId="0D4C77BC">
          <wp:extent cx="1032322" cy="771525"/>
          <wp:effectExtent l="0" t="0" r="0" b="0"/>
          <wp:docPr id="4" name="Imagen 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360546" w:rsidRPr="00112CF8" w:rsidRDefault="00360546" w:rsidP="00030F1A">
    <w:pPr>
      <w:pStyle w:val="Encabezad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BF" w:rsidRDefault="00A815BF" w:rsidP="00030F1A">
    <w:pPr>
      <w:pStyle w:val="Encabezado"/>
      <w:rPr>
        <w:noProof/>
        <w:lang w:val="es-MX" w:eastAsia="es-MX"/>
      </w:rPr>
    </w:pPr>
    <w:r>
      <w:rPr>
        <w:noProof/>
        <w:lang w:val="es-MX" w:eastAsia="es-MX"/>
      </w:rPr>
      <w:t xml:space="preserve">    </w:t>
    </w:r>
  </w:p>
  <w:p w:rsidR="00A815BF" w:rsidRDefault="00A815BF" w:rsidP="00030F1A">
    <w:pPr>
      <w:pStyle w:val="Encabezado"/>
      <w:rPr>
        <w:noProof/>
        <w:lang w:val="es-MX" w:eastAsia="es-MX"/>
      </w:rPr>
    </w:pPr>
    <w:r>
      <w:rPr>
        <w:noProof/>
        <w:lang w:val="es-MX" w:eastAsia="es-MX"/>
      </w:rPr>
      <mc:AlternateContent>
        <mc:Choice Requires="wps">
          <w:drawing>
            <wp:anchor distT="0" distB="0" distL="114300" distR="114300" simplePos="0" relativeHeight="251674624" behindDoc="0" locked="0" layoutInCell="1" allowOverlap="1" wp14:anchorId="0449633B" wp14:editId="0E707A0C">
              <wp:simplePos x="0" y="0"/>
              <wp:positionH relativeFrom="column">
                <wp:posOffset>1166495</wp:posOffset>
              </wp:positionH>
              <wp:positionV relativeFrom="paragraph">
                <wp:posOffset>98425</wp:posOffset>
              </wp:positionV>
              <wp:extent cx="4876800" cy="58102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5810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815BF" w:rsidRPr="00C1226A" w:rsidRDefault="00A815BF" w:rsidP="006C0DB8">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49633B" id="_x0000_t202" coordsize="21600,21600" o:spt="202" path="m,l,21600r21600,l21600,xe">
              <v:stroke joinstyle="miter"/>
              <v:path gradientshapeok="t" o:connecttype="rect"/>
            </v:shapetype>
            <v:shape id="Cuadro de texto 3" o:spid="_x0000_s1032" type="#_x0000_t202" style="position:absolute;margin-left:91.85pt;margin-top:7.75pt;width:384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" filled="f" stroked="f">
              <v:path arrowok="t"/>
              <v:textbox>
                <w:txbxContent>
                  <w:p w:rsidR="00A815BF" w:rsidRPr="00C1226A" w:rsidRDefault="00A815BF" w:rsidP="006C0DB8">
                    <w:pPr>
                      <w:pStyle w:val="Sinespaciado"/>
                      <w:jc w:val="both"/>
                      <w:rPr>
                        <w:rFonts w:ascii="Arial" w:hAnsi="Arial" w:cs="Arial"/>
                        <w:lang w:val="es-ES_tradnl"/>
                      </w:rPr>
                    </w:pPr>
                  </w:p>
                </w:txbxContent>
              </v:textbox>
            </v:shape>
          </w:pict>
        </mc:Fallback>
      </mc:AlternateContent>
    </w:r>
  </w:p>
  <w:p w:rsidR="00A815BF" w:rsidRPr="00112CF8" w:rsidRDefault="00A815BF" w:rsidP="00030F1A">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072"/>
    <w:multiLevelType w:val="hybridMultilevel"/>
    <w:tmpl w:val="8F401538"/>
    <w:lvl w:ilvl="0" w:tplc="4CAA97AE">
      <w:start w:val="1"/>
      <w:numFmt w:val="upperRoman"/>
      <w:lvlText w:val="%1."/>
      <w:lvlJc w:val="left"/>
      <w:pPr>
        <w:ind w:left="1500" w:hanging="360"/>
      </w:pPr>
      <w:rPr>
        <w:rFonts w:ascii="Arial" w:eastAsia="MS Mincho" w:hAnsi="Arial" w:cs="Arial"/>
        <w:b/>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2CC7221"/>
    <w:multiLevelType w:val="hybridMultilevel"/>
    <w:tmpl w:val="FE9C2C0E"/>
    <w:lvl w:ilvl="0" w:tplc="080A0019">
      <w:start w:val="1"/>
      <w:numFmt w:val="lowerLetter"/>
      <w:lvlText w:val="%1."/>
      <w:lvlJc w:val="left"/>
      <w:pPr>
        <w:ind w:left="720" w:hanging="360"/>
      </w:pPr>
    </w:lvl>
    <w:lvl w:ilvl="1" w:tplc="70F605AA">
      <w:start w:val="1"/>
      <w:numFmt w:val="upperRoman"/>
      <w:lvlText w:val="%2."/>
      <w:lvlJc w:val="left"/>
      <w:pPr>
        <w:ind w:left="1211" w:hanging="360"/>
      </w:pPr>
      <w:rPr>
        <w:rFonts w:ascii="Arial" w:eastAsia="MS Mincho" w:hAnsi="Arial" w:cs="Arial"/>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F3764B"/>
    <w:multiLevelType w:val="hybridMultilevel"/>
    <w:tmpl w:val="FDA8AE50"/>
    <w:lvl w:ilvl="0" w:tplc="080A001B">
      <w:start w:val="1"/>
      <w:numFmt w:val="lowerRoman"/>
      <w:lvlText w:val="%1."/>
      <w:lvlJc w:val="right"/>
      <w:pPr>
        <w:ind w:left="2220" w:hanging="360"/>
      </w:pPr>
    </w:lvl>
    <w:lvl w:ilvl="1" w:tplc="080A0019" w:tentative="1">
      <w:start w:val="1"/>
      <w:numFmt w:val="lowerLetter"/>
      <w:lvlText w:val="%2."/>
      <w:lvlJc w:val="left"/>
      <w:pPr>
        <w:ind w:left="2940" w:hanging="360"/>
      </w:pPr>
    </w:lvl>
    <w:lvl w:ilvl="2" w:tplc="080A001B" w:tentative="1">
      <w:start w:val="1"/>
      <w:numFmt w:val="lowerRoman"/>
      <w:lvlText w:val="%3."/>
      <w:lvlJc w:val="right"/>
      <w:pPr>
        <w:ind w:left="3660" w:hanging="180"/>
      </w:pPr>
    </w:lvl>
    <w:lvl w:ilvl="3" w:tplc="080A000F" w:tentative="1">
      <w:start w:val="1"/>
      <w:numFmt w:val="decimal"/>
      <w:lvlText w:val="%4."/>
      <w:lvlJc w:val="left"/>
      <w:pPr>
        <w:ind w:left="4380" w:hanging="360"/>
      </w:pPr>
    </w:lvl>
    <w:lvl w:ilvl="4" w:tplc="080A0019" w:tentative="1">
      <w:start w:val="1"/>
      <w:numFmt w:val="lowerLetter"/>
      <w:lvlText w:val="%5."/>
      <w:lvlJc w:val="left"/>
      <w:pPr>
        <w:ind w:left="5100" w:hanging="360"/>
      </w:pPr>
    </w:lvl>
    <w:lvl w:ilvl="5" w:tplc="080A001B" w:tentative="1">
      <w:start w:val="1"/>
      <w:numFmt w:val="lowerRoman"/>
      <w:lvlText w:val="%6."/>
      <w:lvlJc w:val="right"/>
      <w:pPr>
        <w:ind w:left="5820" w:hanging="180"/>
      </w:pPr>
    </w:lvl>
    <w:lvl w:ilvl="6" w:tplc="080A000F" w:tentative="1">
      <w:start w:val="1"/>
      <w:numFmt w:val="decimal"/>
      <w:lvlText w:val="%7."/>
      <w:lvlJc w:val="left"/>
      <w:pPr>
        <w:ind w:left="6540" w:hanging="360"/>
      </w:pPr>
    </w:lvl>
    <w:lvl w:ilvl="7" w:tplc="080A0019" w:tentative="1">
      <w:start w:val="1"/>
      <w:numFmt w:val="lowerLetter"/>
      <w:lvlText w:val="%8."/>
      <w:lvlJc w:val="left"/>
      <w:pPr>
        <w:ind w:left="7260" w:hanging="360"/>
      </w:pPr>
    </w:lvl>
    <w:lvl w:ilvl="8" w:tplc="080A001B" w:tentative="1">
      <w:start w:val="1"/>
      <w:numFmt w:val="lowerRoman"/>
      <w:lvlText w:val="%9."/>
      <w:lvlJc w:val="right"/>
      <w:pPr>
        <w:ind w:left="7980" w:hanging="180"/>
      </w:pPr>
    </w:lvl>
  </w:abstractNum>
  <w:abstractNum w:abstractNumId="3" w15:restartNumberingAfterBreak="0">
    <w:nsid w:val="05F66C14"/>
    <w:multiLevelType w:val="hybridMultilevel"/>
    <w:tmpl w:val="4D0073A8"/>
    <w:lvl w:ilvl="0" w:tplc="527E3F8C">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80551FD"/>
    <w:multiLevelType w:val="hybridMultilevel"/>
    <w:tmpl w:val="46524772"/>
    <w:lvl w:ilvl="0" w:tplc="77685B2E">
      <w:start w:val="1"/>
      <w:numFmt w:val="upperRoman"/>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F0775F"/>
    <w:multiLevelType w:val="hybridMultilevel"/>
    <w:tmpl w:val="819CD7D0"/>
    <w:lvl w:ilvl="0" w:tplc="CE7E74D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0EA03F09"/>
    <w:multiLevelType w:val="hybridMultilevel"/>
    <w:tmpl w:val="9CAE4B08"/>
    <w:lvl w:ilvl="0" w:tplc="F160B3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D43D16"/>
    <w:multiLevelType w:val="hybridMultilevel"/>
    <w:tmpl w:val="FA80B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CB7237"/>
    <w:multiLevelType w:val="hybridMultilevel"/>
    <w:tmpl w:val="86DE7F1C"/>
    <w:lvl w:ilvl="0" w:tplc="B8AE8FB6">
      <w:start w:val="1"/>
      <w:numFmt w:val="lowerLetter"/>
      <w:lvlText w:val="%1)"/>
      <w:lvlJc w:val="left"/>
      <w:pPr>
        <w:ind w:left="1860" w:hanging="360"/>
      </w:pPr>
      <w:rPr>
        <w:rFonts w:hint="default"/>
        <w:b/>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9" w15:restartNumberingAfterBreak="0">
    <w:nsid w:val="1D423715"/>
    <w:multiLevelType w:val="hybridMultilevel"/>
    <w:tmpl w:val="3C8AE5D8"/>
    <w:lvl w:ilvl="0" w:tplc="4D5AE0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06E25"/>
    <w:multiLevelType w:val="hybridMultilevel"/>
    <w:tmpl w:val="6A2487F0"/>
    <w:lvl w:ilvl="0" w:tplc="EFF676E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4E0087"/>
    <w:multiLevelType w:val="hybridMultilevel"/>
    <w:tmpl w:val="464C572C"/>
    <w:lvl w:ilvl="0" w:tplc="8B34C2E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112E5D"/>
    <w:multiLevelType w:val="hybridMultilevel"/>
    <w:tmpl w:val="CB341710"/>
    <w:lvl w:ilvl="0" w:tplc="FDD0D020">
      <w:start w:val="1"/>
      <w:numFmt w:val="upperRoman"/>
      <w:lvlText w:val="%1."/>
      <w:lvlJc w:val="left"/>
      <w:pPr>
        <w:ind w:left="1440" w:hanging="360"/>
      </w:pPr>
      <w:rPr>
        <w:rFonts w:ascii="Arial" w:eastAsia="MS Mincho" w:hAnsi="Arial" w:cs="Arial"/>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9576E4F"/>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6F0BA1"/>
    <w:multiLevelType w:val="hybridMultilevel"/>
    <w:tmpl w:val="C2E0808E"/>
    <w:lvl w:ilvl="0" w:tplc="B3EC0338">
      <w:start w:val="1"/>
      <w:numFmt w:val="upperRoman"/>
      <w:lvlText w:val="%1."/>
      <w:lvlJc w:val="left"/>
      <w:pPr>
        <w:ind w:left="1128" w:hanging="720"/>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5" w15:restartNumberingAfterBreak="0">
    <w:nsid w:val="3B67220B"/>
    <w:multiLevelType w:val="hybridMultilevel"/>
    <w:tmpl w:val="F022E632"/>
    <w:lvl w:ilvl="0" w:tplc="C1A0A3FC">
      <w:start w:val="1"/>
      <w:numFmt w:val="upperRoman"/>
      <w:lvlText w:val="%1."/>
      <w:lvlJc w:val="left"/>
      <w:pPr>
        <w:ind w:left="1146" w:hanging="720"/>
      </w:pPr>
      <w:rPr>
        <w:rFonts w:ascii="Arial" w:eastAsia="MS Mincho" w:hAnsi="Arial" w:cs="Arial"/>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3C3A3D54"/>
    <w:multiLevelType w:val="hybridMultilevel"/>
    <w:tmpl w:val="E44A8FF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E1F6A88"/>
    <w:multiLevelType w:val="hybridMultilevel"/>
    <w:tmpl w:val="7DAEEB32"/>
    <w:lvl w:ilvl="0" w:tplc="7CDCA4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FB1128"/>
    <w:multiLevelType w:val="hybridMultilevel"/>
    <w:tmpl w:val="365A81D4"/>
    <w:lvl w:ilvl="0" w:tplc="46C2CBD8">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C4A0A6D"/>
    <w:multiLevelType w:val="hybridMultilevel"/>
    <w:tmpl w:val="F22E61AA"/>
    <w:lvl w:ilvl="0" w:tplc="4D24B9FC">
      <w:start w:val="1"/>
      <w:numFmt w:val="upperRoman"/>
      <w:lvlText w:val="%1."/>
      <w:lvlJc w:val="left"/>
      <w:pPr>
        <w:ind w:left="1440" w:hanging="360"/>
      </w:pPr>
      <w:rPr>
        <w:rFonts w:ascii="Arial" w:eastAsia="MS Mincho" w:hAnsi="Arial" w:cs="Arial"/>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D1E4EC5"/>
    <w:multiLevelType w:val="hybridMultilevel"/>
    <w:tmpl w:val="F22E61AA"/>
    <w:lvl w:ilvl="0" w:tplc="4D24B9FC">
      <w:start w:val="1"/>
      <w:numFmt w:val="upperRoman"/>
      <w:lvlText w:val="%1."/>
      <w:lvlJc w:val="left"/>
      <w:pPr>
        <w:ind w:left="1440" w:hanging="360"/>
      </w:pPr>
      <w:rPr>
        <w:rFonts w:ascii="Arial" w:eastAsia="MS Mincho" w:hAnsi="Arial" w:cs="Arial"/>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3DC6A8D"/>
    <w:multiLevelType w:val="hybridMultilevel"/>
    <w:tmpl w:val="C01C73E2"/>
    <w:lvl w:ilvl="0" w:tplc="2EFE5626">
      <w:start w:val="1"/>
      <w:numFmt w:val="upperRoman"/>
      <w:lvlText w:val="%1."/>
      <w:lvlJc w:val="left"/>
      <w:pPr>
        <w:ind w:left="1080" w:hanging="72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F25F64"/>
    <w:multiLevelType w:val="hybridMultilevel"/>
    <w:tmpl w:val="CF521EC0"/>
    <w:lvl w:ilvl="0" w:tplc="8F52B37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B4F0956"/>
    <w:multiLevelType w:val="hybridMultilevel"/>
    <w:tmpl w:val="1DC8E18E"/>
    <w:lvl w:ilvl="0" w:tplc="B5E0CCE2">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836C65"/>
    <w:multiLevelType w:val="hybridMultilevel"/>
    <w:tmpl w:val="F022E632"/>
    <w:lvl w:ilvl="0" w:tplc="C1A0A3FC">
      <w:start w:val="1"/>
      <w:numFmt w:val="upperRoman"/>
      <w:lvlText w:val="%1."/>
      <w:lvlJc w:val="left"/>
      <w:pPr>
        <w:ind w:left="1146" w:hanging="720"/>
      </w:pPr>
      <w:rPr>
        <w:rFonts w:ascii="Arial" w:eastAsia="MS Mincho" w:hAnsi="Arial" w:cs="Arial"/>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6FBF356B"/>
    <w:multiLevelType w:val="hybridMultilevel"/>
    <w:tmpl w:val="FF760252"/>
    <w:lvl w:ilvl="0" w:tplc="080A001B">
      <w:start w:val="1"/>
      <w:numFmt w:val="lowerRoman"/>
      <w:lvlText w:val="%1."/>
      <w:lvlJc w:val="right"/>
      <w:pPr>
        <w:ind w:left="2220" w:hanging="360"/>
      </w:pPr>
    </w:lvl>
    <w:lvl w:ilvl="1" w:tplc="080A0019" w:tentative="1">
      <w:start w:val="1"/>
      <w:numFmt w:val="lowerLetter"/>
      <w:lvlText w:val="%2."/>
      <w:lvlJc w:val="left"/>
      <w:pPr>
        <w:ind w:left="2940" w:hanging="360"/>
      </w:pPr>
    </w:lvl>
    <w:lvl w:ilvl="2" w:tplc="080A001B" w:tentative="1">
      <w:start w:val="1"/>
      <w:numFmt w:val="lowerRoman"/>
      <w:lvlText w:val="%3."/>
      <w:lvlJc w:val="right"/>
      <w:pPr>
        <w:ind w:left="3660" w:hanging="180"/>
      </w:pPr>
    </w:lvl>
    <w:lvl w:ilvl="3" w:tplc="080A000F" w:tentative="1">
      <w:start w:val="1"/>
      <w:numFmt w:val="decimal"/>
      <w:lvlText w:val="%4."/>
      <w:lvlJc w:val="left"/>
      <w:pPr>
        <w:ind w:left="4380" w:hanging="360"/>
      </w:pPr>
    </w:lvl>
    <w:lvl w:ilvl="4" w:tplc="080A0019" w:tentative="1">
      <w:start w:val="1"/>
      <w:numFmt w:val="lowerLetter"/>
      <w:lvlText w:val="%5."/>
      <w:lvlJc w:val="left"/>
      <w:pPr>
        <w:ind w:left="5100" w:hanging="360"/>
      </w:pPr>
    </w:lvl>
    <w:lvl w:ilvl="5" w:tplc="080A001B" w:tentative="1">
      <w:start w:val="1"/>
      <w:numFmt w:val="lowerRoman"/>
      <w:lvlText w:val="%6."/>
      <w:lvlJc w:val="right"/>
      <w:pPr>
        <w:ind w:left="5820" w:hanging="180"/>
      </w:pPr>
    </w:lvl>
    <w:lvl w:ilvl="6" w:tplc="080A000F" w:tentative="1">
      <w:start w:val="1"/>
      <w:numFmt w:val="decimal"/>
      <w:lvlText w:val="%7."/>
      <w:lvlJc w:val="left"/>
      <w:pPr>
        <w:ind w:left="6540" w:hanging="360"/>
      </w:pPr>
    </w:lvl>
    <w:lvl w:ilvl="7" w:tplc="080A0019" w:tentative="1">
      <w:start w:val="1"/>
      <w:numFmt w:val="lowerLetter"/>
      <w:lvlText w:val="%8."/>
      <w:lvlJc w:val="left"/>
      <w:pPr>
        <w:ind w:left="7260" w:hanging="360"/>
      </w:pPr>
    </w:lvl>
    <w:lvl w:ilvl="8" w:tplc="080A001B" w:tentative="1">
      <w:start w:val="1"/>
      <w:numFmt w:val="lowerRoman"/>
      <w:lvlText w:val="%9."/>
      <w:lvlJc w:val="right"/>
      <w:pPr>
        <w:ind w:left="7980" w:hanging="180"/>
      </w:pPr>
    </w:lvl>
  </w:abstractNum>
  <w:abstractNum w:abstractNumId="26" w15:restartNumberingAfterBreak="0">
    <w:nsid w:val="794C3BA9"/>
    <w:multiLevelType w:val="hybridMultilevel"/>
    <w:tmpl w:val="CA98BCC6"/>
    <w:lvl w:ilvl="0" w:tplc="BEEC169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9DD7145"/>
    <w:multiLevelType w:val="hybridMultilevel"/>
    <w:tmpl w:val="6EB8EE4E"/>
    <w:lvl w:ilvl="0" w:tplc="E0D048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6B1B6F"/>
    <w:multiLevelType w:val="hybridMultilevel"/>
    <w:tmpl w:val="89C4B37E"/>
    <w:lvl w:ilvl="0" w:tplc="8950621A">
      <w:start w:val="1"/>
      <w:numFmt w:val="lowerLetter"/>
      <w:lvlText w:val="%1)"/>
      <w:lvlJc w:val="left"/>
      <w:pPr>
        <w:ind w:left="1860" w:hanging="360"/>
      </w:pPr>
      <w:rPr>
        <w:rFonts w:hint="default"/>
        <w:b/>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num w:numId="1">
    <w:abstractNumId w:val="7"/>
  </w:num>
  <w:num w:numId="2">
    <w:abstractNumId w:val="23"/>
  </w:num>
  <w:num w:numId="3">
    <w:abstractNumId w:val="3"/>
  </w:num>
  <w:num w:numId="4">
    <w:abstractNumId w:val="4"/>
  </w:num>
  <w:num w:numId="5">
    <w:abstractNumId w:val="24"/>
  </w:num>
  <w:num w:numId="6">
    <w:abstractNumId w:val="0"/>
  </w:num>
  <w:num w:numId="7">
    <w:abstractNumId w:val="2"/>
  </w:num>
  <w:num w:numId="8">
    <w:abstractNumId w:val="25"/>
  </w:num>
  <w:num w:numId="9">
    <w:abstractNumId w:val="19"/>
  </w:num>
  <w:num w:numId="10">
    <w:abstractNumId w:val="12"/>
  </w:num>
  <w:num w:numId="11">
    <w:abstractNumId w:val="14"/>
  </w:num>
  <w:num w:numId="12">
    <w:abstractNumId w:val="27"/>
  </w:num>
  <w:num w:numId="13">
    <w:abstractNumId w:val="5"/>
  </w:num>
  <w:num w:numId="14">
    <w:abstractNumId w:val="1"/>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8"/>
  </w:num>
  <w:num w:numId="19">
    <w:abstractNumId w:val="8"/>
  </w:num>
  <w:num w:numId="20">
    <w:abstractNumId w:val="11"/>
  </w:num>
  <w:num w:numId="21">
    <w:abstractNumId w:val="21"/>
  </w:num>
  <w:num w:numId="22">
    <w:abstractNumId w:val="17"/>
  </w:num>
  <w:num w:numId="23">
    <w:abstractNumId w:val="15"/>
  </w:num>
  <w:num w:numId="24">
    <w:abstractNumId w:val="18"/>
  </w:num>
  <w:num w:numId="25">
    <w:abstractNumId w:val="20"/>
  </w:num>
  <w:num w:numId="26">
    <w:abstractNumId w:val="9"/>
  </w:num>
  <w:num w:numId="27">
    <w:abstractNumId w:val="22"/>
  </w:num>
  <w:num w:numId="28">
    <w:abstractNumId w:val="26"/>
  </w:num>
  <w:num w:numId="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8CA"/>
    <w:rsid w:val="00002421"/>
    <w:rsid w:val="00002B1D"/>
    <w:rsid w:val="00002DCA"/>
    <w:rsid w:val="00003378"/>
    <w:rsid w:val="00003864"/>
    <w:rsid w:val="00003D0E"/>
    <w:rsid w:val="00004210"/>
    <w:rsid w:val="00004D63"/>
    <w:rsid w:val="00005A65"/>
    <w:rsid w:val="000065A0"/>
    <w:rsid w:val="00007C3C"/>
    <w:rsid w:val="00007D31"/>
    <w:rsid w:val="00010838"/>
    <w:rsid w:val="00010939"/>
    <w:rsid w:val="00010A4B"/>
    <w:rsid w:val="0001106E"/>
    <w:rsid w:val="00011584"/>
    <w:rsid w:val="00011B75"/>
    <w:rsid w:val="00013BA5"/>
    <w:rsid w:val="00014962"/>
    <w:rsid w:val="00015519"/>
    <w:rsid w:val="00015EB4"/>
    <w:rsid w:val="00015EF9"/>
    <w:rsid w:val="00016490"/>
    <w:rsid w:val="000165D3"/>
    <w:rsid w:val="00016792"/>
    <w:rsid w:val="00016C34"/>
    <w:rsid w:val="00017E76"/>
    <w:rsid w:val="0002038E"/>
    <w:rsid w:val="000211FB"/>
    <w:rsid w:val="000215D6"/>
    <w:rsid w:val="00021BC3"/>
    <w:rsid w:val="00021E18"/>
    <w:rsid w:val="00022287"/>
    <w:rsid w:val="00022740"/>
    <w:rsid w:val="00022F2D"/>
    <w:rsid w:val="0002378C"/>
    <w:rsid w:val="000237DE"/>
    <w:rsid w:val="00023B3C"/>
    <w:rsid w:val="000269FD"/>
    <w:rsid w:val="0003006C"/>
    <w:rsid w:val="00030F1A"/>
    <w:rsid w:val="000314AA"/>
    <w:rsid w:val="00031D3E"/>
    <w:rsid w:val="00031E03"/>
    <w:rsid w:val="0003201C"/>
    <w:rsid w:val="00032339"/>
    <w:rsid w:val="00033F2E"/>
    <w:rsid w:val="0003405C"/>
    <w:rsid w:val="000340E2"/>
    <w:rsid w:val="0003416D"/>
    <w:rsid w:val="00034425"/>
    <w:rsid w:val="0003482B"/>
    <w:rsid w:val="00034FC6"/>
    <w:rsid w:val="000353DB"/>
    <w:rsid w:val="00036211"/>
    <w:rsid w:val="00036319"/>
    <w:rsid w:val="000366DB"/>
    <w:rsid w:val="00036A0D"/>
    <w:rsid w:val="00036E0E"/>
    <w:rsid w:val="00036F7E"/>
    <w:rsid w:val="0003762D"/>
    <w:rsid w:val="00037CA1"/>
    <w:rsid w:val="00041277"/>
    <w:rsid w:val="000418F1"/>
    <w:rsid w:val="00041DAC"/>
    <w:rsid w:val="00042247"/>
    <w:rsid w:val="00042C0A"/>
    <w:rsid w:val="00042DE4"/>
    <w:rsid w:val="000441FE"/>
    <w:rsid w:val="00044342"/>
    <w:rsid w:val="00045232"/>
    <w:rsid w:val="0004573F"/>
    <w:rsid w:val="00046939"/>
    <w:rsid w:val="00050089"/>
    <w:rsid w:val="00050670"/>
    <w:rsid w:val="0005093A"/>
    <w:rsid w:val="00050981"/>
    <w:rsid w:val="00051042"/>
    <w:rsid w:val="000511A0"/>
    <w:rsid w:val="00051A8A"/>
    <w:rsid w:val="00051D61"/>
    <w:rsid w:val="000527ED"/>
    <w:rsid w:val="00052A26"/>
    <w:rsid w:val="00052EF1"/>
    <w:rsid w:val="0005424C"/>
    <w:rsid w:val="000548CC"/>
    <w:rsid w:val="00054F48"/>
    <w:rsid w:val="0005558C"/>
    <w:rsid w:val="00055793"/>
    <w:rsid w:val="0005631A"/>
    <w:rsid w:val="000572C0"/>
    <w:rsid w:val="00057B96"/>
    <w:rsid w:val="0006039C"/>
    <w:rsid w:val="00060883"/>
    <w:rsid w:val="00060B2F"/>
    <w:rsid w:val="0006165E"/>
    <w:rsid w:val="00061E4B"/>
    <w:rsid w:val="00062AA1"/>
    <w:rsid w:val="000635DE"/>
    <w:rsid w:val="00065745"/>
    <w:rsid w:val="0006669C"/>
    <w:rsid w:val="00071B17"/>
    <w:rsid w:val="000721DE"/>
    <w:rsid w:val="00072698"/>
    <w:rsid w:val="00072849"/>
    <w:rsid w:val="000739EC"/>
    <w:rsid w:val="000740D8"/>
    <w:rsid w:val="0007423F"/>
    <w:rsid w:val="0007499F"/>
    <w:rsid w:val="00074B3B"/>
    <w:rsid w:val="00076B13"/>
    <w:rsid w:val="00076CE2"/>
    <w:rsid w:val="00077583"/>
    <w:rsid w:val="00080937"/>
    <w:rsid w:val="00080951"/>
    <w:rsid w:val="00080F18"/>
    <w:rsid w:val="00082163"/>
    <w:rsid w:val="000825A3"/>
    <w:rsid w:val="00082A9C"/>
    <w:rsid w:val="00082D35"/>
    <w:rsid w:val="0008341F"/>
    <w:rsid w:val="00083B74"/>
    <w:rsid w:val="00084021"/>
    <w:rsid w:val="00085743"/>
    <w:rsid w:val="00086701"/>
    <w:rsid w:val="00086CEB"/>
    <w:rsid w:val="00087F68"/>
    <w:rsid w:val="00090379"/>
    <w:rsid w:val="00090600"/>
    <w:rsid w:val="00090DC3"/>
    <w:rsid w:val="000918B1"/>
    <w:rsid w:val="000919EC"/>
    <w:rsid w:val="00092AA1"/>
    <w:rsid w:val="000930B3"/>
    <w:rsid w:val="00093778"/>
    <w:rsid w:val="00093FCD"/>
    <w:rsid w:val="0009455C"/>
    <w:rsid w:val="00095452"/>
    <w:rsid w:val="00095CC0"/>
    <w:rsid w:val="00095E2F"/>
    <w:rsid w:val="000961D5"/>
    <w:rsid w:val="000962CB"/>
    <w:rsid w:val="00096876"/>
    <w:rsid w:val="00096B8D"/>
    <w:rsid w:val="00097AB0"/>
    <w:rsid w:val="00097B98"/>
    <w:rsid w:val="000A0850"/>
    <w:rsid w:val="000A0F4F"/>
    <w:rsid w:val="000A0FC8"/>
    <w:rsid w:val="000A1074"/>
    <w:rsid w:val="000A11E6"/>
    <w:rsid w:val="000A178A"/>
    <w:rsid w:val="000A2266"/>
    <w:rsid w:val="000A2D29"/>
    <w:rsid w:val="000A30AE"/>
    <w:rsid w:val="000A31AF"/>
    <w:rsid w:val="000A356C"/>
    <w:rsid w:val="000A3983"/>
    <w:rsid w:val="000A4220"/>
    <w:rsid w:val="000A479B"/>
    <w:rsid w:val="000A4AF5"/>
    <w:rsid w:val="000A5D38"/>
    <w:rsid w:val="000A5E01"/>
    <w:rsid w:val="000A6708"/>
    <w:rsid w:val="000B01CC"/>
    <w:rsid w:val="000B1038"/>
    <w:rsid w:val="000B189C"/>
    <w:rsid w:val="000B2D3A"/>
    <w:rsid w:val="000B3131"/>
    <w:rsid w:val="000B3217"/>
    <w:rsid w:val="000B3AE5"/>
    <w:rsid w:val="000B3DCB"/>
    <w:rsid w:val="000B4222"/>
    <w:rsid w:val="000B426F"/>
    <w:rsid w:val="000B54DC"/>
    <w:rsid w:val="000B6089"/>
    <w:rsid w:val="000B624D"/>
    <w:rsid w:val="000B7285"/>
    <w:rsid w:val="000B7EE9"/>
    <w:rsid w:val="000B7FA2"/>
    <w:rsid w:val="000C0CCB"/>
    <w:rsid w:val="000C25D3"/>
    <w:rsid w:val="000C2701"/>
    <w:rsid w:val="000C2DE8"/>
    <w:rsid w:val="000C3282"/>
    <w:rsid w:val="000C3D59"/>
    <w:rsid w:val="000C4ACC"/>
    <w:rsid w:val="000C4E9D"/>
    <w:rsid w:val="000C62A8"/>
    <w:rsid w:val="000C64EB"/>
    <w:rsid w:val="000C72BB"/>
    <w:rsid w:val="000C7367"/>
    <w:rsid w:val="000C785E"/>
    <w:rsid w:val="000C7A9C"/>
    <w:rsid w:val="000C7BA4"/>
    <w:rsid w:val="000C7C7B"/>
    <w:rsid w:val="000C7EFE"/>
    <w:rsid w:val="000C7F31"/>
    <w:rsid w:val="000D0061"/>
    <w:rsid w:val="000D00E6"/>
    <w:rsid w:val="000D0BE8"/>
    <w:rsid w:val="000D197F"/>
    <w:rsid w:val="000D1BAD"/>
    <w:rsid w:val="000D3071"/>
    <w:rsid w:val="000D3229"/>
    <w:rsid w:val="000D534C"/>
    <w:rsid w:val="000D5549"/>
    <w:rsid w:val="000D57B8"/>
    <w:rsid w:val="000D6172"/>
    <w:rsid w:val="000D62C7"/>
    <w:rsid w:val="000D675E"/>
    <w:rsid w:val="000D7339"/>
    <w:rsid w:val="000D74BA"/>
    <w:rsid w:val="000E002C"/>
    <w:rsid w:val="000E02BB"/>
    <w:rsid w:val="000E056D"/>
    <w:rsid w:val="000E0CEC"/>
    <w:rsid w:val="000E1185"/>
    <w:rsid w:val="000E16D0"/>
    <w:rsid w:val="000E1CA5"/>
    <w:rsid w:val="000E1CC1"/>
    <w:rsid w:val="000E2916"/>
    <w:rsid w:val="000E2951"/>
    <w:rsid w:val="000E3297"/>
    <w:rsid w:val="000E3C66"/>
    <w:rsid w:val="000E3E07"/>
    <w:rsid w:val="000E4873"/>
    <w:rsid w:val="000E4F7B"/>
    <w:rsid w:val="000E54DB"/>
    <w:rsid w:val="000E5834"/>
    <w:rsid w:val="000E5DD2"/>
    <w:rsid w:val="000E642F"/>
    <w:rsid w:val="000E667D"/>
    <w:rsid w:val="000E68E2"/>
    <w:rsid w:val="000E6E3F"/>
    <w:rsid w:val="000E7B0D"/>
    <w:rsid w:val="000F0308"/>
    <w:rsid w:val="000F0A2B"/>
    <w:rsid w:val="000F0BEF"/>
    <w:rsid w:val="000F0C55"/>
    <w:rsid w:val="000F1CCE"/>
    <w:rsid w:val="000F337B"/>
    <w:rsid w:val="000F34E0"/>
    <w:rsid w:val="000F37BB"/>
    <w:rsid w:val="000F3E68"/>
    <w:rsid w:val="000F410A"/>
    <w:rsid w:val="000F436D"/>
    <w:rsid w:val="000F55F9"/>
    <w:rsid w:val="000F57B5"/>
    <w:rsid w:val="000F6DB7"/>
    <w:rsid w:val="000F6E04"/>
    <w:rsid w:val="000F71A5"/>
    <w:rsid w:val="000F7E69"/>
    <w:rsid w:val="00101AD0"/>
    <w:rsid w:val="001023F7"/>
    <w:rsid w:val="00102C2F"/>
    <w:rsid w:val="00103235"/>
    <w:rsid w:val="00103996"/>
    <w:rsid w:val="001045BB"/>
    <w:rsid w:val="00105287"/>
    <w:rsid w:val="001060CB"/>
    <w:rsid w:val="00106977"/>
    <w:rsid w:val="00106BCD"/>
    <w:rsid w:val="00106F55"/>
    <w:rsid w:val="00107AC8"/>
    <w:rsid w:val="00107BB6"/>
    <w:rsid w:val="001109C2"/>
    <w:rsid w:val="00110E18"/>
    <w:rsid w:val="001110CB"/>
    <w:rsid w:val="001113A4"/>
    <w:rsid w:val="001115E3"/>
    <w:rsid w:val="001116CC"/>
    <w:rsid w:val="00111906"/>
    <w:rsid w:val="001127E4"/>
    <w:rsid w:val="00112C87"/>
    <w:rsid w:val="00112CF8"/>
    <w:rsid w:val="00113626"/>
    <w:rsid w:val="00113936"/>
    <w:rsid w:val="00113EE6"/>
    <w:rsid w:val="0011407B"/>
    <w:rsid w:val="00114A5D"/>
    <w:rsid w:val="00116A17"/>
    <w:rsid w:val="00116CD1"/>
    <w:rsid w:val="00120087"/>
    <w:rsid w:val="001207BE"/>
    <w:rsid w:val="00120840"/>
    <w:rsid w:val="00120AA1"/>
    <w:rsid w:val="00121360"/>
    <w:rsid w:val="001217B8"/>
    <w:rsid w:val="00121D12"/>
    <w:rsid w:val="0012204E"/>
    <w:rsid w:val="00122EE9"/>
    <w:rsid w:val="00123077"/>
    <w:rsid w:val="00123085"/>
    <w:rsid w:val="001231DD"/>
    <w:rsid w:val="00123602"/>
    <w:rsid w:val="00123A5A"/>
    <w:rsid w:val="00123B7C"/>
    <w:rsid w:val="00123D6D"/>
    <w:rsid w:val="00123DBA"/>
    <w:rsid w:val="00123E2E"/>
    <w:rsid w:val="00123E3C"/>
    <w:rsid w:val="00123EA7"/>
    <w:rsid w:val="0012441C"/>
    <w:rsid w:val="001245AE"/>
    <w:rsid w:val="00124F33"/>
    <w:rsid w:val="00125036"/>
    <w:rsid w:val="0012520F"/>
    <w:rsid w:val="00125599"/>
    <w:rsid w:val="00125A07"/>
    <w:rsid w:val="00125EEF"/>
    <w:rsid w:val="00126DF3"/>
    <w:rsid w:val="0012713A"/>
    <w:rsid w:val="00127166"/>
    <w:rsid w:val="001271D3"/>
    <w:rsid w:val="001271F0"/>
    <w:rsid w:val="00127DF4"/>
    <w:rsid w:val="00131220"/>
    <w:rsid w:val="00131499"/>
    <w:rsid w:val="0013182A"/>
    <w:rsid w:val="00131B18"/>
    <w:rsid w:val="00131CCC"/>
    <w:rsid w:val="00131CE6"/>
    <w:rsid w:val="00131D17"/>
    <w:rsid w:val="001331E1"/>
    <w:rsid w:val="00133C3C"/>
    <w:rsid w:val="001343A3"/>
    <w:rsid w:val="0013442D"/>
    <w:rsid w:val="001344B3"/>
    <w:rsid w:val="00134570"/>
    <w:rsid w:val="00134972"/>
    <w:rsid w:val="0013527B"/>
    <w:rsid w:val="001355EA"/>
    <w:rsid w:val="00135D42"/>
    <w:rsid w:val="00136377"/>
    <w:rsid w:val="0013682C"/>
    <w:rsid w:val="001369E6"/>
    <w:rsid w:val="00136A9D"/>
    <w:rsid w:val="0013720F"/>
    <w:rsid w:val="00140613"/>
    <w:rsid w:val="0014081B"/>
    <w:rsid w:val="00141EE8"/>
    <w:rsid w:val="001422BC"/>
    <w:rsid w:val="00142F1F"/>
    <w:rsid w:val="0014374B"/>
    <w:rsid w:val="0014407A"/>
    <w:rsid w:val="001453E0"/>
    <w:rsid w:val="00145FE4"/>
    <w:rsid w:val="001468AF"/>
    <w:rsid w:val="001472CA"/>
    <w:rsid w:val="00150CCA"/>
    <w:rsid w:val="001519C4"/>
    <w:rsid w:val="00151CB2"/>
    <w:rsid w:val="00151DCB"/>
    <w:rsid w:val="00151EA9"/>
    <w:rsid w:val="00152148"/>
    <w:rsid w:val="00152AD0"/>
    <w:rsid w:val="0015376B"/>
    <w:rsid w:val="00153860"/>
    <w:rsid w:val="00154DF0"/>
    <w:rsid w:val="00154F4D"/>
    <w:rsid w:val="001557EE"/>
    <w:rsid w:val="00155875"/>
    <w:rsid w:val="00155B37"/>
    <w:rsid w:val="00155E83"/>
    <w:rsid w:val="0015669C"/>
    <w:rsid w:val="00156ED2"/>
    <w:rsid w:val="0015767A"/>
    <w:rsid w:val="00157CB1"/>
    <w:rsid w:val="0016016D"/>
    <w:rsid w:val="0016048D"/>
    <w:rsid w:val="0016098D"/>
    <w:rsid w:val="00160F28"/>
    <w:rsid w:val="00160F3C"/>
    <w:rsid w:val="0016144D"/>
    <w:rsid w:val="0016162A"/>
    <w:rsid w:val="00161AAB"/>
    <w:rsid w:val="00162D5E"/>
    <w:rsid w:val="00163912"/>
    <w:rsid w:val="0016410B"/>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1785"/>
    <w:rsid w:val="001718FD"/>
    <w:rsid w:val="001721D6"/>
    <w:rsid w:val="00172240"/>
    <w:rsid w:val="00172385"/>
    <w:rsid w:val="001723B4"/>
    <w:rsid w:val="00174550"/>
    <w:rsid w:val="00174A51"/>
    <w:rsid w:val="00174E46"/>
    <w:rsid w:val="0017552D"/>
    <w:rsid w:val="00176155"/>
    <w:rsid w:val="0017637C"/>
    <w:rsid w:val="0017672F"/>
    <w:rsid w:val="00177B4B"/>
    <w:rsid w:val="00177D10"/>
    <w:rsid w:val="00177F96"/>
    <w:rsid w:val="00180949"/>
    <w:rsid w:val="00180B78"/>
    <w:rsid w:val="00181CAB"/>
    <w:rsid w:val="001821AE"/>
    <w:rsid w:val="00182416"/>
    <w:rsid w:val="001829F8"/>
    <w:rsid w:val="00182A72"/>
    <w:rsid w:val="00182C38"/>
    <w:rsid w:val="00182C8F"/>
    <w:rsid w:val="00182D46"/>
    <w:rsid w:val="0018349C"/>
    <w:rsid w:val="00183ABE"/>
    <w:rsid w:val="001843AF"/>
    <w:rsid w:val="001844BF"/>
    <w:rsid w:val="0018523D"/>
    <w:rsid w:val="00185843"/>
    <w:rsid w:val="00186768"/>
    <w:rsid w:val="001867B2"/>
    <w:rsid w:val="00187450"/>
    <w:rsid w:val="001877F3"/>
    <w:rsid w:val="001904D1"/>
    <w:rsid w:val="0019118A"/>
    <w:rsid w:val="001916F9"/>
    <w:rsid w:val="00191F36"/>
    <w:rsid w:val="0019217F"/>
    <w:rsid w:val="001923A8"/>
    <w:rsid w:val="00192663"/>
    <w:rsid w:val="00192CBF"/>
    <w:rsid w:val="00193704"/>
    <w:rsid w:val="00193996"/>
    <w:rsid w:val="00193D53"/>
    <w:rsid w:val="00194013"/>
    <w:rsid w:val="00194C51"/>
    <w:rsid w:val="00194DF0"/>
    <w:rsid w:val="00194F3F"/>
    <w:rsid w:val="00195812"/>
    <w:rsid w:val="001959CE"/>
    <w:rsid w:val="00196A41"/>
    <w:rsid w:val="00197274"/>
    <w:rsid w:val="0019770E"/>
    <w:rsid w:val="0019793D"/>
    <w:rsid w:val="00197DCD"/>
    <w:rsid w:val="001A06CD"/>
    <w:rsid w:val="001A1E1D"/>
    <w:rsid w:val="001A232C"/>
    <w:rsid w:val="001A3D83"/>
    <w:rsid w:val="001A536D"/>
    <w:rsid w:val="001A5935"/>
    <w:rsid w:val="001A66BA"/>
    <w:rsid w:val="001B175A"/>
    <w:rsid w:val="001B1ED8"/>
    <w:rsid w:val="001B22F1"/>
    <w:rsid w:val="001B2AAD"/>
    <w:rsid w:val="001B2ABF"/>
    <w:rsid w:val="001B3112"/>
    <w:rsid w:val="001B326D"/>
    <w:rsid w:val="001B3972"/>
    <w:rsid w:val="001B3E45"/>
    <w:rsid w:val="001B3F50"/>
    <w:rsid w:val="001B3F92"/>
    <w:rsid w:val="001B4A2E"/>
    <w:rsid w:val="001B4A58"/>
    <w:rsid w:val="001B4D77"/>
    <w:rsid w:val="001B67FB"/>
    <w:rsid w:val="001B68D0"/>
    <w:rsid w:val="001B7442"/>
    <w:rsid w:val="001B7E9B"/>
    <w:rsid w:val="001C02DB"/>
    <w:rsid w:val="001C1CDC"/>
    <w:rsid w:val="001C21CB"/>
    <w:rsid w:val="001C23C4"/>
    <w:rsid w:val="001C2865"/>
    <w:rsid w:val="001C3160"/>
    <w:rsid w:val="001C32CE"/>
    <w:rsid w:val="001C4DFA"/>
    <w:rsid w:val="001C5807"/>
    <w:rsid w:val="001C5D52"/>
    <w:rsid w:val="001C61DC"/>
    <w:rsid w:val="001C702E"/>
    <w:rsid w:val="001C7965"/>
    <w:rsid w:val="001C7B4A"/>
    <w:rsid w:val="001D02F9"/>
    <w:rsid w:val="001D09F9"/>
    <w:rsid w:val="001D0B04"/>
    <w:rsid w:val="001D1C50"/>
    <w:rsid w:val="001D2BCA"/>
    <w:rsid w:val="001D2BF6"/>
    <w:rsid w:val="001D4196"/>
    <w:rsid w:val="001D4C81"/>
    <w:rsid w:val="001D5C57"/>
    <w:rsid w:val="001D5CD5"/>
    <w:rsid w:val="001D6720"/>
    <w:rsid w:val="001D689D"/>
    <w:rsid w:val="001D6D1F"/>
    <w:rsid w:val="001D7281"/>
    <w:rsid w:val="001D7A1F"/>
    <w:rsid w:val="001E05FB"/>
    <w:rsid w:val="001E07C9"/>
    <w:rsid w:val="001E0BD3"/>
    <w:rsid w:val="001E0E5C"/>
    <w:rsid w:val="001E0EDE"/>
    <w:rsid w:val="001E123A"/>
    <w:rsid w:val="001E135A"/>
    <w:rsid w:val="001E13E7"/>
    <w:rsid w:val="001E17CA"/>
    <w:rsid w:val="001E23B0"/>
    <w:rsid w:val="001E3818"/>
    <w:rsid w:val="001E3B1D"/>
    <w:rsid w:val="001E4DCE"/>
    <w:rsid w:val="001E5F18"/>
    <w:rsid w:val="001E62CF"/>
    <w:rsid w:val="001E6423"/>
    <w:rsid w:val="001E646B"/>
    <w:rsid w:val="001E718B"/>
    <w:rsid w:val="001E7CDB"/>
    <w:rsid w:val="001E7D0E"/>
    <w:rsid w:val="001E7D58"/>
    <w:rsid w:val="001E7E8E"/>
    <w:rsid w:val="001F0F74"/>
    <w:rsid w:val="001F1672"/>
    <w:rsid w:val="001F1A61"/>
    <w:rsid w:val="001F1DA2"/>
    <w:rsid w:val="001F2068"/>
    <w:rsid w:val="001F4292"/>
    <w:rsid w:val="001F42D8"/>
    <w:rsid w:val="001F43CF"/>
    <w:rsid w:val="001F49D8"/>
    <w:rsid w:val="001F5134"/>
    <w:rsid w:val="001F6097"/>
    <w:rsid w:val="001F66B3"/>
    <w:rsid w:val="001F6C73"/>
    <w:rsid w:val="001F6EAE"/>
    <w:rsid w:val="001F6EB5"/>
    <w:rsid w:val="001F6F3C"/>
    <w:rsid w:val="001F78FE"/>
    <w:rsid w:val="001F7934"/>
    <w:rsid w:val="001F7AFA"/>
    <w:rsid w:val="001F7C00"/>
    <w:rsid w:val="00200BE4"/>
    <w:rsid w:val="00200DD5"/>
    <w:rsid w:val="00200DDE"/>
    <w:rsid w:val="00201E46"/>
    <w:rsid w:val="00202331"/>
    <w:rsid w:val="002024CE"/>
    <w:rsid w:val="002027DE"/>
    <w:rsid w:val="00202AB5"/>
    <w:rsid w:val="00203A59"/>
    <w:rsid w:val="00204645"/>
    <w:rsid w:val="00204A82"/>
    <w:rsid w:val="00204AB9"/>
    <w:rsid w:val="00204C41"/>
    <w:rsid w:val="0020566A"/>
    <w:rsid w:val="00205947"/>
    <w:rsid w:val="00205A53"/>
    <w:rsid w:val="0020618B"/>
    <w:rsid w:val="0020642D"/>
    <w:rsid w:val="002066A1"/>
    <w:rsid w:val="00206DB7"/>
    <w:rsid w:val="002070B2"/>
    <w:rsid w:val="00207E72"/>
    <w:rsid w:val="002101F1"/>
    <w:rsid w:val="00212665"/>
    <w:rsid w:val="002126E7"/>
    <w:rsid w:val="002127C3"/>
    <w:rsid w:val="00212C15"/>
    <w:rsid w:val="00213A68"/>
    <w:rsid w:val="00214B6C"/>
    <w:rsid w:val="0021569A"/>
    <w:rsid w:val="00216370"/>
    <w:rsid w:val="002166D9"/>
    <w:rsid w:val="00216972"/>
    <w:rsid w:val="00216E29"/>
    <w:rsid w:val="002175DF"/>
    <w:rsid w:val="0021786B"/>
    <w:rsid w:val="002202EF"/>
    <w:rsid w:val="002205F0"/>
    <w:rsid w:val="00221BCB"/>
    <w:rsid w:val="00222084"/>
    <w:rsid w:val="0022210E"/>
    <w:rsid w:val="002229A8"/>
    <w:rsid w:val="00222ECE"/>
    <w:rsid w:val="0022366F"/>
    <w:rsid w:val="002237FE"/>
    <w:rsid w:val="00224228"/>
    <w:rsid w:val="00224C8B"/>
    <w:rsid w:val="00225EF5"/>
    <w:rsid w:val="00226E32"/>
    <w:rsid w:val="00230149"/>
    <w:rsid w:val="00230BEB"/>
    <w:rsid w:val="00231880"/>
    <w:rsid w:val="002323B9"/>
    <w:rsid w:val="00232879"/>
    <w:rsid w:val="00232915"/>
    <w:rsid w:val="00232EBE"/>
    <w:rsid w:val="002331E8"/>
    <w:rsid w:val="0023442D"/>
    <w:rsid w:val="00234D72"/>
    <w:rsid w:val="00235259"/>
    <w:rsid w:val="002352EB"/>
    <w:rsid w:val="002355C3"/>
    <w:rsid w:val="002357FD"/>
    <w:rsid w:val="00236C52"/>
    <w:rsid w:val="0023714F"/>
    <w:rsid w:val="0023715A"/>
    <w:rsid w:val="00237AD5"/>
    <w:rsid w:val="00237D3F"/>
    <w:rsid w:val="0024043D"/>
    <w:rsid w:val="00241B2C"/>
    <w:rsid w:val="00241DD6"/>
    <w:rsid w:val="00243687"/>
    <w:rsid w:val="002441E2"/>
    <w:rsid w:val="002442D4"/>
    <w:rsid w:val="00244554"/>
    <w:rsid w:val="0024464D"/>
    <w:rsid w:val="00244B2F"/>
    <w:rsid w:val="00246336"/>
    <w:rsid w:val="002463AA"/>
    <w:rsid w:val="002463B4"/>
    <w:rsid w:val="002500D8"/>
    <w:rsid w:val="002505F3"/>
    <w:rsid w:val="002509C6"/>
    <w:rsid w:val="00250EAA"/>
    <w:rsid w:val="00253A29"/>
    <w:rsid w:val="00254063"/>
    <w:rsid w:val="002550E0"/>
    <w:rsid w:val="002551A3"/>
    <w:rsid w:val="00255957"/>
    <w:rsid w:val="00255A82"/>
    <w:rsid w:val="00255BCD"/>
    <w:rsid w:val="00255CF6"/>
    <w:rsid w:val="00256035"/>
    <w:rsid w:val="0025608C"/>
    <w:rsid w:val="002572B0"/>
    <w:rsid w:val="002572C7"/>
    <w:rsid w:val="00261648"/>
    <w:rsid w:val="00261FA6"/>
    <w:rsid w:val="0026207A"/>
    <w:rsid w:val="0026319F"/>
    <w:rsid w:val="00263C00"/>
    <w:rsid w:val="00264855"/>
    <w:rsid w:val="00264F28"/>
    <w:rsid w:val="002651B3"/>
    <w:rsid w:val="00265504"/>
    <w:rsid w:val="0026561A"/>
    <w:rsid w:val="00266338"/>
    <w:rsid w:val="0026697E"/>
    <w:rsid w:val="00267E61"/>
    <w:rsid w:val="00270A22"/>
    <w:rsid w:val="00270B5A"/>
    <w:rsid w:val="002714D7"/>
    <w:rsid w:val="00271AD9"/>
    <w:rsid w:val="00271BB1"/>
    <w:rsid w:val="0027271C"/>
    <w:rsid w:val="00272A12"/>
    <w:rsid w:val="00273699"/>
    <w:rsid w:val="00273CDF"/>
    <w:rsid w:val="00273DF7"/>
    <w:rsid w:val="00274026"/>
    <w:rsid w:val="00274566"/>
    <w:rsid w:val="00274A1B"/>
    <w:rsid w:val="00275091"/>
    <w:rsid w:val="00275223"/>
    <w:rsid w:val="0027556F"/>
    <w:rsid w:val="00275F25"/>
    <w:rsid w:val="00275FE2"/>
    <w:rsid w:val="002770FA"/>
    <w:rsid w:val="00277885"/>
    <w:rsid w:val="00280034"/>
    <w:rsid w:val="00280324"/>
    <w:rsid w:val="0028094E"/>
    <w:rsid w:val="002809C3"/>
    <w:rsid w:val="002811A3"/>
    <w:rsid w:val="0028129B"/>
    <w:rsid w:val="0028157F"/>
    <w:rsid w:val="00282BAF"/>
    <w:rsid w:val="00283272"/>
    <w:rsid w:val="002835C5"/>
    <w:rsid w:val="0028389B"/>
    <w:rsid w:val="00283A3E"/>
    <w:rsid w:val="00283ADC"/>
    <w:rsid w:val="00284E09"/>
    <w:rsid w:val="00285117"/>
    <w:rsid w:val="002852BB"/>
    <w:rsid w:val="00285F91"/>
    <w:rsid w:val="002862DC"/>
    <w:rsid w:val="002865F4"/>
    <w:rsid w:val="0028693E"/>
    <w:rsid w:val="002878F2"/>
    <w:rsid w:val="0029038D"/>
    <w:rsid w:val="002903E7"/>
    <w:rsid w:val="0029044A"/>
    <w:rsid w:val="002909F0"/>
    <w:rsid w:val="002912CA"/>
    <w:rsid w:val="00291452"/>
    <w:rsid w:val="0029269B"/>
    <w:rsid w:val="002932FC"/>
    <w:rsid w:val="00293621"/>
    <w:rsid w:val="00293CE2"/>
    <w:rsid w:val="00294642"/>
    <w:rsid w:val="002949D9"/>
    <w:rsid w:val="002951EA"/>
    <w:rsid w:val="00295A65"/>
    <w:rsid w:val="0029685B"/>
    <w:rsid w:val="00296C27"/>
    <w:rsid w:val="0029785A"/>
    <w:rsid w:val="00297D4E"/>
    <w:rsid w:val="002A01E2"/>
    <w:rsid w:val="002A06CF"/>
    <w:rsid w:val="002A07C3"/>
    <w:rsid w:val="002A0D57"/>
    <w:rsid w:val="002A0EE9"/>
    <w:rsid w:val="002A1BB5"/>
    <w:rsid w:val="002A1C30"/>
    <w:rsid w:val="002A2D39"/>
    <w:rsid w:val="002A4190"/>
    <w:rsid w:val="002A4CF4"/>
    <w:rsid w:val="002A610C"/>
    <w:rsid w:val="002A69B8"/>
    <w:rsid w:val="002A6A44"/>
    <w:rsid w:val="002A6E03"/>
    <w:rsid w:val="002A758B"/>
    <w:rsid w:val="002A75CD"/>
    <w:rsid w:val="002A7BD3"/>
    <w:rsid w:val="002B046D"/>
    <w:rsid w:val="002B05A6"/>
    <w:rsid w:val="002B2F43"/>
    <w:rsid w:val="002B3059"/>
    <w:rsid w:val="002B427D"/>
    <w:rsid w:val="002B442C"/>
    <w:rsid w:val="002B491F"/>
    <w:rsid w:val="002B4D4F"/>
    <w:rsid w:val="002B4F23"/>
    <w:rsid w:val="002B5CBA"/>
    <w:rsid w:val="002B63A0"/>
    <w:rsid w:val="002B6418"/>
    <w:rsid w:val="002B7E3C"/>
    <w:rsid w:val="002C0997"/>
    <w:rsid w:val="002C2167"/>
    <w:rsid w:val="002C2810"/>
    <w:rsid w:val="002C32AA"/>
    <w:rsid w:val="002C364F"/>
    <w:rsid w:val="002C3BAD"/>
    <w:rsid w:val="002C3C53"/>
    <w:rsid w:val="002C4246"/>
    <w:rsid w:val="002C4BDB"/>
    <w:rsid w:val="002C52F2"/>
    <w:rsid w:val="002C5D5C"/>
    <w:rsid w:val="002C5FEE"/>
    <w:rsid w:val="002C6135"/>
    <w:rsid w:val="002C614B"/>
    <w:rsid w:val="002C76AD"/>
    <w:rsid w:val="002C7918"/>
    <w:rsid w:val="002D0718"/>
    <w:rsid w:val="002D092A"/>
    <w:rsid w:val="002D1135"/>
    <w:rsid w:val="002D18C4"/>
    <w:rsid w:val="002D1DB2"/>
    <w:rsid w:val="002D3685"/>
    <w:rsid w:val="002D3B5A"/>
    <w:rsid w:val="002D47BE"/>
    <w:rsid w:val="002D4AB5"/>
    <w:rsid w:val="002D68FB"/>
    <w:rsid w:val="002D6EAA"/>
    <w:rsid w:val="002D7091"/>
    <w:rsid w:val="002D73AD"/>
    <w:rsid w:val="002D7401"/>
    <w:rsid w:val="002E0717"/>
    <w:rsid w:val="002E07C0"/>
    <w:rsid w:val="002E080B"/>
    <w:rsid w:val="002E0912"/>
    <w:rsid w:val="002E17B6"/>
    <w:rsid w:val="002E2464"/>
    <w:rsid w:val="002E2908"/>
    <w:rsid w:val="002E2C31"/>
    <w:rsid w:val="002E3F96"/>
    <w:rsid w:val="002E57EB"/>
    <w:rsid w:val="002E5B31"/>
    <w:rsid w:val="002E5B46"/>
    <w:rsid w:val="002E5F7B"/>
    <w:rsid w:val="002E5FF3"/>
    <w:rsid w:val="002E608F"/>
    <w:rsid w:val="002E6127"/>
    <w:rsid w:val="002E732E"/>
    <w:rsid w:val="002E79C3"/>
    <w:rsid w:val="002F0C58"/>
    <w:rsid w:val="002F1915"/>
    <w:rsid w:val="002F1C43"/>
    <w:rsid w:val="002F201D"/>
    <w:rsid w:val="002F3FD9"/>
    <w:rsid w:val="002F41D4"/>
    <w:rsid w:val="002F4F0A"/>
    <w:rsid w:val="002F4F60"/>
    <w:rsid w:val="003001B6"/>
    <w:rsid w:val="00300A97"/>
    <w:rsid w:val="00300E88"/>
    <w:rsid w:val="00300FDE"/>
    <w:rsid w:val="00301256"/>
    <w:rsid w:val="0030148F"/>
    <w:rsid w:val="00301DC8"/>
    <w:rsid w:val="00302381"/>
    <w:rsid w:val="0030275E"/>
    <w:rsid w:val="00302B3D"/>
    <w:rsid w:val="00302E98"/>
    <w:rsid w:val="003033C2"/>
    <w:rsid w:val="00303AA0"/>
    <w:rsid w:val="00303C04"/>
    <w:rsid w:val="0030400D"/>
    <w:rsid w:val="00304631"/>
    <w:rsid w:val="003048C4"/>
    <w:rsid w:val="003050D2"/>
    <w:rsid w:val="0030599C"/>
    <w:rsid w:val="00305AB0"/>
    <w:rsid w:val="00306536"/>
    <w:rsid w:val="00306BED"/>
    <w:rsid w:val="00306C6D"/>
    <w:rsid w:val="003072AD"/>
    <w:rsid w:val="0030777F"/>
    <w:rsid w:val="00307D46"/>
    <w:rsid w:val="00307F5C"/>
    <w:rsid w:val="003101C8"/>
    <w:rsid w:val="003102EC"/>
    <w:rsid w:val="003104B0"/>
    <w:rsid w:val="00310647"/>
    <w:rsid w:val="003106AB"/>
    <w:rsid w:val="00310868"/>
    <w:rsid w:val="00310E0E"/>
    <w:rsid w:val="00311A76"/>
    <w:rsid w:val="0031348E"/>
    <w:rsid w:val="00313E22"/>
    <w:rsid w:val="00313E49"/>
    <w:rsid w:val="00313FEB"/>
    <w:rsid w:val="0031418A"/>
    <w:rsid w:val="00314452"/>
    <w:rsid w:val="0031596B"/>
    <w:rsid w:val="00316776"/>
    <w:rsid w:val="003176CF"/>
    <w:rsid w:val="00317978"/>
    <w:rsid w:val="00317D1B"/>
    <w:rsid w:val="0032029D"/>
    <w:rsid w:val="003206BF"/>
    <w:rsid w:val="00320EC3"/>
    <w:rsid w:val="00320F56"/>
    <w:rsid w:val="00320FA0"/>
    <w:rsid w:val="0032213C"/>
    <w:rsid w:val="00322C14"/>
    <w:rsid w:val="00323D5F"/>
    <w:rsid w:val="003248C4"/>
    <w:rsid w:val="00325942"/>
    <w:rsid w:val="003266E8"/>
    <w:rsid w:val="0032767F"/>
    <w:rsid w:val="00327CA5"/>
    <w:rsid w:val="003304E6"/>
    <w:rsid w:val="00330799"/>
    <w:rsid w:val="00330D9D"/>
    <w:rsid w:val="00330E4C"/>
    <w:rsid w:val="003317DC"/>
    <w:rsid w:val="003319A6"/>
    <w:rsid w:val="00332325"/>
    <w:rsid w:val="003327E6"/>
    <w:rsid w:val="00333228"/>
    <w:rsid w:val="00333C8E"/>
    <w:rsid w:val="003343C8"/>
    <w:rsid w:val="003343FC"/>
    <w:rsid w:val="003352C8"/>
    <w:rsid w:val="00335689"/>
    <w:rsid w:val="00335B88"/>
    <w:rsid w:val="003361A6"/>
    <w:rsid w:val="00336983"/>
    <w:rsid w:val="0033724B"/>
    <w:rsid w:val="00337F3A"/>
    <w:rsid w:val="003408A4"/>
    <w:rsid w:val="00340904"/>
    <w:rsid w:val="003430B2"/>
    <w:rsid w:val="003438C4"/>
    <w:rsid w:val="003438CE"/>
    <w:rsid w:val="00343B8C"/>
    <w:rsid w:val="003448A4"/>
    <w:rsid w:val="00344A3C"/>
    <w:rsid w:val="003450B7"/>
    <w:rsid w:val="003456E1"/>
    <w:rsid w:val="003458B9"/>
    <w:rsid w:val="00346FDC"/>
    <w:rsid w:val="00347680"/>
    <w:rsid w:val="00347F38"/>
    <w:rsid w:val="00351B3B"/>
    <w:rsid w:val="00351CE4"/>
    <w:rsid w:val="00351DBE"/>
    <w:rsid w:val="00352435"/>
    <w:rsid w:val="00352B98"/>
    <w:rsid w:val="00352CB2"/>
    <w:rsid w:val="00354AF4"/>
    <w:rsid w:val="00355544"/>
    <w:rsid w:val="00356089"/>
    <w:rsid w:val="00356579"/>
    <w:rsid w:val="00357CE1"/>
    <w:rsid w:val="00360546"/>
    <w:rsid w:val="0036120A"/>
    <w:rsid w:val="003612C2"/>
    <w:rsid w:val="00362226"/>
    <w:rsid w:val="003627E2"/>
    <w:rsid w:val="00362AE9"/>
    <w:rsid w:val="00362F5B"/>
    <w:rsid w:val="00363367"/>
    <w:rsid w:val="0036376A"/>
    <w:rsid w:val="00363BD8"/>
    <w:rsid w:val="00363FB4"/>
    <w:rsid w:val="003640A5"/>
    <w:rsid w:val="003641C2"/>
    <w:rsid w:val="003645E0"/>
    <w:rsid w:val="00364782"/>
    <w:rsid w:val="00365F97"/>
    <w:rsid w:val="00366161"/>
    <w:rsid w:val="00366AE7"/>
    <w:rsid w:val="0036705D"/>
    <w:rsid w:val="00367AE4"/>
    <w:rsid w:val="003700FD"/>
    <w:rsid w:val="00370535"/>
    <w:rsid w:val="003705E9"/>
    <w:rsid w:val="00370B8B"/>
    <w:rsid w:val="003711E1"/>
    <w:rsid w:val="00371696"/>
    <w:rsid w:val="00371C85"/>
    <w:rsid w:val="00371DED"/>
    <w:rsid w:val="0037209A"/>
    <w:rsid w:val="00373990"/>
    <w:rsid w:val="00374547"/>
    <w:rsid w:val="00374753"/>
    <w:rsid w:val="0037644E"/>
    <w:rsid w:val="00376AD0"/>
    <w:rsid w:val="00376AD2"/>
    <w:rsid w:val="00376BD2"/>
    <w:rsid w:val="003777A8"/>
    <w:rsid w:val="00377A05"/>
    <w:rsid w:val="00380080"/>
    <w:rsid w:val="00381187"/>
    <w:rsid w:val="00381359"/>
    <w:rsid w:val="003826D1"/>
    <w:rsid w:val="00383EFB"/>
    <w:rsid w:val="00384CE9"/>
    <w:rsid w:val="0038518C"/>
    <w:rsid w:val="003855A1"/>
    <w:rsid w:val="00386709"/>
    <w:rsid w:val="00387C4D"/>
    <w:rsid w:val="00390252"/>
    <w:rsid w:val="003904E2"/>
    <w:rsid w:val="0039062E"/>
    <w:rsid w:val="00391124"/>
    <w:rsid w:val="0039139A"/>
    <w:rsid w:val="00392429"/>
    <w:rsid w:val="00392D26"/>
    <w:rsid w:val="003931AA"/>
    <w:rsid w:val="00393AB3"/>
    <w:rsid w:val="00393E7D"/>
    <w:rsid w:val="0039441C"/>
    <w:rsid w:val="00394615"/>
    <w:rsid w:val="00394851"/>
    <w:rsid w:val="00395E08"/>
    <w:rsid w:val="00396A29"/>
    <w:rsid w:val="00396A2E"/>
    <w:rsid w:val="00396C4D"/>
    <w:rsid w:val="00396D2B"/>
    <w:rsid w:val="00397E00"/>
    <w:rsid w:val="003A0202"/>
    <w:rsid w:val="003A06EE"/>
    <w:rsid w:val="003A0992"/>
    <w:rsid w:val="003A12E5"/>
    <w:rsid w:val="003A2A82"/>
    <w:rsid w:val="003A36D4"/>
    <w:rsid w:val="003A41A3"/>
    <w:rsid w:val="003A4B7E"/>
    <w:rsid w:val="003A56D3"/>
    <w:rsid w:val="003A6F5A"/>
    <w:rsid w:val="003B0608"/>
    <w:rsid w:val="003B1358"/>
    <w:rsid w:val="003B13EB"/>
    <w:rsid w:val="003B1D63"/>
    <w:rsid w:val="003B1E93"/>
    <w:rsid w:val="003B2FC7"/>
    <w:rsid w:val="003B3467"/>
    <w:rsid w:val="003B346E"/>
    <w:rsid w:val="003B37BA"/>
    <w:rsid w:val="003B415A"/>
    <w:rsid w:val="003B4220"/>
    <w:rsid w:val="003B5235"/>
    <w:rsid w:val="003B57F2"/>
    <w:rsid w:val="003B71F5"/>
    <w:rsid w:val="003C02E8"/>
    <w:rsid w:val="003C0439"/>
    <w:rsid w:val="003C04D0"/>
    <w:rsid w:val="003C05BA"/>
    <w:rsid w:val="003C1086"/>
    <w:rsid w:val="003C1300"/>
    <w:rsid w:val="003C1373"/>
    <w:rsid w:val="003C2AF4"/>
    <w:rsid w:val="003C4B42"/>
    <w:rsid w:val="003C59FF"/>
    <w:rsid w:val="003C6102"/>
    <w:rsid w:val="003C6478"/>
    <w:rsid w:val="003C6486"/>
    <w:rsid w:val="003C7295"/>
    <w:rsid w:val="003D1348"/>
    <w:rsid w:val="003D1A3A"/>
    <w:rsid w:val="003D1F23"/>
    <w:rsid w:val="003D21F4"/>
    <w:rsid w:val="003D2EE2"/>
    <w:rsid w:val="003D421E"/>
    <w:rsid w:val="003D4A6F"/>
    <w:rsid w:val="003D525E"/>
    <w:rsid w:val="003D5B08"/>
    <w:rsid w:val="003D5DDA"/>
    <w:rsid w:val="003D6088"/>
    <w:rsid w:val="003D62BE"/>
    <w:rsid w:val="003D6B2B"/>
    <w:rsid w:val="003D72CF"/>
    <w:rsid w:val="003D7609"/>
    <w:rsid w:val="003D7F29"/>
    <w:rsid w:val="003E00AE"/>
    <w:rsid w:val="003E11E4"/>
    <w:rsid w:val="003E121A"/>
    <w:rsid w:val="003E1A24"/>
    <w:rsid w:val="003E28CF"/>
    <w:rsid w:val="003E29A1"/>
    <w:rsid w:val="003E4602"/>
    <w:rsid w:val="003E4FB4"/>
    <w:rsid w:val="003E6514"/>
    <w:rsid w:val="003E651F"/>
    <w:rsid w:val="003E7980"/>
    <w:rsid w:val="003E7ED3"/>
    <w:rsid w:val="003F01AE"/>
    <w:rsid w:val="003F0C60"/>
    <w:rsid w:val="003F0D5A"/>
    <w:rsid w:val="003F18E6"/>
    <w:rsid w:val="003F28A2"/>
    <w:rsid w:val="003F2BF8"/>
    <w:rsid w:val="003F3DAF"/>
    <w:rsid w:val="003F450C"/>
    <w:rsid w:val="003F495F"/>
    <w:rsid w:val="003F4AB3"/>
    <w:rsid w:val="003F519B"/>
    <w:rsid w:val="003F66F8"/>
    <w:rsid w:val="003F6760"/>
    <w:rsid w:val="003F6D55"/>
    <w:rsid w:val="003F761A"/>
    <w:rsid w:val="003F7F6A"/>
    <w:rsid w:val="00400A7C"/>
    <w:rsid w:val="00400EDE"/>
    <w:rsid w:val="00401149"/>
    <w:rsid w:val="00401346"/>
    <w:rsid w:val="00401893"/>
    <w:rsid w:val="0040238A"/>
    <w:rsid w:val="00402F17"/>
    <w:rsid w:val="00403354"/>
    <w:rsid w:val="00403D5E"/>
    <w:rsid w:val="00404666"/>
    <w:rsid w:val="004060BD"/>
    <w:rsid w:val="00406B07"/>
    <w:rsid w:val="0040706F"/>
    <w:rsid w:val="004077AE"/>
    <w:rsid w:val="0041002C"/>
    <w:rsid w:val="0041040F"/>
    <w:rsid w:val="00410A53"/>
    <w:rsid w:val="00410EBF"/>
    <w:rsid w:val="0041138D"/>
    <w:rsid w:val="004119BB"/>
    <w:rsid w:val="00412579"/>
    <w:rsid w:val="00412C2E"/>
    <w:rsid w:val="00413627"/>
    <w:rsid w:val="004139D9"/>
    <w:rsid w:val="00414E78"/>
    <w:rsid w:val="00415669"/>
    <w:rsid w:val="0041629D"/>
    <w:rsid w:val="004169E1"/>
    <w:rsid w:val="00416A19"/>
    <w:rsid w:val="00416F8D"/>
    <w:rsid w:val="00417042"/>
    <w:rsid w:val="0041791A"/>
    <w:rsid w:val="00417C0F"/>
    <w:rsid w:val="00417FDE"/>
    <w:rsid w:val="00420630"/>
    <w:rsid w:val="00420AF8"/>
    <w:rsid w:val="00420BC2"/>
    <w:rsid w:val="004210EE"/>
    <w:rsid w:val="004217DD"/>
    <w:rsid w:val="00421C79"/>
    <w:rsid w:val="00422041"/>
    <w:rsid w:val="00422B9E"/>
    <w:rsid w:val="004235B7"/>
    <w:rsid w:val="00423CD9"/>
    <w:rsid w:val="00424155"/>
    <w:rsid w:val="0042472C"/>
    <w:rsid w:val="0042502C"/>
    <w:rsid w:val="00425229"/>
    <w:rsid w:val="00425541"/>
    <w:rsid w:val="00425690"/>
    <w:rsid w:val="00426B2B"/>
    <w:rsid w:val="00430FDD"/>
    <w:rsid w:val="00432315"/>
    <w:rsid w:val="00433224"/>
    <w:rsid w:val="00433A55"/>
    <w:rsid w:val="00434597"/>
    <w:rsid w:val="00434666"/>
    <w:rsid w:val="004350E4"/>
    <w:rsid w:val="00435945"/>
    <w:rsid w:val="00435A4D"/>
    <w:rsid w:val="004360F2"/>
    <w:rsid w:val="00437572"/>
    <w:rsid w:val="00437F41"/>
    <w:rsid w:val="00437F5C"/>
    <w:rsid w:val="0044041D"/>
    <w:rsid w:val="00440899"/>
    <w:rsid w:val="00441290"/>
    <w:rsid w:val="0044180C"/>
    <w:rsid w:val="00441893"/>
    <w:rsid w:val="00441AB2"/>
    <w:rsid w:val="00441AF0"/>
    <w:rsid w:val="004421B2"/>
    <w:rsid w:val="00442B6D"/>
    <w:rsid w:val="00443835"/>
    <w:rsid w:val="00446561"/>
    <w:rsid w:val="00446773"/>
    <w:rsid w:val="0044679B"/>
    <w:rsid w:val="00446879"/>
    <w:rsid w:val="00446BEB"/>
    <w:rsid w:val="00447BDF"/>
    <w:rsid w:val="00447EB5"/>
    <w:rsid w:val="00447FFC"/>
    <w:rsid w:val="0045159A"/>
    <w:rsid w:val="00453A9E"/>
    <w:rsid w:val="00453ADD"/>
    <w:rsid w:val="00454395"/>
    <w:rsid w:val="0045514E"/>
    <w:rsid w:val="0045555C"/>
    <w:rsid w:val="00455A93"/>
    <w:rsid w:val="00455D93"/>
    <w:rsid w:val="00456358"/>
    <w:rsid w:val="00456458"/>
    <w:rsid w:val="00456A19"/>
    <w:rsid w:val="00456B79"/>
    <w:rsid w:val="00457C7A"/>
    <w:rsid w:val="00460FE9"/>
    <w:rsid w:val="004614EF"/>
    <w:rsid w:val="0046177F"/>
    <w:rsid w:val="00462928"/>
    <w:rsid w:val="00462C6C"/>
    <w:rsid w:val="00462DAB"/>
    <w:rsid w:val="00462F1B"/>
    <w:rsid w:val="00463CC1"/>
    <w:rsid w:val="0046503C"/>
    <w:rsid w:val="004654BF"/>
    <w:rsid w:val="004700F0"/>
    <w:rsid w:val="00470AA6"/>
    <w:rsid w:val="00471A23"/>
    <w:rsid w:val="004721AF"/>
    <w:rsid w:val="004721C5"/>
    <w:rsid w:val="00472329"/>
    <w:rsid w:val="00472569"/>
    <w:rsid w:val="004735EA"/>
    <w:rsid w:val="00473991"/>
    <w:rsid w:val="004756B5"/>
    <w:rsid w:val="00476123"/>
    <w:rsid w:val="004769AF"/>
    <w:rsid w:val="00476E48"/>
    <w:rsid w:val="00476EDE"/>
    <w:rsid w:val="00477316"/>
    <w:rsid w:val="00477E23"/>
    <w:rsid w:val="00480166"/>
    <w:rsid w:val="00480B0A"/>
    <w:rsid w:val="00480ED8"/>
    <w:rsid w:val="0048136A"/>
    <w:rsid w:val="0048183F"/>
    <w:rsid w:val="00481BF4"/>
    <w:rsid w:val="00481C62"/>
    <w:rsid w:val="004841ED"/>
    <w:rsid w:val="00484E0A"/>
    <w:rsid w:val="0048586D"/>
    <w:rsid w:val="00485AC7"/>
    <w:rsid w:val="0048620F"/>
    <w:rsid w:val="00486595"/>
    <w:rsid w:val="00486667"/>
    <w:rsid w:val="004867B3"/>
    <w:rsid w:val="00490154"/>
    <w:rsid w:val="00490E27"/>
    <w:rsid w:val="00490E2B"/>
    <w:rsid w:val="00491120"/>
    <w:rsid w:val="0049145C"/>
    <w:rsid w:val="00491716"/>
    <w:rsid w:val="00491BEF"/>
    <w:rsid w:val="004924F8"/>
    <w:rsid w:val="004926E6"/>
    <w:rsid w:val="00492ADE"/>
    <w:rsid w:val="00493090"/>
    <w:rsid w:val="004949A3"/>
    <w:rsid w:val="004949C7"/>
    <w:rsid w:val="00494D65"/>
    <w:rsid w:val="0049768A"/>
    <w:rsid w:val="00497942"/>
    <w:rsid w:val="004A00E3"/>
    <w:rsid w:val="004A0262"/>
    <w:rsid w:val="004A071F"/>
    <w:rsid w:val="004A18CC"/>
    <w:rsid w:val="004A38DC"/>
    <w:rsid w:val="004A3E3F"/>
    <w:rsid w:val="004A6881"/>
    <w:rsid w:val="004A68B4"/>
    <w:rsid w:val="004B0201"/>
    <w:rsid w:val="004B1E31"/>
    <w:rsid w:val="004B204F"/>
    <w:rsid w:val="004B21E9"/>
    <w:rsid w:val="004B2D57"/>
    <w:rsid w:val="004B312C"/>
    <w:rsid w:val="004B4001"/>
    <w:rsid w:val="004B41E7"/>
    <w:rsid w:val="004B5350"/>
    <w:rsid w:val="004B6316"/>
    <w:rsid w:val="004B6381"/>
    <w:rsid w:val="004B6692"/>
    <w:rsid w:val="004B6B62"/>
    <w:rsid w:val="004B6B75"/>
    <w:rsid w:val="004B6D0A"/>
    <w:rsid w:val="004B7D8F"/>
    <w:rsid w:val="004C0108"/>
    <w:rsid w:val="004C10C9"/>
    <w:rsid w:val="004C20BA"/>
    <w:rsid w:val="004C361D"/>
    <w:rsid w:val="004C510F"/>
    <w:rsid w:val="004C552C"/>
    <w:rsid w:val="004C59B2"/>
    <w:rsid w:val="004C64F3"/>
    <w:rsid w:val="004C7350"/>
    <w:rsid w:val="004D176A"/>
    <w:rsid w:val="004D223E"/>
    <w:rsid w:val="004D401D"/>
    <w:rsid w:val="004D4E76"/>
    <w:rsid w:val="004D5497"/>
    <w:rsid w:val="004D6024"/>
    <w:rsid w:val="004D61EA"/>
    <w:rsid w:val="004D6934"/>
    <w:rsid w:val="004D6CC9"/>
    <w:rsid w:val="004D6D0C"/>
    <w:rsid w:val="004D7087"/>
    <w:rsid w:val="004E081D"/>
    <w:rsid w:val="004E0987"/>
    <w:rsid w:val="004E185A"/>
    <w:rsid w:val="004E306E"/>
    <w:rsid w:val="004E3293"/>
    <w:rsid w:val="004E350B"/>
    <w:rsid w:val="004E3711"/>
    <w:rsid w:val="004E3DAD"/>
    <w:rsid w:val="004E449E"/>
    <w:rsid w:val="004E4C45"/>
    <w:rsid w:val="004E4C90"/>
    <w:rsid w:val="004E5418"/>
    <w:rsid w:val="004E578D"/>
    <w:rsid w:val="004E6051"/>
    <w:rsid w:val="004F0C47"/>
    <w:rsid w:val="004F1172"/>
    <w:rsid w:val="004F2818"/>
    <w:rsid w:val="004F293B"/>
    <w:rsid w:val="004F2A66"/>
    <w:rsid w:val="004F30CD"/>
    <w:rsid w:val="004F482F"/>
    <w:rsid w:val="004F4943"/>
    <w:rsid w:val="004F54F6"/>
    <w:rsid w:val="004F5A9F"/>
    <w:rsid w:val="004F5CBE"/>
    <w:rsid w:val="004F7DC9"/>
    <w:rsid w:val="00500636"/>
    <w:rsid w:val="0050207D"/>
    <w:rsid w:val="005026F6"/>
    <w:rsid w:val="005028EC"/>
    <w:rsid w:val="00502C9B"/>
    <w:rsid w:val="00502EF6"/>
    <w:rsid w:val="005036BB"/>
    <w:rsid w:val="00504AD3"/>
    <w:rsid w:val="00504FFB"/>
    <w:rsid w:val="00505A31"/>
    <w:rsid w:val="00505C3E"/>
    <w:rsid w:val="00505C90"/>
    <w:rsid w:val="00506730"/>
    <w:rsid w:val="00506BC1"/>
    <w:rsid w:val="00507064"/>
    <w:rsid w:val="00507928"/>
    <w:rsid w:val="00510018"/>
    <w:rsid w:val="00511E08"/>
    <w:rsid w:val="00511E64"/>
    <w:rsid w:val="005126EC"/>
    <w:rsid w:val="00513148"/>
    <w:rsid w:val="00513754"/>
    <w:rsid w:val="00513EF1"/>
    <w:rsid w:val="005143A3"/>
    <w:rsid w:val="005143DB"/>
    <w:rsid w:val="005145F0"/>
    <w:rsid w:val="00515FAF"/>
    <w:rsid w:val="00516953"/>
    <w:rsid w:val="00516B3F"/>
    <w:rsid w:val="00516C21"/>
    <w:rsid w:val="005178DD"/>
    <w:rsid w:val="00520C72"/>
    <w:rsid w:val="005215CD"/>
    <w:rsid w:val="00521758"/>
    <w:rsid w:val="00521FC9"/>
    <w:rsid w:val="005222CC"/>
    <w:rsid w:val="00522839"/>
    <w:rsid w:val="0052476E"/>
    <w:rsid w:val="00525D00"/>
    <w:rsid w:val="00526BD2"/>
    <w:rsid w:val="00527E34"/>
    <w:rsid w:val="00530A22"/>
    <w:rsid w:val="005312D9"/>
    <w:rsid w:val="005316FA"/>
    <w:rsid w:val="00531713"/>
    <w:rsid w:val="00531D3C"/>
    <w:rsid w:val="005321F7"/>
    <w:rsid w:val="005327A0"/>
    <w:rsid w:val="00532C75"/>
    <w:rsid w:val="00536A0A"/>
    <w:rsid w:val="00536B8D"/>
    <w:rsid w:val="00536C99"/>
    <w:rsid w:val="00536D4E"/>
    <w:rsid w:val="0053738B"/>
    <w:rsid w:val="005374BD"/>
    <w:rsid w:val="00540770"/>
    <w:rsid w:val="00541ED1"/>
    <w:rsid w:val="005423A6"/>
    <w:rsid w:val="005424AF"/>
    <w:rsid w:val="00542C23"/>
    <w:rsid w:val="0054328E"/>
    <w:rsid w:val="00543A98"/>
    <w:rsid w:val="00544035"/>
    <w:rsid w:val="00544AAB"/>
    <w:rsid w:val="00545463"/>
    <w:rsid w:val="005466AC"/>
    <w:rsid w:val="00546FAA"/>
    <w:rsid w:val="00547C02"/>
    <w:rsid w:val="00547D68"/>
    <w:rsid w:val="0055009C"/>
    <w:rsid w:val="005503EA"/>
    <w:rsid w:val="00550690"/>
    <w:rsid w:val="00552AD2"/>
    <w:rsid w:val="0055313A"/>
    <w:rsid w:val="00553731"/>
    <w:rsid w:val="00553F19"/>
    <w:rsid w:val="005552EB"/>
    <w:rsid w:val="005556CB"/>
    <w:rsid w:val="00555A2A"/>
    <w:rsid w:val="00556559"/>
    <w:rsid w:val="00556F27"/>
    <w:rsid w:val="00557C62"/>
    <w:rsid w:val="00557D5A"/>
    <w:rsid w:val="005612A7"/>
    <w:rsid w:val="0056153C"/>
    <w:rsid w:val="005618F4"/>
    <w:rsid w:val="005621FC"/>
    <w:rsid w:val="00562C7D"/>
    <w:rsid w:val="00563391"/>
    <w:rsid w:val="00563A20"/>
    <w:rsid w:val="00564937"/>
    <w:rsid w:val="00564BC4"/>
    <w:rsid w:val="00564F1C"/>
    <w:rsid w:val="005652B8"/>
    <w:rsid w:val="005659FB"/>
    <w:rsid w:val="00565BDE"/>
    <w:rsid w:val="00565E55"/>
    <w:rsid w:val="005660E2"/>
    <w:rsid w:val="005662E3"/>
    <w:rsid w:val="0056654F"/>
    <w:rsid w:val="00566E32"/>
    <w:rsid w:val="0056711D"/>
    <w:rsid w:val="00567F6B"/>
    <w:rsid w:val="00570962"/>
    <w:rsid w:val="0057110A"/>
    <w:rsid w:val="00572136"/>
    <w:rsid w:val="005725CE"/>
    <w:rsid w:val="0057585D"/>
    <w:rsid w:val="005760DF"/>
    <w:rsid w:val="00576EFE"/>
    <w:rsid w:val="00577E71"/>
    <w:rsid w:val="005804A7"/>
    <w:rsid w:val="00580827"/>
    <w:rsid w:val="005825E5"/>
    <w:rsid w:val="00582D92"/>
    <w:rsid w:val="005833DE"/>
    <w:rsid w:val="005838C9"/>
    <w:rsid w:val="00583A44"/>
    <w:rsid w:val="005849F5"/>
    <w:rsid w:val="00584C7E"/>
    <w:rsid w:val="005850BD"/>
    <w:rsid w:val="0058552E"/>
    <w:rsid w:val="00585C32"/>
    <w:rsid w:val="0058690A"/>
    <w:rsid w:val="00587433"/>
    <w:rsid w:val="0058766D"/>
    <w:rsid w:val="00590A70"/>
    <w:rsid w:val="00590C53"/>
    <w:rsid w:val="00591012"/>
    <w:rsid w:val="00591056"/>
    <w:rsid w:val="0059182C"/>
    <w:rsid w:val="00591996"/>
    <w:rsid w:val="00591A6A"/>
    <w:rsid w:val="00592971"/>
    <w:rsid w:val="005929D8"/>
    <w:rsid w:val="00592AC8"/>
    <w:rsid w:val="0059319F"/>
    <w:rsid w:val="005932C8"/>
    <w:rsid w:val="00593AE2"/>
    <w:rsid w:val="00593AF5"/>
    <w:rsid w:val="00593B4E"/>
    <w:rsid w:val="00593F05"/>
    <w:rsid w:val="00594F44"/>
    <w:rsid w:val="00596614"/>
    <w:rsid w:val="005968AC"/>
    <w:rsid w:val="0059694D"/>
    <w:rsid w:val="00596B3D"/>
    <w:rsid w:val="00597231"/>
    <w:rsid w:val="0059777E"/>
    <w:rsid w:val="00597803"/>
    <w:rsid w:val="005A0D54"/>
    <w:rsid w:val="005A2625"/>
    <w:rsid w:val="005A284B"/>
    <w:rsid w:val="005A2FB3"/>
    <w:rsid w:val="005A3065"/>
    <w:rsid w:val="005A36E4"/>
    <w:rsid w:val="005A3787"/>
    <w:rsid w:val="005A39F2"/>
    <w:rsid w:val="005A3D14"/>
    <w:rsid w:val="005A4E8A"/>
    <w:rsid w:val="005A5646"/>
    <w:rsid w:val="005A56AB"/>
    <w:rsid w:val="005A5C71"/>
    <w:rsid w:val="005A680A"/>
    <w:rsid w:val="005A6A0F"/>
    <w:rsid w:val="005A6FB2"/>
    <w:rsid w:val="005A72AA"/>
    <w:rsid w:val="005B07E0"/>
    <w:rsid w:val="005B097A"/>
    <w:rsid w:val="005B15A2"/>
    <w:rsid w:val="005B227F"/>
    <w:rsid w:val="005B2430"/>
    <w:rsid w:val="005B245D"/>
    <w:rsid w:val="005B2C4D"/>
    <w:rsid w:val="005B3AFE"/>
    <w:rsid w:val="005B3FC4"/>
    <w:rsid w:val="005B488D"/>
    <w:rsid w:val="005B5F8F"/>
    <w:rsid w:val="005B60E0"/>
    <w:rsid w:val="005B63B1"/>
    <w:rsid w:val="005B6924"/>
    <w:rsid w:val="005B79C1"/>
    <w:rsid w:val="005B7D22"/>
    <w:rsid w:val="005C0620"/>
    <w:rsid w:val="005C1253"/>
    <w:rsid w:val="005C1768"/>
    <w:rsid w:val="005C2A40"/>
    <w:rsid w:val="005C2D80"/>
    <w:rsid w:val="005C3145"/>
    <w:rsid w:val="005C3495"/>
    <w:rsid w:val="005C3D2F"/>
    <w:rsid w:val="005C3F3F"/>
    <w:rsid w:val="005C4662"/>
    <w:rsid w:val="005C593F"/>
    <w:rsid w:val="005C6891"/>
    <w:rsid w:val="005C6F86"/>
    <w:rsid w:val="005C76D5"/>
    <w:rsid w:val="005C77DF"/>
    <w:rsid w:val="005C7D50"/>
    <w:rsid w:val="005D002D"/>
    <w:rsid w:val="005D00D0"/>
    <w:rsid w:val="005D0551"/>
    <w:rsid w:val="005D0C91"/>
    <w:rsid w:val="005D13A3"/>
    <w:rsid w:val="005D1FD0"/>
    <w:rsid w:val="005D2218"/>
    <w:rsid w:val="005D2DCA"/>
    <w:rsid w:val="005D2FBC"/>
    <w:rsid w:val="005D3178"/>
    <w:rsid w:val="005D3AD7"/>
    <w:rsid w:val="005D3C1E"/>
    <w:rsid w:val="005D426C"/>
    <w:rsid w:val="005D4486"/>
    <w:rsid w:val="005D4B6E"/>
    <w:rsid w:val="005D6F5E"/>
    <w:rsid w:val="005D7D0A"/>
    <w:rsid w:val="005D7DCD"/>
    <w:rsid w:val="005E1406"/>
    <w:rsid w:val="005E1772"/>
    <w:rsid w:val="005E1945"/>
    <w:rsid w:val="005E38B2"/>
    <w:rsid w:val="005E3B02"/>
    <w:rsid w:val="005E46BA"/>
    <w:rsid w:val="005E4D7C"/>
    <w:rsid w:val="005E51C0"/>
    <w:rsid w:val="005E5781"/>
    <w:rsid w:val="005E589D"/>
    <w:rsid w:val="005E5AA5"/>
    <w:rsid w:val="005E5ADB"/>
    <w:rsid w:val="005E6B58"/>
    <w:rsid w:val="005E72F0"/>
    <w:rsid w:val="005E73F0"/>
    <w:rsid w:val="005F0A5C"/>
    <w:rsid w:val="005F399D"/>
    <w:rsid w:val="005F463A"/>
    <w:rsid w:val="005F4B21"/>
    <w:rsid w:val="005F4F23"/>
    <w:rsid w:val="005F5EBA"/>
    <w:rsid w:val="005F73BD"/>
    <w:rsid w:val="005F73E6"/>
    <w:rsid w:val="005F7D7C"/>
    <w:rsid w:val="005F7DCE"/>
    <w:rsid w:val="0060021C"/>
    <w:rsid w:val="0060035C"/>
    <w:rsid w:val="00600C2F"/>
    <w:rsid w:val="00600C37"/>
    <w:rsid w:val="00601A39"/>
    <w:rsid w:val="00601E9B"/>
    <w:rsid w:val="0060304E"/>
    <w:rsid w:val="0060345C"/>
    <w:rsid w:val="00603643"/>
    <w:rsid w:val="00603FB3"/>
    <w:rsid w:val="006047FB"/>
    <w:rsid w:val="0060499A"/>
    <w:rsid w:val="006059CF"/>
    <w:rsid w:val="00605EFE"/>
    <w:rsid w:val="00606D6A"/>
    <w:rsid w:val="00606D89"/>
    <w:rsid w:val="006073D4"/>
    <w:rsid w:val="00607C0A"/>
    <w:rsid w:val="00607E84"/>
    <w:rsid w:val="0061024A"/>
    <w:rsid w:val="0061044E"/>
    <w:rsid w:val="00610A92"/>
    <w:rsid w:val="00610B5D"/>
    <w:rsid w:val="00611001"/>
    <w:rsid w:val="006111D2"/>
    <w:rsid w:val="00611218"/>
    <w:rsid w:val="00612957"/>
    <w:rsid w:val="00612ADA"/>
    <w:rsid w:val="00613063"/>
    <w:rsid w:val="00613453"/>
    <w:rsid w:val="00613778"/>
    <w:rsid w:val="00614199"/>
    <w:rsid w:val="00614AD8"/>
    <w:rsid w:val="006152A8"/>
    <w:rsid w:val="006160BC"/>
    <w:rsid w:val="00616DBC"/>
    <w:rsid w:val="00617195"/>
    <w:rsid w:val="00620FF5"/>
    <w:rsid w:val="006210A0"/>
    <w:rsid w:val="006217CB"/>
    <w:rsid w:val="00621F79"/>
    <w:rsid w:val="00622D47"/>
    <w:rsid w:val="00623212"/>
    <w:rsid w:val="006236E2"/>
    <w:rsid w:val="00623A02"/>
    <w:rsid w:val="00623A1D"/>
    <w:rsid w:val="00624343"/>
    <w:rsid w:val="00624537"/>
    <w:rsid w:val="006245AF"/>
    <w:rsid w:val="006252E6"/>
    <w:rsid w:val="00625414"/>
    <w:rsid w:val="00625BFC"/>
    <w:rsid w:val="006268DA"/>
    <w:rsid w:val="00626EFD"/>
    <w:rsid w:val="00627075"/>
    <w:rsid w:val="00627A6F"/>
    <w:rsid w:val="00630279"/>
    <w:rsid w:val="006302EE"/>
    <w:rsid w:val="00630397"/>
    <w:rsid w:val="006308FD"/>
    <w:rsid w:val="00630A15"/>
    <w:rsid w:val="00630A93"/>
    <w:rsid w:val="006315ED"/>
    <w:rsid w:val="006322FE"/>
    <w:rsid w:val="006329ED"/>
    <w:rsid w:val="0063362F"/>
    <w:rsid w:val="00633D49"/>
    <w:rsid w:val="00635774"/>
    <w:rsid w:val="00635AF8"/>
    <w:rsid w:val="00635F12"/>
    <w:rsid w:val="006360B7"/>
    <w:rsid w:val="00636719"/>
    <w:rsid w:val="00636A7B"/>
    <w:rsid w:val="00637AD6"/>
    <w:rsid w:val="00640D70"/>
    <w:rsid w:val="006414EC"/>
    <w:rsid w:val="00641DE3"/>
    <w:rsid w:val="006426E3"/>
    <w:rsid w:val="006436DE"/>
    <w:rsid w:val="00643725"/>
    <w:rsid w:val="00643953"/>
    <w:rsid w:val="006443BA"/>
    <w:rsid w:val="00644B21"/>
    <w:rsid w:val="00644C8D"/>
    <w:rsid w:val="00644E7A"/>
    <w:rsid w:val="00645358"/>
    <w:rsid w:val="00645C9D"/>
    <w:rsid w:val="00646F4C"/>
    <w:rsid w:val="006502D6"/>
    <w:rsid w:val="006503C6"/>
    <w:rsid w:val="00651410"/>
    <w:rsid w:val="00651CF6"/>
    <w:rsid w:val="00652499"/>
    <w:rsid w:val="006527C1"/>
    <w:rsid w:val="00652FDD"/>
    <w:rsid w:val="0065361B"/>
    <w:rsid w:val="006541B4"/>
    <w:rsid w:val="00654A53"/>
    <w:rsid w:val="00654C1F"/>
    <w:rsid w:val="00654DC1"/>
    <w:rsid w:val="00656768"/>
    <w:rsid w:val="006568C5"/>
    <w:rsid w:val="006575F9"/>
    <w:rsid w:val="006576DA"/>
    <w:rsid w:val="006579B4"/>
    <w:rsid w:val="0066004F"/>
    <w:rsid w:val="00661436"/>
    <w:rsid w:val="00662122"/>
    <w:rsid w:val="00662FE3"/>
    <w:rsid w:val="0066386E"/>
    <w:rsid w:val="00663B7A"/>
    <w:rsid w:val="00663C98"/>
    <w:rsid w:val="006642F0"/>
    <w:rsid w:val="00664FC2"/>
    <w:rsid w:val="00665431"/>
    <w:rsid w:val="00665902"/>
    <w:rsid w:val="006660AE"/>
    <w:rsid w:val="00670172"/>
    <w:rsid w:val="006708E4"/>
    <w:rsid w:val="00670C46"/>
    <w:rsid w:val="00672730"/>
    <w:rsid w:val="0067274E"/>
    <w:rsid w:val="006727C6"/>
    <w:rsid w:val="0067316C"/>
    <w:rsid w:val="00673642"/>
    <w:rsid w:val="00673CEF"/>
    <w:rsid w:val="00675362"/>
    <w:rsid w:val="006755D6"/>
    <w:rsid w:val="00675847"/>
    <w:rsid w:val="00676215"/>
    <w:rsid w:val="00676B55"/>
    <w:rsid w:val="00676C5F"/>
    <w:rsid w:val="00676EAF"/>
    <w:rsid w:val="00676FD2"/>
    <w:rsid w:val="00677441"/>
    <w:rsid w:val="0068041F"/>
    <w:rsid w:val="00680A17"/>
    <w:rsid w:val="00681AF4"/>
    <w:rsid w:val="006826FE"/>
    <w:rsid w:val="006829EF"/>
    <w:rsid w:val="00684050"/>
    <w:rsid w:val="00685C3E"/>
    <w:rsid w:val="00686474"/>
    <w:rsid w:val="006869AA"/>
    <w:rsid w:val="006869AD"/>
    <w:rsid w:val="00687541"/>
    <w:rsid w:val="006905BE"/>
    <w:rsid w:val="006905E3"/>
    <w:rsid w:val="006906FF"/>
    <w:rsid w:val="00690B98"/>
    <w:rsid w:val="00690E40"/>
    <w:rsid w:val="006912EE"/>
    <w:rsid w:val="00691B25"/>
    <w:rsid w:val="00691C9A"/>
    <w:rsid w:val="00693058"/>
    <w:rsid w:val="006935F1"/>
    <w:rsid w:val="006936B1"/>
    <w:rsid w:val="006949D2"/>
    <w:rsid w:val="00694DF5"/>
    <w:rsid w:val="00694E34"/>
    <w:rsid w:val="00695528"/>
    <w:rsid w:val="00695F74"/>
    <w:rsid w:val="006971B1"/>
    <w:rsid w:val="006A1302"/>
    <w:rsid w:val="006A18CF"/>
    <w:rsid w:val="006A3376"/>
    <w:rsid w:val="006A34F4"/>
    <w:rsid w:val="006A35E8"/>
    <w:rsid w:val="006A398F"/>
    <w:rsid w:val="006A4446"/>
    <w:rsid w:val="006A4EE1"/>
    <w:rsid w:val="006A532E"/>
    <w:rsid w:val="006A6269"/>
    <w:rsid w:val="006A6AB7"/>
    <w:rsid w:val="006A6E47"/>
    <w:rsid w:val="006A72CD"/>
    <w:rsid w:val="006A7F55"/>
    <w:rsid w:val="006B0399"/>
    <w:rsid w:val="006B0631"/>
    <w:rsid w:val="006B07CC"/>
    <w:rsid w:val="006B08C5"/>
    <w:rsid w:val="006B0941"/>
    <w:rsid w:val="006B0A76"/>
    <w:rsid w:val="006B1034"/>
    <w:rsid w:val="006B1094"/>
    <w:rsid w:val="006B11CD"/>
    <w:rsid w:val="006B189D"/>
    <w:rsid w:val="006B1AF3"/>
    <w:rsid w:val="006B24C4"/>
    <w:rsid w:val="006B2E2E"/>
    <w:rsid w:val="006B2E7F"/>
    <w:rsid w:val="006B32A2"/>
    <w:rsid w:val="006B3A64"/>
    <w:rsid w:val="006B5927"/>
    <w:rsid w:val="006B6570"/>
    <w:rsid w:val="006B6FE1"/>
    <w:rsid w:val="006B787B"/>
    <w:rsid w:val="006C0463"/>
    <w:rsid w:val="006C0B87"/>
    <w:rsid w:val="006C0DB8"/>
    <w:rsid w:val="006C111A"/>
    <w:rsid w:val="006C1531"/>
    <w:rsid w:val="006C1CCC"/>
    <w:rsid w:val="006C2D09"/>
    <w:rsid w:val="006C38BE"/>
    <w:rsid w:val="006C4082"/>
    <w:rsid w:val="006C4119"/>
    <w:rsid w:val="006C4341"/>
    <w:rsid w:val="006C4702"/>
    <w:rsid w:val="006C6148"/>
    <w:rsid w:val="006C62A4"/>
    <w:rsid w:val="006C6B26"/>
    <w:rsid w:val="006C6F3D"/>
    <w:rsid w:val="006C7EDA"/>
    <w:rsid w:val="006D03EE"/>
    <w:rsid w:val="006D0A8A"/>
    <w:rsid w:val="006D1783"/>
    <w:rsid w:val="006D2231"/>
    <w:rsid w:val="006D3A94"/>
    <w:rsid w:val="006D43DB"/>
    <w:rsid w:val="006D4B2E"/>
    <w:rsid w:val="006D4E47"/>
    <w:rsid w:val="006D5323"/>
    <w:rsid w:val="006D61AE"/>
    <w:rsid w:val="006D6CFA"/>
    <w:rsid w:val="006D7391"/>
    <w:rsid w:val="006D7663"/>
    <w:rsid w:val="006E0592"/>
    <w:rsid w:val="006E0D03"/>
    <w:rsid w:val="006E1031"/>
    <w:rsid w:val="006E1395"/>
    <w:rsid w:val="006E19A9"/>
    <w:rsid w:val="006E1DA7"/>
    <w:rsid w:val="006E1E80"/>
    <w:rsid w:val="006E212E"/>
    <w:rsid w:val="006E2713"/>
    <w:rsid w:val="006E2FF1"/>
    <w:rsid w:val="006E4097"/>
    <w:rsid w:val="006E4541"/>
    <w:rsid w:val="006E4947"/>
    <w:rsid w:val="006E520A"/>
    <w:rsid w:val="006E54A7"/>
    <w:rsid w:val="006E5C69"/>
    <w:rsid w:val="006E6714"/>
    <w:rsid w:val="006E6C41"/>
    <w:rsid w:val="006E6F20"/>
    <w:rsid w:val="006F0288"/>
    <w:rsid w:val="006F02AF"/>
    <w:rsid w:val="006F1333"/>
    <w:rsid w:val="006F2B14"/>
    <w:rsid w:val="006F3095"/>
    <w:rsid w:val="006F3485"/>
    <w:rsid w:val="006F34CA"/>
    <w:rsid w:val="006F3DCA"/>
    <w:rsid w:val="006F43D9"/>
    <w:rsid w:val="006F4E0A"/>
    <w:rsid w:val="006F62DC"/>
    <w:rsid w:val="006F66B9"/>
    <w:rsid w:val="006F7546"/>
    <w:rsid w:val="006F7824"/>
    <w:rsid w:val="006F7A23"/>
    <w:rsid w:val="007026ED"/>
    <w:rsid w:val="007032C1"/>
    <w:rsid w:val="0070425B"/>
    <w:rsid w:val="007053AA"/>
    <w:rsid w:val="00705D33"/>
    <w:rsid w:val="00705FE9"/>
    <w:rsid w:val="00706B20"/>
    <w:rsid w:val="00707560"/>
    <w:rsid w:val="0070759F"/>
    <w:rsid w:val="0071092F"/>
    <w:rsid w:val="00710C03"/>
    <w:rsid w:val="00710DC9"/>
    <w:rsid w:val="00710E26"/>
    <w:rsid w:val="00711179"/>
    <w:rsid w:val="00711B43"/>
    <w:rsid w:val="007122D8"/>
    <w:rsid w:val="0071296C"/>
    <w:rsid w:val="00712F8F"/>
    <w:rsid w:val="00712FCF"/>
    <w:rsid w:val="00713334"/>
    <w:rsid w:val="0071367C"/>
    <w:rsid w:val="007141E3"/>
    <w:rsid w:val="007148E5"/>
    <w:rsid w:val="0071490B"/>
    <w:rsid w:val="00714945"/>
    <w:rsid w:val="00715596"/>
    <w:rsid w:val="00715CAD"/>
    <w:rsid w:val="00715F9E"/>
    <w:rsid w:val="00716C4E"/>
    <w:rsid w:val="00717A91"/>
    <w:rsid w:val="00717BE0"/>
    <w:rsid w:val="007202B9"/>
    <w:rsid w:val="00720D48"/>
    <w:rsid w:val="0072190D"/>
    <w:rsid w:val="00722D5A"/>
    <w:rsid w:val="0072404F"/>
    <w:rsid w:val="0072489F"/>
    <w:rsid w:val="00724D4D"/>
    <w:rsid w:val="007255CF"/>
    <w:rsid w:val="0072567B"/>
    <w:rsid w:val="007258AD"/>
    <w:rsid w:val="00725B04"/>
    <w:rsid w:val="0072646F"/>
    <w:rsid w:val="00726A5C"/>
    <w:rsid w:val="00726E4F"/>
    <w:rsid w:val="0072711E"/>
    <w:rsid w:val="007271AC"/>
    <w:rsid w:val="0073003E"/>
    <w:rsid w:val="007301A4"/>
    <w:rsid w:val="007310C1"/>
    <w:rsid w:val="007311D5"/>
    <w:rsid w:val="00731D67"/>
    <w:rsid w:val="00731E77"/>
    <w:rsid w:val="00732A74"/>
    <w:rsid w:val="00732BB2"/>
    <w:rsid w:val="00732FE3"/>
    <w:rsid w:val="00733618"/>
    <w:rsid w:val="0073386B"/>
    <w:rsid w:val="0073536A"/>
    <w:rsid w:val="00735D06"/>
    <w:rsid w:val="007362BE"/>
    <w:rsid w:val="00736919"/>
    <w:rsid w:val="00736F70"/>
    <w:rsid w:val="007375CB"/>
    <w:rsid w:val="0074066A"/>
    <w:rsid w:val="00740B3F"/>
    <w:rsid w:val="007416CA"/>
    <w:rsid w:val="00741EE1"/>
    <w:rsid w:val="007425CE"/>
    <w:rsid w:val="00742753"/>
    <w:rsid w:val="00743BAF"/>
    <w:rsid w:val="00744410"/>
    <w:rsid w:val="00744687"/>
    <w:rsid w:val="00744D0F"/>
    <w:rsid w:val="00745AB4"/>
    <w:rsid w:val="00745E9F"/>
    <w:rsid w:val="007466ED"/>
    <w:rsid w:val="00746C15"/>
    <w:rsid w:val="00747350"/>
    <w:rsid w:val="00747690"/>
    <w:rsid w:val="00747F48"/>
    <w:rsid w:val="007519CE"/>
    <w:rsid w:val="007546DF"/>
    <w:rsid w:val="00755467"/>
    <w:rsid w:val="00755B09"/>
    <w:rsid w:val="0075600D"/>
    <w:rsid w:val="00756F63"/>
    <w:rsid w:val="00756FD7"/>
    <w:rsid w:val="007573EA"/>
    <w:rsid w:val="00760609"/>
    <w:rsid w:val="007607CE"/>
    <w:rsid w:val="00760A8E"/>
    <w:rsid w:val="007612E8"/>
    <w:rsid w:val="00761BC3"/>
    <w:rsid w:val="00761C98"/>
    <w:rsid w:val="00762436"/>
    <w:rsid w:val="00762EDF"/>
    <w:rsid w:val="0076317D"/>
    <w:rsid w:val="00763217"/>
    <w:rsid w:val="00763540"/>
    <w:rsid w:val="00763D68"/>
    <w:rsid w:val="00763E37"/>
    <w:rsid w:val="00764868"/>
    <w:rsid w:val="0076518D"/>
    <w:rsid w:val="007652C9"/>
    <w:rsid w:val="0076557B"/>
    <w:rsid w:val="00766753"/>
    <w:rsid w:val="00766F11"/>
    <w:rsid w:val="00767B7E"/>
    <w:rsid w:val="007702A5"/>
    <w:rsid w:val="007708BA"/>
    <w:rsid w:val="00770BCB"/>
    <w:rsid w:val="0077166D"/>
    <w:rsid w:val="00771712"/>
    <w:rsid w:val="00773035"/>
    <w:rsid w:val="00773F8B"/>
    <w:rsid w:val="007744B5"/>
    <w:rsid w:val="00774FC7"/>
    <w:rsid w:val="007753DC"/>
    <w:rsid w:val="007753F3"/>
    <w:rsid w:val="00775BDF"/>
    <w:rsid w:val="00775CEA"/>
    <w:rsid w:val="00775F4D"/>
    <w:rsid w:val="00775FE9"/>
    <w:rsid w:val="00776784"/>
    <w:rsid w:val="00776E6E"/>
    <w:rsid w:val="0077736C"/>
    <w:rsid w:val="00777452"/>
    <w:rsid w:val="00777FE4"/>
    <w:rsid w:val="00780DF1"/>
    <w:rsid w:val="0078298F"/>
    <w:rsid w:val="007832E8"/>
    <w:rsid w:val="00783849"/>
    <w:rsid w:val="00784EC0"/>
    <w:rsid w:val="007850D5"/>
    <w:rsid w:val="007855D6"/>
    <w:rsid w:val="00785A85"/>
    <w:rsid w:val="007869C6"/>
    <w:rsid w:val="00787919"/>
    <w:rsid w:val="00787C3E"/>
    <w:rsid w:val="00790675"/>
    <w:rsid w:val="0079161A"/>
    <w:rsid w:val="007917CD"/>
    <w:rsid w:val="00791BED"/>
    <w:rsid w:val="00792323"/>
    <w:rsid w:val="0079334A"/>
    <w:rsid w:val="0079379E"/>
    <w:rsid w:val="00793E6D"/>
    <w:rsid w:val="0079522C"/>
    <w:rsid w:val="00795446"/>
    <w:rsid w:val="00797311"/>
    <w:rsid w:val="007978C3"/>
    <w:rsid w:val="00797BC6"/>
    <w:rsid w:val="00797D20"/>
    <w:rsid w:val="00797E8A"/>
    <w:rsid w:val="00797FD8"/>
    <w:rsid w:val="007A0093"/>
    <w:rsid w:val="007A130D"/>
    <w:rsid w:val="007A15F2"/>
    <w:rsid w:val="007A1D8A"/>
    <w:rsid w:val="007A2CBE"/>
    <w:rsid w:val="007A2D89"/>
    <w:rsid w:val="007A3231"/>
    <w:rsid w:val="007A3435"/>
    <w:rsid w:val="007A3661"/>
    <w:rsid w:val="007A3E24"/>
    <w:rsid w:val="007A3E74"/>
    <w:rsid w:val="007A41EE"/>
    <w:rsid w:val="007A65F7"/>
    <w:rsid w:val="007A6A16"/>
    <w:rsid w:val="007B033D"/>
    <w:rsid w:val="007B165A"/>
    <w:rsid w:val="007B4538"/>
    <w:rsid w:val="007B4AB3"/>
    <w:rsid w:val="007B6706"/>
    <w:rsid w:val="007B7894"/>
    <w:rsid w:val="007B79A4"/>
    <w:rsid w:val="007B7CB9"/>
    <w:rsid w:val="007C0178"/>
    <w:rsid w:val="007C1596"/>
    <w:rsid w:val="007C196B"/>
    <w:rsid w:val="007C2812"/>
    <w:rsid w:val="007C28A1"/>
    <w:rsid w:val="007C2E2B"/>
    <w:rsid w:val="007C319D"/>
    <w:rsid w:val="007C3E03"/>
    <w:rsid w:val="007C4FC4"/>
    <w:rsid w:val="007C52A0"/>
    <w:rsid w:val="007C549F"/>
    <w:rsid w:val="007C5F45"/>
    <w:rsid w:val="007C66C1"/>
    <w:rsid w:val="007C7142"/>
    <w:rsid w:val="007D08BC"/>
    <w:rsid w:val="007D1973"/>
    <w:rsid w:val="007D2218"/>
    <w:rsid w:val="007D2BEB"/>
    <w:rsid w:val="007D396A"/>
    <w:rsid w:val="007D3F73"/>
    <w:rsid w:val="007D4113"/>
    <w:rsid w:val="007D4FA7"/>
    <w:rsid w:val="007D5688"/>
    <w:rsid w:val="007D5963"/>
    <w:rsid w:val="007D5A06"/>
    <w:rsid w:val="007D5B9E"/>
    <w:rsid w:val="007D674E"/>
    <w:rsid w:val="007D70EA"/>
    <w:rsid w:val="007E0436"/>
    <w:rsid w:val="007E1919"/>
    <w:rsid w:val="007E1EBF"/>
    <w:rsid w:val="007E2C78"/>
    <w:rsid w:val="007E403D"/>
    <w:rsid w:val="007E4CFE"/>
    <w:rsid w:val="007E5B3D"/>
    <w:rsid w:val="007E6960"/>
    <w:rsid w:val="007E71BA"/>
    <w:rsid w:val="007E7724"/>
    <w:rsid w:val="007F0100"/>
    <w:rsid w:val="007F0976"/>
    <w:rsid w:val="007F19F7"/>
    <w:rsid w:val="007F2088"/>
    <w:rsid w:val="007F2776"/>
    <w:rsid w:val="007F282C"/>
    <w:rsid w:val="007F2FA2"/>
    <w:rsid w:val="007F3AF8"/>
    <w:rsid w:val="007F3CF6"/>
    <w:rsid w:val="007F4898"/>
    <w:rsid w:val="007F507B"/>
    <w:rsid w:val="007F5122"/>
    <w:rsid w:val="007F5482"/>
    <w:rsid w:val="007F568F"/>
    <w:rsid w:val="007F5BDA"/>
    <w:rsid w:val="007F6A13"/>
    <w:rsid w:val="007F7C77"/>
    <w:rsid w:val="00800355"/>
    <w:rsid w:val="00800CF9"/>
    <w:rsid w:val="008010A1"/>
    <w:rsid w:val="0080174D"/>
    <w:rsid w:val="00801960"/>
    <w:rsid w:val="00803A14"/>
    <w:rsid w:val="00804A05"/>
    <w:rsid w:val="00804D53"/>
    <w:rsid w:val="00805018"/>
    <w:rsid w:val="008060A5"/>
    <w:rsid w:val="0080659A"/>
    <w:rsid w:val="00806A8B"/>
    <w:rsid w:val="00806F31"/>
    <w:rsid w:val="00807ADE"/>
    <w:rsid w:val="00807BD6"/>
    <w:rsid w:val="00810A41"/>
    <w:rsid w:val="00810EA5"/>
    <w:rsid w:val="008116B5"/>
    <w:rsid w:val="00811DDD"/>
    <w:rsid w:val="008120EB"/>
    <w:rsid w:val="008127A7"/>
    <w:rsid w:val="00812E82"/>
    <w:rsid w:val="008137A9"/>
    <w:rsid w:val="00813C44"/>
    <w:rsid w:val="00814AAB"/>
    <w:rsid w:val="00814CDB"/>
    <w:rsid w:val="00814DE9"/>
    <w:rsid w:val="00815583"/>
    <w:rsid w:val="00815999"/>
    <w:rsid w:val="00815D44"/>
    <w:rsid w:val="0081608F"/>
    <w:rsid w:val="0081726D"/>
    <w:rsid w:val="008173FD"/>
    <w:rsid w:val="008174EB"/>
    <w:rsid w:val="00817AB7"/>
    <w:rsid w:val="008210F0"/>
    <w:rsid w:val="00821F33"/>
    <w:rsid w:val="008221C1"/>
    <w:rsid w:val="008226D8"/>
    <w:rsid w:val="0082320B"/>
    <w:rsid w:val="0082333E"/>
    <w:rsid w:val="00823693"/>
    <w:rsid w:val="00823781"/>
    <w:rsid w:val="008242F6"/>
    <w:rsid w:val="00824A18"/>
    <w:rsid w:val="00825C3B"/>
    <w:rsid w:val="00826979"/>
    <w:rsid w:val="00827F34"/>
    <w:rsid w:val="008314CF"/>
    <w:rsid w:val="00831A4D"/>
    <w:rsid w:val="008320E3"/>
    <w:rsid w:val="00832149"/>
    <w:rsid w:val="00832885"/>
    <w:rsid w:val="008329A3"/>
    <w:rsid w:val="0083310C"/>
    <w:rsid w:val="0083419A"/>
    <w:rsid w:val="00834D1F"/>
    <w:rsid w:val="00835FF1"/>
    <w:rsid w:val="00837223"/>
    <w:rsid w:val="00837300"/>
    <w:rsid w:val="008419C6"/>
    <w:rsid w:val="008425E9"/>
    <w:rsid w:val="00842689"/>
    <w:rsid w:val="00842979"/>
    <w:rsid w:val="0084314D"/>
    <w:rsid w:val="008433B3"/>
    <w:rsid w:val="00844910"/>
    <w:rsid w:val="00844E6F"/>
    <w:rsid w:val="0084591F"/>
    <w:rsid w:val="00845A78"/>
    <w:rsid w:val="008465A2"/>
    <w:rsid w:val="00846B03"/>
    <w:rsid w:val="00847019"/>
    <w:rsid w:val="008477D2"/>
    <w:rsid w:val="00847CC5"/>
    <w:rsid w:val="008501A9"/>
    <w:rsid w:val="0085024B"/>
    <w:rsid w:val="00850A5A"/>
    <w:rsid w:val="00851869"/>
    <w:rsid w:val="00852C03"/>
    <w:rsid w:val="008535B7"/>
    <w:rsid w:val="0085404F"/>
    <w:rsid w:val="008555BF"/>
    <w:rsid w:val="00855902"/>
    <w:rsid w:val="00855CDE"/>
    <w:rsid w:val="00856268"/>
    <w:rsid w:val="008569F8"/>
    <w:rsid w:val="00857349"/>
    <w:rsid w:val="00857535"/>
    <w:rsid w:val="00857646"/>
    <w:rsid w:val="008605D3"/>
    <w:rsid w:val="00860738"/>
    <w:rsid w:val="008619AA"/>
    <w:rsid w:val="00861D68"/>
    <w:rsid w:val="00862557"/>
    <w:rsid w:val="00863967"/>
    <w:rsid w:val="00864156"/>
    <w:rsid w:val="00864B3D"/>
    <w:rsid w:val="00864EEF"/>
    <w:rsid w:val="00864F2F"/>
    <w:rsid w:val="008652D9"/>
    <w:rsid w:val="0086549B"/>
    <w:rsid w:val="008656F9"/>
    <w:rsid w:val="0086677D"/>
    <w:rsid w:val="00866843"/>
    <w:rsid w:val="00866A5F"/>
    <w:rsid w:val="00866E14"/>
    <w:rsid w:val="0086768A"/>
    <w:rsid w:val="00867FAF"/>
    <w:rsid w:val="00870AF5"/>
    <w:rsid w:val="00871111"/>
    <w:rsid w:val="008712CC"/>
    <w:rsid w:val="00871891"/>
    <w:rsid w:val="00873FE8"/>
    <w:rsid w:val="008741E2"/>
    <w:rsid w:val="008743CC"/>
    <w:rsid w:val="008746C5"/>
    <w:rsid w:val="008746EB"/>
    <w:rsid w:val="00874C6E"/>
    <w:rsid w:val="0087602D"/>
    <w:rsid w:val="00876569"/>
    <w:rsid w:val="008766F9"/>
    <w:rsid w:val="008768DC"/>
    <w:rsid w:val="00877800"/>
    <w:rsid w:val="00877AA3"/>
    <w:rsid w:val="00877B35"/>
    <w:rsid w:val="00877D4A"/>
    <w:rsid w:val="008810A4"/>
    <w:rsid w:val="00881248"/>
    <w:rsid w:val="00881494"/>
    <w:rsid w:val="008821A1"/>
    <w:rsid w:val="00882949"/>
    <w:rsid w:val="00882D4F"/>
    <w:rsid w:val="00882FC4"/>
    <w:rsid w:val="0088369B"/>
    <w:rsid w:val="00883B8D"/>
    <w:rsid w:val="00885170"/>
    <w:rsid w:val="008856F0"/>
    <w:rsid w:val="00885BA6"/>
    <w:rsid w:val="00886125"/>
    <w:rsid w:val="00886205"/>
    <w:rsid w:val="008863FD"/>
    <w:rsid w:val="008867EC"/>
    <w:rsid w:val="008879E4"/>
    <w:rsid w:val="00890078"/>
    <w:rsid w:val="00890908"/>
    <w:rsid w:val="00891C51"/>
    <w:rsid w:val="008922A8"/>
    <w:rsid w:val="0089275A"/>
    <w:rsid w:val="0089321A"/>
    <w:rsid w:val="0089361F"/>
    <w:rsid w:val="008944A0"/>
    <w:rsid w:val="00895409"/>
    <w:rsid w:val="00896271"/>
    <w:rsid w:val="008962F2"/>
    <w:rsid w:val="008966B8"/>
    <w:rsid w:val="00896A3A"/>
    <w:rsid w:val="00897E12"/>
    <w:rsid w:val="008A0A61"/>
    <w:rsid w:val="008A0AF4"/>
    <w:rsid w:val="008A0C04"/>
    <w:rsid w:val="008A0D54"/>
    <w:rsid w:val="008A1A82"/>
    <w:rsid w:val="008A24E9"/>
    <w:rsid w:val="008A26A0"/>
    <w:rsid w:val="008A2862"/>
    <w:rsid w:val="008A2AF0"/>
    <w:rsid w:val="008A30B6"/>
    <w:rsid w:val="008A36B3"/>
    <w:rsid w:val="008A37FE"/>
    <w:rsid w:val="008A3C55"/>
    <w:rsid w:val="008A524B"/>
    <w:rsid w:val="008A5AC7"/>
    <w:rsid w:val="008A5AF2"/>
    <w:rsid w:val="008B03E3"/>
    <w:rsid w:val="008B06B1"/>
    <w:rsid w:val="008B071A"/>
    <w:rsid w:val="008B09E4"/>
    <w:rsid w:val="008B0BF0"/>
    <w:rsid w:val="008B0E09"/>
    <w:rsid w:val="008B1469"/>
    <w:rsid w:val="008B175E"/>
    <w:rsid w:val="008B2293"/>
    <w:rsid w:val="008B249F"/>
    <w:rsid w:val="008B257A"/>
    <w:rsid w:val="008B33D8"/>
    <w:rsid w:val="008B3688"/>
    <w:rsid w:val="008B3D15"/>
    <w:rsid w:val="008B4ACB"/>
    <w:rsid w:val="008B4E53"/>
    <w:rsid w:val="008B5025"/>
    <w:rsid w:val="008B5579"/>
    <w:rsid w:val="008B5C13"/>
    <w:rsid w:val="008B637B"/>
    <w:rsid w:val="008B789A"/>
    <w:rsid w:val="008B7943"/>
    <w:rsid w:val="008C0457"/>
    <w:rsid w:val="008C0704"/>
    <w:rsid w:val="008C07D7"/>
    <w:rsid w:val="008C07EF"/>
    <w:rsid w:val="008C126F"/>
    <w:rsid w:val="008C1D47"/>
    <w:rsid w:val="008C2384"/>
    <w:rsid w:val="008C2907"/>
    <w:rsid w:val="008C3D69"/>
    <w:rsid w:val="008C4E8E"/>
    <w:rsid w:val="008C5454"/>
    <w:rsid w:val="008C5DED"/>
    <w:rsid w:val="008C6637"/>
    <w:rsid w:val="008C6EA2"/>
    <w:rsid w:val="008C709A"/>
    <w:rsid w:val="008C7528"/>
    <w:rsid w:val="008C7BE6"/>
    <w:rsid w:val="008D018D"/>
    <w:rsid w:val="008D08E8"/>
    <w:rsid w:val="008D15FA"/>
    <w:rsid w:val="008D16FC"/>
    <w:rsid w:val="008D22C9"/>
    <w:rsid w:val="008D2ADE"/>
    <w:rsid w:val="008D4352"/>
    <w:rsid w:val="008D46E0"/>
    <w:rsid w:val="008D4CB3"/>
    <w:rsid w:val="008D694E"/>
    <w:rsid w:val="008D6E2F"/>
    <w:rsid w:val="008D7862"/>
    <w:rsid w:val="008E16EA"/>
    <w:rsid w:val="008E2594"/>
    <w:rsid w:val="008E2D8B"/>
    <w:rsid w:val="008E33D2"/>
    <w:rsid w:val="008E37B4"/>
    <w:rsid w:val="008E3AD7"/>
    <w:rsid w:val="008E3F65"/>
    <w:rsid w:val="008E4527"/>
    <w:rsid w:val="008E45BA"/>
    <w:rsid w:val="008E46F5"/>
    <w:rsid w:val="008E4947"/>
    <w:rsid w:val="008E4D77"/>
    <w:rsid w:val="008E4E8D"/>
    <w:rsid w:val="008E50D2"/>
    <w:rsid w:val="008E5DEC"/>
    <w:rsid w:val="008E627A"/>
    <w:rsid w:val="008E64ED"/>
    <w:rsid w:val="008E6533"/>
    <w:rsid w:val="008E6560"/>
    <w:rsid w:val="008E728F"/>
    <w:rsid w:val="008E7FAB"/>
    <w:rsid w:val="008F00A2"/>
    <w:rsid w:val="008F0AFD"/>
    <w:rsid w:val="008F139B"/>
    <w:rsid w:val="008F156E"/>
    <w:rsid w:val="008F18F0"/>
    <w:rsid w:val="008F1C33"/>
    <w:rsid w:val="008F24B2"/>
    <w:rsid w:val="008F2631"/>
    <w:rsid w:val="008F27A7"/>
    <w:rsid w:val="008F3028"/>
    <w:rsid w:val="008F337C"/>
    <w:rsid w:val="008F37ED"/>
    <w:rsid w:val="008F395D"/>
    <w:rsid w:val="008F48FD"/>
    <w:rsid w:val="008F5D86"/>
    <w:rsid w:val="008F6FB3"/>
    <w:rsid w:val="008F790B"/>
    <w:rsid w:val="009000B5"/>
    <w:rsid w:val="009004C5"/>
    <w:rsid w:val="00900847"/>
    <w:rsid w:val="00900DBF"/>
    <w:rsid w:val="009013C3"/>
    <w:rsid w:val="00901491"/>
    <w:rsid w:val="00901573"/>
    <w:rsid w:val="009019AA"/>
    <w:rsid w:val="009025FF"/>
    <w:rsid w:val="00902836"/>
    <w:rsid w:val="00902C78"/>
    <w:rsid w:val="00903518"/>
    <w:rsid w:val="00904CFD"/>
    <w:rsid w:val="00904FD2"/>
    <w:rsid w:val="00905AAB"/>
    <w:rsid w:val="00906E75"/>
    <w:rsid w:val="00907479"/>
    <w:rsid w:val="00910006"/>
    <w:rsid w:val="009101B3"/>
    <w:rsid w:val="0091068F"/>
    <w:rsid w:val="00910BC0"/>
    <w:rsid w:val="00910BF7"/>
    <w:rsid w:val="00910D61"/>
    <w:rsid w:val="009116CF"/>
    <w:rsid w:val="00911EB2"/>
    <w:rsid w:val="00912E8B"/>
    <w:rsid w:val="00913755"/>
    <w:rsid w:val="00915885"/>
    <w:rsid w:val="009165E4"/>
    <w:rsid w:val="00916CAB"/>
    <w:rsid w:val="009209F4"/>
    <w:rsid w:val="00920E87"/>
    <w:rsid w:val="009234BB"/>
    <w:rsid w:val="00923BA8"/>
    <w:rsid w:val="00924CC3"/>
    <w:rsid w:val="0092657B"/>
    <w:rsid w:val="00926CF7"/>
    <w:rsid w:val="00927E59"/>
    <w:rsid w:val="00927FD4"/>
    <w:rsid w:val="0093008E"/>
    <w:rsid w:val="00930DFC"/>
    <w:rsid w:val="00931E2F"/>
    <w:rsid w:val="00931F95"/>
    <w:rsid w:val="009320FC"/>
    <w:rsid w:val="00932B30"/>
    <w:rsid w:val="00932BAB"/>
    <w:rsid w:val="00932F8D"/>
    <w:rsid w:val="00933543"/>
    <w:rsid w:val="00933804"/>
    <w:rsid w:val="00934073"/>
    <w:rsid w:val="00934884"/>
    <w:rsid w:val="009355F7"/>
    <w:rsid w:val="00935879"/>
    <w:rsid w:val="0093647F"/>
    <w:rsid w:val="00936AF8"/>
    <w:rsid w:val="0093744A"/>
    <w:rsid w:val="00937F5F"/>
    <w:rsid w:val="009419DF"/>
    <w:rsid w:val="00942461"/>
    <w:rsid w:val="0094289B"/>
    <w:rsid w:val="0094296F"/>
    <w:rsid w:val="00942B7F"/>
    <w:rsid w:val="00943585"/>
    <w:rsid w:val="009437F6"/>
    <w:rsid w:val="0094393B"/>
    <w:rsid w:val="00944027"/>
    <w:rsid w:val="0094429E"/>
    <w:rsid w:val="009449BB"/>
    <w:rsid w:val="00945088"/>
    <w:rsid w:val="00946430"/>
    <w:rsid w:val="009472C0"/>
    <w:rsid w:val="0094779B"/>
    <w:rsid w:val="00947D99"/>
    <w:rsid w:val="00947FDA"/>
    <w:rsid w:val="00952133"/>
    <w:rsid w:val="00953930"/>
    <w:rsid w:val="0095456E"/>
    <w:rsid w:val="009560F9"/>
    <w:rsid w:val="009568AF"/>
    <w:rsid w:val="00956A71"/>
    <w:rsid w:val="00956B5B"/>
    <w:rsid w:val="00957573"/>
    <w:rsid w:val="00960347"/>
    <w:rsid w:val="00960DFE"/>
    <w:rsid w:val="009610DF"/>
    <w:rsid w:val="00961892"/>
    <w:rsid w:val="009627FE"/>
    <w:rsid w:val="00963510"/>
    <w:rsid w:val="00963752"/>
    <w:rsid w:val="00963A16"/>
    <w:rsid w:val="00963D05"/>
    <w:rsid w:val="00964B15"/>
    <w:rsid w:val="00964CF0"/>
    <w:rsid w:val="00965F1F"/>
    <w:rsid w:val="009663F4"/>
    <w:rsid w:val="00966603"/>
    <w:rsid w:val="00966998"/>
    <w:rsid w:val="00967DD5"/>
    <w:rsid w:val="00970857"/>
    <w:rsid w:val="00971747"/>
    <w:rsid w:val="00972303"/>
    <w:rsid w:val="009725A5"/>
    <w:rsid w:val="00972973"/>
    <w:rsid w:val="00972988"/>
    <w:rsid w:val="009729C2"/>
    <w:rsid w:val="00973859"/>
    <w:rsid w:val="009738DE"/>
    <w:rsid w:val="009741D1"/>
    <w:rsid w:val="00974560"/>
    <w:rsid w:val="0097526C"/>
    <w:rsid w:val="009763C3"/>
    <w:rsid w:val="009763ED"/>
    <w:rsid w:val="009812DC"/>
    <w:rsid w:val="00981B2B"/>
    <w:rsid w:val="00981B4F"/>
    <w:rsid w:val="00981E5A"/>
    <w:rsid w:val="00982412"/>
    <w:rsid w:val="009832AE"/>
    <w:rsid w:val="0098367F"/>
    <w:rsid w:val="00983BEC"/>
    <w:rsid w:val="0098426A"/>
    <w:rsid w:val="0098484B"/>
    <w:rsid w:val="00984927"/>
    <w:rsid w:val="00984CF8"/>
    <w:rsid w:val="0098605D"/>
    <w:rsid w:val="009864B4"/>
    <w:rsid w:val="009865CA"/>
    <w:rsid w:val="00986C32"/>
    <w:rsid w:val="00987C10"/>
    <w:rsid w:val="00990421"/>
    <w:rsid w:val="00990AB4"/>
    <w:rsid w:val="009910B4"/>
    <w:rsid w:val="009919F7"/>
    <w:rsid w:val="00992A6B"/>
    <w:rsid w:val="00992CAB"/>
    <w:rsid w:val="00992E80"/>
    <w:rsid w:val="00993028"/>
    <w:rsid w:val="00993380"/>
    <w:rsid w:val="0099424F"/>
    <w:rsid w:val="0099425D"/>
    <w:rsid w:val="00994C61"/>
    <w:rsid w:val="009959E9"/>
    <w:rsid w:val="00995A87"/>
    <w:rsid w:val="00995E43"/>
    <w:rsid w:val="009966C2"/>
    <w:rsid w:val="009967C3"/>
    <w:rsid w:val="00997790"/>
    <w:rsid w:val="009977ED"/>
    <w:rsid w:val="00997838"/>
    <w:rsid w:val="00997BEE"/>
    <w:rsid w:val="009A067F"/>
    <w:rsid w:val="009A1027"/>
    <w:rsid w:val="009A14AD"/>
    <w:rsid w:val="009A21D0"/>
    <w:rsid w:val="009A225C"/>
    <w:rsid w:val="009A240E"/>
    <w:rsid w:val="009A3085"/>
    <w:rsid w:val="009A3C10"/>
    <w:rsid w:val="009A4618"/>
    <w:rsid w:val="009A5D9A"/>
    <w:rsid w:val="009A6553"/>
    <w:rsid w:val="009A666C"/>
    <w:rsid w:val="009A6C0A"/>
    <w:rsid w:val="009A6E61"/>
    <w:rsid w:val="009A7296"/>
    <w:rsid w:val="009A72A4"/>
    <w:rsid w:val="009A7AB2"/>
    <w:rsid w:val="009A7BC6"/>
    <w:rsid w:val="009A7E75"/>
    <w:rsid w:val="009A7EDB"/>
    <w:rsid w:val="009B0EDC"/>
    <w:rsid w:val="009B1195"/>
    <w:rsid w:val="009B189A"/>
    <w:rsid w:val="009B1ADE"/>
    <w:rsid w:val="009B2693"/>
    <w:rsid w:val="009B2A6C"/>
    <w:rsid w:val="009B3464"/>
    <w:rsid w:val="009B39A7"/>
    <w:rsid w:val="009B3D4F"/>
    <w:rsid w:val="009B4285"/>
    <w:rsid w:val="009B45EF"/>
    <w:rsid w:val="009B5356"/>
    <w:rsid w:val="009B64EA"/>
    <w:rsid w:val="009B6E9A"/>
    <w:rsid w:val="009B7762"/>
    <w:rsid w:val="009C0475"/>
    <w:rsid w:val="009C23FC"/>
    <w:rsid w:val="009C2AF9"/>
    <w:rsid w:val="009C40F9"/>
    <w:rsid w:val="009C4308"/>
    <w:rsid w:val="009C4DDE"/>
    <w:rsid w:val="009C5006"/>
    <w:rsid w:val="009C5955"/>
    <w:rsid w:val="009C6153"/>
    <w:rsid w:val="009C64C0"/>
    <w:rsid w:val="009C7A88"/>
    <w:rsid w:val="009D01A2"/>
    <w:rsid w:val="009D1750"/>
    <w:rsid w:val="009D2B93"/>
    <w:rsid w:val="009D2F72"/>
    <w:rsid w:val="009D3780"/>
    <w:rsid w:val="009D3AF8"/>
    <w:rsid w:val="009D3BCD"/>
    <w:rsid w:val="009D4A65"/>
    <w:rsid w:val="009D5D17"/>
    <w:rsid w:val="009D64FC"/>
    <w:rsid w:val="009D6A26"/>
    <w:rsid w:val="009D6E97"/>
    <w:rsid w:val="009D778D"/>
    <w:rsid w:val="009E0764"/>
    <w:rsid w:val="009E1096"/>
    <w:rsid w:val="009E154B"/>
    <w:rsid w:val="009E1A6B"/>
    <w:rsid w:val="009E252B"/>
    <w:rsid w:val="009E2A27"/>
    <w:rsid w:val="009E2B98"/>
    <w:rsid w:val="009E2E5A"/>
    <w:rsid w:val="009E2F5C"/>
    <w:rsid w:val="009E3295"/>
    <w:rsid w:val="009E362F"/>
    <w:rsid w:val="009E6D81"/>
    <w:rsid w:val="009E6E0A"/>
    <w:rsid w:val="009E7A77"/>
    <w:rsid w:val="009E7BF1"/>
    <w:rsid w:val="009F06E8"/>
    <w:rsid w:val="009F0BE1"/>
    <w:rsid w:val="009F19ED"/>
    <w:rsid w:val="009F1A53"/>
    <w:rsid w:val="009F1B01"/>
    <w:rsid w:val="009F38EB"/>
    <w:rsid w:val="009F4307"/>
    <w:rsid w:val="009F454E"/>
    <w:rsid w:val="009F5037"/>
    <w:rsid w:val="009F5301"/>
    <w:rsid w:val="009F5CC6"/>
    <w:rsid w:val="009F5DB7"/>
    <w:rsid w:val="009F630C"/>
    <w:rsid w:val="009F69E2"/>
    <w:rsid w:val="009F6E1F"/>
    <w:rsid w:val="009F6E9D"/>
    <w:rsid w:val="00A0008B"/>
    <w:rsid w:val="00A01ABF"/>
    <w:rsid w:val="00A020D3"/>
    <w:rsid w:val="00A02103"/>
    <w:rsid w:val="00A02732"/>
    <w:rsid w:val="00A02DBB"/>
    <w:rsid w:val="00A037B0"/>
    <w:rsid w:val="00A0411A"/>
    <w:rsid w:val="00A0426F"/>
    <w:rsid w:val="00A067EF"/>
    <w:rsid w:val="00A1002E"/>
    <w:rsid w:val="00A1067C"/>
    <w:rsid w:val="00A11109"/>
    <w:rsid w:val="00A11499"/>
    <w:rsid w:val="00A11F9B"/>
    <w:rsid w:val="00A12077"/>
    <w:rsid w:val="00A128E4"/>
    <w:rsid w:val="00A13598"/>
    <w:rsid w:val="00A136A8"/>
    <w:rsid w:val="00A14BF6"/>
    <w:rsid w:val="00A15431"/>
    <w:rsid w:val="00A15E22"/>
    <w:rsid w:val="00A15EAF"/>
    <w:rsid w:val="00A16FC5"/>
    <w:rsid w:val="00A17BE0"/>
    <w:rsid w:val="00A17F4B"/>
    <w:rsid w:val="00A209F1"/>
    <w:rsid w:val="00A20CDA"/>
    <w:rsid w:val="00A21587"/>
    <w:rsid w:val="00A216FD"/>
    <w:rsid w:val="00A24363"/>
    <w:rsid w:val="00A243EF"/>
    <w:rsid w:val="00A245A8"/>
    <w:rsid w:val="00A24936"/>
    <w:rsid w:val="00A27027"/>
    <w:rsid w:val="00A27799"/>
    <w:rsid w:val="00A30A16"/>
    <w:rsid w:val="00A310E5"/>
    <w:rsid w:val="00A31225"/>
    <w:rsid w:val="00A31312"/>
    <w:rsid w:val="00A31550"/>
    <w:rsid w:val="00A323C1"/>
    <w:rsid w:val="00A32443"/>
    <w:rsid w:val="00A32860"/>
    <w:rsid w:val="00A336CE"/>
    <w:rsid w:val="00A3591E"/>
    <w:rsid w:val="00A3633D"/>
    <w:rsid w:val="00A36682"/>
    <w:rsid w:val="00A36A1B"/>
    <w:rsid w:val="00A36B55"/>
    <w:rsid w:val="00A36C4F"/>
    <w:rsid w:val="00A36F0D"/>
    <w:rsid w:val="00A36FE7"/>
    <w:rsid w:val="00A3741F"/>
    <w:rsid w:val="00A37F03"/>
    <w:rsid w:val="00A404CE"/>
    <w:rsid w:val="00A408C7"/>
    <w:rsid w:val="00A41604"/>
    <w:rsid w:val="00A41B76"/>
    <w:rsid w:val="00A42B50"/>
    <w:rsid w:val="00A42CD0"/>
    <w:rsid w:val="00A43720"/>
    <w:rsid w:val="00A439F7"/>
    <w:rsid w:val="00A44869"/>
    <w:rsid w:val="00A44F39"/>
    <w:rsid w:val="00A44F96"/>
    <w:rsid w:val="00A4551A"/>
    <w:rsid w:val="00A45E38"/>
    <w:rsid w:val="00A47253"/>
    <w:rsid w:val="00A4782C"/>
    <w:rsid w:val="00A501B1"/>
    <w:rsid w:val="00A5022C"/>
    <w:rsid w:val="00A50235"/>
    <w:rsid w:val="00A507E9"/>
    <w:rsid w:val="00A50C4B"/>
    <w:rsid w:val="00A515A6"/>
    <w:rsid w:val="00A5426C"/>
    <w:rsid w:val="00A545D6"/>
    <w:rsid w:val="00A54FB3"/>
    <w:rsid w:val="00A55F6F"/>
    <w:rsid w:val="00A56443"/>
    <w:rsid w:val="00A5672C"/>
    <w:rsid w:val="00A5682F"/>
    <w:rsid w:val="00A56AC4"/>
    <w:rsid w:val="00A6000A"/>
    <w:rsid w:val="00A600E8"/>
    <w:rsid w:val="00A6089D"/>
    <w:rsid w:val="00A60B49"/>
    <w:rsid w:val="00A61018"/>
    <w:rsid w:val="00A61288"/>
    <w:rsid w:val="00A61892"/>
    <w:rsid w:val="00A61925"/>
    <w:rsid w:val="00A61A7A"/>
    <w:rsid w:val="00A61AA7"/>
    <w:rsid w:val="00A62E4B"/>
    <w:rsid w:val="00A62EE0"/>
    <w:rsid w:val="00A63DC2"/>
    <w:rsid w:val="00A6404F"/>
    <w:rsid w:val="00A653E3"/>
    <w:rsid w:val="00A65851"/>
    <w:rsid w:val="00A65E81"/>
    <w:rsid w:val="00A66ADA"/>
    <w:rsid w:val="00A66C7C"/>
    <w:rsid w:val="00A673D8"/>
    <w:rsid w:val="00A677E3"/>
    <w:rsid w:val="00A67867"/>
    <w:rsid w:val="00A67EDB"/>
    <w:rsid w:val="00A67F05"/>
    <w:rsid w:val="00A720CD"/>
    <w:rsid w:val="00A7391D"/>
    <w:rsid w:val="00A741D7"/>
    <w:rsid w:val="00A74208"/>
    <w:rsid w:val="00A74765"/>
    <w:rsid w:val="00A74D4E"/>
    <w:rsid w:val="00A7573D"/>
    <w:rsid w:val="00A75E95"/>
    <w:rsid w:val="00A76D04"/>
    <w:rsid w:val="00A76EE2"/>
    <w:rsid w:val="00A775A3"/>
    <w:rsid w:val="00A77CFD"/>
    <w:rsid w:val="00A8007C"/>
    <w:rsid w:val="00A80977"/>
    <w:rsid w:val="00A80D4C"/>
    <w:rsid w:val="00A80F9D"/>
    <w:rsid w:val="00A815BF"/>
    <w:rsid w:val="00A817CE"/>
    <w:rsid w:val="00A832E4"/>
    <w:rsid w:val="00A83B1B"/>
    <w:rsid w:val="00A8456F"/>
    <w:rsid w:val="00A84F15"/>
    <w:rsid w:val="00A8586D"/>
    <w:rsid w:val="00A8590B"/>
    <w:rsid w:val="00A85B28"/>
    <w:rsid w:val="00A868B6"/>
    <w:rsid w:val="00A86B0C"/>
    <w:rsid w:val="00A86F35"/>
    <w:rsid w:val="00A8725F"/>
    <w:rsid w:val="00A87E00"/>
    <w:rsid w:val="00A902A1"/>
    <w:rsid w:val="00A90EE3"/>
    <w:rsid w:val="00A91C45"/>
    <w:rsid w:val="00A92CEF"/>
    <w:rsid w:val="00A92D46"/>
    <w:rsid w:val="00A92DFF"/>
    <w:rsid w:val="00A936A0"/>
    <w:rsid w:val="00A93B19"/>
    <w:rsid w:val="00A93DDC"/>
    <w:rsid w:val="00A93E03"/>
    <w:rsid w:val="00A941DC"/>
    <w:rsid w:val="00A94413"/>
    <w:rsid w:val="00A94B13"/>
    <w:rsid w:val="00A94C05"/>
    <w:rsid w:val="00A94C17"/>
    <w:rsid w:val="00A950B0"/>
    <w:rsid w:val="00A954B0"/>
    <w:rsid w:val="00A956E4"/>
    <w:rsid w:val="00A95E39"/>
    <w:rsid w:val="00A9741A"/>
    <w:rsid w:val="00A976A2"/>
    <w:rsid w:val="00AA04FA"/>
    <w:rsid w:val="00AA0999"/>
    <w:rsid w:val="00AA194E"/>
    <w:rsid w:val="00AA2238"/>
    <w:rsid w:val="00AA2C5D"/>
    <w:rsid w:val="00AA3EE0"/>
    <w:rsid w:val="00AA4DE5"/>
    <w:rsid w:val="00AA5C44"/>
    <w:rsid w:val="00AA5C4E"/>
    <w:rsid w:val="00AA6017"/>
    <w:rsid w:val="00AA6438"/>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3080"/>
    <w:rsid w:val="00AB409B"/>
    <w:rsid w:val="00AB4106"/>
    <w:rsid w:val="00AB4C5A"/>
    <w:rsid w:val="00AB4D22"/>
    <w:rsid w:val="00AB529A"/>
    <w:rsid w:val="00AB6E25"/>
    <w:rsid w:val="00AB75EB"/>
    <w:rsid w:val="00AB7B7C"/>
    <w:rsid w:val="00AC0F19"/>
    <w:rsid w:val="00AC1C06"/>
    <w:rsid w:val="00AC1E63"/>
    <w:rsid w:val="00AC2498"/>
    <w:rsid w:val="00AC28A7"/>
    <w:rsid w:val="00AC28CE"/>
    <w:rsid w:val="00AC31B4"/>
    <w:rsid w:val="00AC31E0"/>
    <w:rsid w:val="00AC3F0C"/>
    <w:rsid w:val="00AC402E"/>
    <w:rsid w:val="00AC4746"/>
    <w:rsid w:val="00AC4803"/>
    <w:rsid w:val="00AC4FA6"/>
    <w:rsid w:val="00AC54F2"/>
    <w:rsid w:val="00AC58E2"/>
    <w:rsid w:val="00AC5BD2"/>
    <w:rsid w:val="00AC5CE5"/>
    <w:rsid w:val="00AC665D"/>
    <w:rsid w:val="00AC6783"/>
    <w:rsid w:val="00AC6E54"/>
    <w:rsid w:val="00AC7347"/>
    <w:rsid w:val="00AC7627"/>
    <w:rsid w:val="00AC76EE"/>
    <w:rsid w:val="00AC7A53"/>
    <w:rsid w:val="00AC7B61"/>
    <w:rsid w:val="00AC7DA3"/>
    <w:rsid w:val="00AD0C6E"/>
    <w:rsid w:val="00AD1B61"/>
    <w:rsid w:val="00AD2299"/>
    <w:rsid w:val="00AD2DFC"/>
    <w:rsid w:val="00AD2F3D"/>
    <w:rsid w:val="00AD38FF"/>
    <w:rsid w:val="00AD3B23"/>
    <w:rsid w:val="00AD4E74"/>
    <w:rsid w:val="00AD5AC1"/>
    <w:rsid w:val="00AD5BA5"/>
    <w:rsid w:val="00AD6145"/>
    <w:rsid w:val="00AD7A09"/>
    <w:rsid w:val="00AD7AFE"/>
    <w:rsid w:val="00AD7CFE"/>
    <w:rsid w:val="00AE04AB"/>
    <w:rsid w:val="00AE0AA8"/>
    <w:rsid w:val="00AE1815"/>
    <w:rsid w:val="00AE1D13"/>
    <w:rsid w:val="00AE26D0"/>
    <w:rsid w:val="00AE2F59"/>
    <w:rsid w:val="00AE3651"/>
    <w:rsid w:val="00AE4499"/>
    <w:rsid w:val="00AE451A"/>
    <w:rsid w:val="00AE4CAB"/>
    <w:rsid w:val="00AE4E48"/>
    <w:rsid w:val="00AE524E"/>
    <w:rsid w:val="00AE5AA7"/>
    <w:rsid w:val="00AE6831"/>
    <w:rsid w:val="00AE72AF"/>
    <w:rsid w:val="00AE7B07"/>
    <w:rsid w:val="00AE7D6A"/>
    <w:rsid w:val="00AF14A9"/>
    <w:rsid w:val="00AF1B76"/>
    <w:rsid w:val="00AF1D64"/>
    <w:rsid w:val="00AF1F9F"/>
    <w:rsid w:val="00AF2AC2"/>
    <w:rsid w:val="00AF2D6C"/>
    <w:rsid w:val="00AF346D"/>
    <w:rsid w:val="00AF38DD"/>
    <w:rsid w:val="00AF3A90"/>
    <w:rsid w:val="00AF3D9F"/>
    <w:rsid w:val="00AF6072"/>
    <w:rsid w:val="00AF784C"/>
    <w:rsid w:val="00AF7B1C"/>
    <w:rsid w:val="00B00F3A"/>
    <w:rsid w:val="00B01073"/>
    <w:rsid w:val="00B022BB"/>
    <w:rsid w:val="00B02BA4"/>
    <w:rsid w:val="00B02DE4"/>
    <w:rsid w:val="00B04DF6"/>
    <w:rsid w:val="00B05D26"/>
    <w:rsid w:val="00B05D6A"/>
    <w:rsid w:val="00B07AD1"/>
    <w:rsid w:val="00B07DCC"/>
    <w:rsid w:val="00B101EB"/>
    <w:rsid w:val="00B104B2"/>
    <w:rsid w:val="00B104F5"/>
    <w:rsid w:val="00B10CB3"/>
    <w:rsid w:val="00B111B7"/>
    <w:rsid w:val="00B112E8"/>
    <w:rsid w:val="00B113F9"/>
    <w:rsid w:val="00B12541"/>
    <w:rsid w:val="00B13818"/>
    <w:rsid w:val="00B1478F"/>
    <w:rsid w:val="00B15BC9"/>
    <w:rsid w:val="00B15E06"/>
    <w:rsid w:val="00B15E3D"/>
    <w:rsid w:val="00B15F4D"/>
    <w:rsid w:val="00B169A9"/>
    <w:rsid w:val="00B16DF1"/>
    <w:rsid w:val="00B17218"/>
    <w:rsid w:val="00B17A92"/>
    <w:rsid w:val="00B17E51"/>
    <w:rsid w:val="00B20C95"/>
    <w:rsid w:val="00B20CDC"/>
    <w:rsid w:val="00B21381"/>
    <w:rsid w:val="00B21A18"/>
    <w:rsid w:val="00B21B5B"/>
    <w:rsid w:val="00B21D52"/>
    <w:rsid w:val="00B21F8B"/>
    <w:rsid w:val="00B23084"/>
    <w:rsid w:val="00B23439"/>
    <w:rsid w:val="00B238CD"/>
    <w:rsid w:val="00B2395F"/>
    <w:rsid w:val="00B2396F"/>
    <w:rsid w:val="00B24058"/>
    <w:rsid w:val="00B24940"/>
    <w:rsid w:val="00B24D79"/>
    <w:rsid w:val="00B25C6F"/>
    <w:rsid w:val="00B260AD"/>
    <w:rsid w:val="00B26751"/>
    <w:rsid w:val="00B26760"/>
    <w:rsid w:val="00B26B3E"/>
    <w:rsid w:val="00B27A43"/>
    <w:rsid w:val="00B27B95"/>
    <w:rsid w:val="00B3086C"/>
    <w:rsid w:val="00B30B4E"/>
    <w:rsid w:val="00B3155F"/>
    <w:rsid w:val="00B3187E"/>
    <w:rsid w:val="00B320C1"/>
    <w:rsid w:val="00B32303"/>
    <w:rsid w:val="00B3324B"/>
    <w:rsid w:val="00B3382E"/>
    <w:rsid w:val="00B341C4"/>
    <w:rsid w:val="00B3457F"/>
    <w:rsid w:val="00B34F8F"/>
    <w:rsid w:val="00B3591E"/>
    <w:rsid w:val="00B36110"/>
    <w:rsid w:val="00B36768"/>
    <w:rsid w:val="00B3703F"/>
    <w:rsid w:val="00B379E6"/>
    <w:rsid w:val="00B379F3"/>
    <w:rsid w:val="00B405F1"/>
    <w:rsid w:val="00B40C86"/>
    <w:rsid w:val="00B40F2C"/>
    <w:rsid w:val="00B42306"/>
    <w:rsid w:val="00B43A68"/>
    <w:rsid w:val="00B4424F"/>
    <w:rsid w:val="00B44483"/>
    <w:rsid w:val="00B44935"/>
    <w:rsid w:val="00B47719"/>
    <w:rsid w:val="00B47B08"/>
    <w:rsid w:val="00B50854"/>
    <w:rsid w:val="00B50FB4"/>
    <w:rsid w:val="00B51574"/>
    <w:rsid w:val="00B51A3A"/>
    <w:rsid w:val="00B51D21"/>
    <w:rsid w:val="00B5226D"/>
    <w:rsid w:val="00B527CB"/>
    <w:rsid w:val="00B529AD"/>
    <w:rsid w:val="00B53B1B"/>
    <w:rsid w:val="00B53DFA"/>
    <w:rsid w:val="00B549E6"/>
    <w:rsid w:val="00B54DEC"/>
    <w:rsid w:val="00B5540C"/>
    <w:rsid w:val="00B5677C"/>
    <w:rsid w:val="00B56CE1"/>
    <w:rsid w:val="00B57056"/>
    <w:rsid w:val="00B5736C"/>
    <w:rsid w:val="00B57663"/>
    <w:rsid w:val="00B578F0"/>
    <w:rsid w:val="00B57D56"/>
    <w:rsid w:val="00B604EA"/>
    <w:rsid w:val="00B60D52"/>
    <w:rsid w:val="00B60D7C"/>
    <w:rsid w:val="00B6174E"/>
    <w:rsid w:val="00B61D87"/>
    <w:rsid w:val="00B62928"/>
    <w:rsid w:val="00B635FE"/>
    <w:rsid w:val="00B63E9B"/>
    <w:rsid w:val="00B65084"/>
    <w:rsid w:val="00B662CA"/>
    <w:rsid w:val="00B674D1"/>
    <w:rsid w:val="00B67889"/>
    <w:rsid w:val="00B708BC"/>
    <w:rsid w:val="00B70A11"/>
    <w:rsid w:val="00B70FE8"/>
    <w:rsid w:val="00B717F6"/>
    <w:rsid w:val="00B718AF"/>
    <w:rsid w:val="00B71F91"/>
    <w:rsid w:val="00B72308"/>
    <w:rsid w:val="00B72476"/>
    <w:rsid w:val="00B724B8"/>
    <w:rsid w:val="00B72880"/>
    <w:rsid w:val="00B7295E"/>
    <w:rsid w:val="00B72D9F"/>
    <w:rsid w:val="00B7311E"/>
    <w:rsid w:val="00B7378D"/>
    <w:rsid w:val="00B73EC8"/>
    <w:rsid w:val="00B744DA"/>
    <w:rsid w:val="00B753DB"/>
    <w:rsid w:val="00B75FE4"/>
    <w:rsid w:val="00B76770"/>
    <w:rsid w:val="00B77171"/>
    <w:rsid w:val="00B773A9"/>
    <w:rsid w:val="00B779D0"/>
    <w:rsid w:val="00B8005D"/>
    <w:rsid w:val="00B80D7A"/>
    <w:rsid w:val="00B817F0"/>
    <w:rsid w:val="00B822C5"/>
    <w:rsid w:val="00B82D82"/>
    <w:rsid w:val="00B831D2"/>
    <w:rsid w:val="00B839E8"/>
    <w:rsid w:val="00B83A04"/>
    <w:rsid w:val="00B83FBD"/>
    <w:rsid w:val="00B83FBF"/>
    <w:rsid w:val="00B846E5"/>
    <w:rsid w:val="00B8476D"/>
    <w:rsid w:val="00B84CFB"/>
    <w:rsid w:val="00B84EA8"/>
    <w:rsid w:val="00B85A15"/>
    <w:rsid w:val="00B85E8B"/>
    <w:rsid w:val="00B86016"/>
    <w:rsid w:val="00B862B0"/>
    <w:rsid w:val="00B8658F"/>
    <w:rsid w:val="00B86AD1"/>
    <w:rsid w:val="00B8721A"/>
    <w:rsid w:val="00B87448"/>
    <w:rsid w:val="00B90060"/>
    <w:rsid w:val="00B9194C"/>
    <w:rsid w:val="00B92395"/>
    <w:rsid w:val="00B9242B"/>
    <w:rsid w:val="00B92D77"/>
    <w:rsid w:val="00B93641"/>
    <w:rsid w:val="00B93713"/>
    <w:rsid w:val="00B94D6C"/>
    <w:rsid w:val="00B94F2C"/>
    <w:rsid w:val="00B9529D"/>
    <w:rsid w:val="00B9580F"/>
    <w:rsid w:val="00B95825"/>
    <w:rsid w:val="00B96AE2"/>
    <w:rsid w:val="00B97FED"/>
    <w:rsid w:val="00BA036F"/>
    <w:rsid w:val="00BA0496"/>
    <w:rsid w:val="00BA05B4"/>
    <w:rsid w:val="00BA12F1"/>
    <w:rsid w:val="00BA157E"/>
    <w:rsid w:val="00BA1AEE"/>
    <w:rsid w:val="00BA2180"/>
    <w:rsid w:val="00BA3B14"/>
    <w:rsid w:val="00BA4945"/>
    <w:rsid w:val="00BA4B73"/>
    <w:rsid w:val="00BA59AD"/>
    <w:rsid w:val="00BA5A0A"/>
    <w:rsid w:val="00BA5C42"/>
    <w:rsid w:val="00BA6B3E"/>
    <w:rsid w:val="00BB055C"/>
    <w:rsid w:val="00BB0AAF"/>
    <w:rsid w:val="00BB0BA7"/>
    <w:rsid w:val="00BB0D5E"/>
    <w:rsid w:val="00BB1080"/>
    <w:rsid w:val="00BB13EE"/>
    <w:rsid w:val="00BB1EA8"/>
    <w:rsid w:val="00BB212C"/>
    <w:rsid w:val="00BB3287"/>
    <w:rsid w:val="00BB4618"/>
    <w:rsid w:val="00BB4A59"/>
    <w:rsid w:val="00BB50FB"/>
    <w:rsid w:val="00BB6866"/>
    <w:rsid w:val="00BB6B33"/>
    <w:rsid w:val="00BB711C"/>
    <w:rsid w:val="00BB75D9"/>
    <w:rsid w:val="00BC0AF0"/>
    <w:rsid w:val="00BC0BF7"/>
    <w:rsid w:val="00BC14BA"/>
    <w:rsid w:val="00BC1A57"/>
    <w:rsid w:val="00BC214A"/>
    <w:rsid w:val="00BC48A8"/>
    <w:rsid w:val="00BC4F2F"/>
    <w:rsid w:val="00BC5F63"/>
    <w:rsid w:val="00BC72E8"/>
    <w:rsid w:val="00BC7AFB"/>
    <w:rsid w:val="00BD03DE"/>
    <w:rsid w:val="00BD0C56"/>
    <w:rsid w:val="00BD10BE"/>
    <w:rsid w:val="00BD11ED"/>
    <w:rsid w:val="00BE00C1"/>
    <w:rsid w:val="00BE06BF"/>
    <w:rsid w:val="00BE1F23"/>
    <w:rsid w:val="00BE23B3"/>
    <w:rsid w:val="00BE29F0"/>
    <w:rsid w:val="00BE3552"/>
    <w:rsid w:val="00BE44F4"/>
    <w:rsid w:val="00BE4710"/>
    <w:rsid w:val="00BE47BB"/>
    <w:rsid w:val="00BE4D60"/>
    <w:rsid w:val="00BE538C"/>
    <w:rsid w:val="00BE58CD"/>
    <w:rsid w:val="00BE5ADD"/>
    <w:rsid w:val="00BE5E4E"/>
    <w:rsid w:val="00BE6166"/>
    <w:rsid w:val="00BE6D8E"/>
    <w:rsid w:val="00BE73EB"/>
    <w:rsid w:val="00BE77FB"/>
    <w:rsid w:val="00BE79EC"/>
    <w:rsid w:val="00BE7B23"/>
    <w:rsid w:val="00BE7D2E"/>
    <w:rsid w:val="00BF04CE"/>
    <w:rsid w:val="00BF07C5"/>
    <w:rsid w:val="00BF09E6"/>
    <w:rsid w:val="00BF0C47"/>
    <w:rsid w:val="00BF2D9E"/>
    <w:rsid w:val="00BF2DC0"/>
    <w:rsid w:val="00BF30BE"/>
    <w:rsid w:val="00BF3E63"/>
    <w:rsid w:val="00BF4176"/>
    <w:rsid w:val="00BF436E"/>
    <w:rsid w:val="00BF43C5"/>
    <w:rsid w:val="00BF51E1"/>
    <w:rsid w:val="00BF6080"/>
    <w:rsid w:val="00BF6409"/>
    <w:rsid w:val="00BF75B6"/>
    <w:rsid w:val="00BF7AE3"/>
    <w:rsid w:val="00C002D7"/>
    <w:rsid w:val="00C00561"/>
    <w:rsid w:val="00C00888"/>
    <w:rsid w:val="00C00BBF"/>
    <w:rsid w:val="00C0126D"/>
    <w:rsid w:val="00C02589"/>
    <w:rsid w:val="00C027CF"/>
    <w:rsid w:val="00C03119"/>
    <w:rsid w:val="00C05284"/>
    <w:rsid w:val="00C05CBF"/>
    <w:rsid w:val="00C05F02"/>
    <w:rsid w:val="00C07AA8"/>
    <w:rsid w:val="00C1045E"/>
    <w:rsid w:val="00C105B0"/>
    <w:rsid w:val="00C10E6E"/>
    <w:rsid w:val="00C11878"/>
    <w:rsid w:val="00C11F32"/>
    <w:rsid w:val="00C1226A"/>
    <w:rsid w:val="00C12A91"/>
    <w:rsid w:val="00C12EB7"/>
    <w:rsid w:val="00C13DCD"/>
    <w:rsid w:val="00C13DD8"/>
    <w:rsid w:val="00C14208"/>
    <w:rsid w:val="00C1443F"/>
    <w:rsid w:val="00C14866"/>
    <w:rsid w:val="00C15D27"/>
    <w:rsid w:val="00C1719A"/>
    <w:rsid w:val="00C17AD7"/>
    <w:rsid w:val="00C20088"/>
    <w:rsid w:val="00C219DD"/>
    <w:rsid w:val="00C21C43"/>
    <w:rsid w:val="00C21C8B"/>
    <w:rsid w:val="00C21DCE"/>
    <w:rsid w:val="00C221E5"/>
    <w:rsid w:val="00C2255F"/>
    <w:rsid w:val="00C245E3"/>
    <w:rsid w:val="00C24D94"/>
    <w:rsid w:val="00C26FF3"/>
    <w:rsid w:val="00C26FF4"/>
    <w:rsid w:val="00C27345"/>
    <w:rsid w:val="00C3051B"/>
    <w:rsid w:val="00C313F4"/>
    <w:rsid w:val="00C31C80"/>
    <w:rsid w:val="00C31DB6"/>
    <w:rsid w:val="00C32059"/>
    <w:rsid w:val="00C3301A"/>
    <w:rsid w:val="00C33B74"/>
    <w:rsid w:val="00C33E66"/>
    <w:rsid w:val="00C34641"/>
    <w:rsid w:val="00C36331"/>
    <w:rsid w:val="00C376DE"/>
    <w:rsid w:val="00C37A97"/>
    <w:rsid w:val="00C37BEC"/>
    <w:rsid w:val="00C40982"/>
    <w:rsid w:val="00C41429"/>
    <w:rsid w:val="00C41D62"/>
    <w:rsid w:val="00C426D8"/>
    <w:rsid w:val="00C433F1"/>
    <w:rsid w:val="00C43C97"/>
    <w:rsid w:val="00C4466D"/>
    <w:rsid w:val="00C44856"/>
    <w:rsid w:val="00C44C4C"/>
    <w:rsid w:val="00C44C82"/>
    <w:rsid w:val="00C44FA7"/>
    <w:rsid w:val="00C44FE3"/>
    <w:rsid w:val="00C46049"/>
    <w:rsid w:val="00C501C8"/>
    <w:rsid w:val="00C508E8"/>
    <w:rsid w:val="00C50AA2"/>
    <w:rsid w:val="00C50F7C"/>
    <w:rsid w:val="00C52E73"/>
    <w:rsid w:val="00C53840"/>
    <w:rsid w:val="00C53875"/>
    <w:rsid w:val="00C53D96"/>
    <w:rsid w:val="00C546DC"/>
    <w:rsid w:val="00C54878"/>
    <w:rsid w:val="00C548DB"/>
    <w:rsid w:val="00C5580E"/>
    <w:rsid w:val="00C55B4B"/>
    <w:rsid w:val="00C56836"/>
    <w:rsid w:val="00C56F31"/>
    <w:rsid w:val="00C57788"/>
    <w:rsid w:val="00C57E27"/>
    <w:rsid w:val="00C60150"/>
    <w:rsid w:val="00C6062D"/>
    <w:rsid w:val="00C60B5F"/>
    <w:rsid w:val="00C60CBF"/>
    <w:rsid w:val="00C614F3"/>
    <w:rsid w:val="00C6215A"/>
    <w:rsid w:val="00C6220E"/>
    <w:rsid w:val="00C62761"/>
    <w:rsid w:val="00C63097"/>
    <w:rsid w:val="00C64015"/>
    <w:rsid w:val="00C64713"/>
    <w:rsid w:val="00C6539F"/>
    <w:rsid w:val="00C65633"/>
    <w:rsid w:val="00C6575C"/>
    <w:rsid w:val="00C65766"/>
    <w:rsid w:val="00C65C3D"/>
    <w:rsid w:val="00C665D4"/>
    <w:rsid w:val="00C66C41"/>
    <w:rsid w:val="00C7004A"/>
    <w:rsid w:val="00C70373"/>
    <w:rsid w:val="00C70A14"/>
    <w:rsid w:val="00C70BB2"/>
    <w:rsid w:val="00C71B09"/>
    <w:rsid w:val="00C720C1"/>
    <w:rsid w:val="00C72D40"/>
    <w:rsid w:val="00C7388A"/>
    <w:rsid w:val="00C74003"/>
    <w:rsid w:val="00C74ADB"/>
    <w:rsid w:val="00C75493"/>
    <w:rsid w:val="00C75EFA"/>
    <w:rsid w:val="00C7662F"/>
    <w:rsid w:val="00C77751"/>
    <w:rsid w:val="00C800BB"/>
    <w:rsid w:val="00C8038A"/>
    <w:rsid w:val="00C813DA"/>
    <w:rsid w:val="00C831B7"/>
    <w:rsid w:val="00C841B3"/>
    <w:rsid w:val="00C844C4"/>
    <w:rsid w:val="00C846C5"/>
    <w:rsid w:val="00C84DE1"/>
    <w:rsid w:val="00C85FE4"/>
    <w:rsid w:val="00C8617A"/>
    <w:rsid w:val="00C870B1"/>
    <w:rsid w:val="00C87C50"/>
    <w:rsid w:val="00C909F6"/>
    <w:rsid w:val="00C90FB5"/>
    <w:rsid w:val="00C91853"/>
    <w:rsid w:val="00C91BF9"/>
    <w:rsid w:val="00C91FFC"/>
    <w:rsid w:val="00C921AA"/>
    <w:rsid w:val="00C92857"/>
    <w:rsid w:val="00C93930"/>
    <w:rsid w:val="00C9454B"/>
    <w:rsid w:val="00C95192"/>
    <w:rsid w:val="00C951E6"/>
    <w:rsid w:val="00C95614"/>
    <w:rsid w:val="00C95D26"/>
    <w:rsid w:val="00C961EB"/>
    <w:rsid w:val="00C962CE"/>
    <w:rsid w:val="00C962F9"/>
    <w:rsid w:val="00C965D3"/>
    <w:rsid w:val="00C96C5A"/>
    <w:rsid w:val="00C97708"/>
    <w:rsid w:val="00C97C70"/>
    <w:rsid w:val="00C97EA7"/>
    <w:rsid w:val="00CA02AD"/>
    <w:rsid w:val="00CA075D"/>
    <w:rsid w:val="00CA1999"/>
    <w:rsid w:val="00CA1EE3"/>
    <w:rsid w:val="00CA413E"/>
    <w:rsid w:val="00CA50B6"/>
    <w:rsid w:val="00CA5966"/>
    <w:rsid w:val="00CA5D88"/>
    <w:rsid w:val="00CA5DD5"/>
    <w:rsid w:val="00CA67D6"/>
    <w:rsid w:val="00CA74B5"/>
    <w:rsid w:val="00CA765F"/>
    <w:rsid w:val="00CA7992"/>
    <w:rsid w:val="00CB00A6"/>
    <w:rsid w:val="00CB0555"/>
    <w:rsid w:val="00CB1F87"/>
    <w:rsid w:val="00CB250B"/>
    <w:rsid w:val="00CB2DBC"/>
    <w:rsid w:val="00CB3994"/>
    <w:rsid w:val="00CB3B5B"/>
    <w:rsid w:val="00CB429A"/>
    <w:rsid w:val="00CB4AC5"/>
    <w:rsid w:val="00CB502B"/>
    <w:rsid w:val="00CB58E7"/>
    <w:rsid w:val="00CB5B03"/>
    <w:rsid w:val="00CB6B36"/>
    <w:rsid w:val="00CB71B0"/>
    <w:rsid w:val="00CB7518"/>
    <w:rsid w:val="00CC0703"/>
    <w:rsid w:val="00CC0F97"/>
    <w:rsid w:val="00CC16B9"/>
    <w:rsid w:val="00CC1BC1"/>
    <w:rsid w:val="00CC248D"/>
    <w:rsid w:val="00CC2F14"/>
    <w:rsid w:val="00CC362C"/>
    <w:rsid w:val="00CC42B0"/>
    <w:rsid w:val="00CC4A97"/>
    <w:rsid w:val="00CC76E0"/>
    <w:rsid w:val="00CC7B55"/>
    <w:rsid w:val="00CC7D73"/>
    <w:rsid w:val="00CD01FE"/>
    <w:rsid w:val="00CD0265"/>
    <w:rsid w:val="00CD02CA"/>
    <w:rsid w:val="00CD1584"/>
    <w:rsid w:val="00CD2861"/>
    <w:rsid w:val="00CD3895"/>
    <w:rsid w:val="00CD3CEE"/>
    <w:rsid w:val="00CD3DA1"/>
    <w:rsid w:val="00CD4D9B"/>
    <w:rsid w:val="00CD4F89"/>
    <w:rsid w:val="00CD541E"/>
    <w:rsid w:val="00CD590B"/>
    <w:rsid w:val="00CD5FF8"/>
    <w:rsid w:val="00CD609F"/>
    <w:rsid w:val="00CD6539"/>
    <w:rsid w:val="00CD7166"/>
    <w:rsid w:val="00CD7440"/>
    <w:rsid w:val="00CD7689"/>
    <w:rsid w:val="00CD7A32"/>
    <w:rsid w:val="00CD7C68"/>
    <w:rsid w:val="00CE0C8B"/>
    <w:rsid w:val="00CE0E60"/>
    <w:rsid w:val="00CE139A"/>
    <w:rsid w:val="00CE1E35"/>
    <w:rsid w:val="00CE27A6"/>
    <w:rsid w:val="00CE2C6F"/>
    <w:rsid w:val="00CE388D"/>
    <w:rsid w:val="00CE39F5"/>
    <w:rsid w:val="00CE3AE6"/>
    <w:rsid w:val="00CE4B80"/>
    <w:rsid w:val="00CE4D2E"/>
    <w:rsid w:val="00CE4D58"/>
    <w:rsid w:val="00CE4FEB"/>
    <w:rsid w:val="00CE640D"/>
    <w:rsid w:val="00CE67DC"/>
    <w:rsid w:val="00CE7492"/>
    <w:rsid w:val="00CE7B44"/>
    <w:rsid w:val="00CE7E0B"/>
    <w:rsid w:val="00CF0C19"/>
    <w:rsid w:val="00CF19F3"/>
    <w:rsid w:val="00CF1B87"/>
    <w:rsid w:val="00CF1F28"/>
    <w:rsid w:val="00CF26C0"/>
    <w:rsid w:val="00CF286D"/>
    <w:rsid w:val="00CF3FF6"/>
    <w:rsid w:val="00CF4A50"/>
    <w:rsid w:val="00CF4D15"/>
    <w:rsid w:val="00CF595E"/>
    <w:rsid w:val="00CF5A63"/>
    <w:rsid w:val="00CF5BE4"/>
    <w:rsid w:val="00CF6548"/>
    <w:rsid w:val="00CF67B1"/>
    <w:rsid w:val="00CF7296"/>
    <w:rsid w:val="00CF72DC"/>
    <w:rsid w:val="00D01790"/>
    <w:rsid w:val="00D019D1"/>
    <w:rsid w:val="00D01C23"/>
    <w:rsid w:val="00D02674"/>
    <w:rsid w:val="00D031BC"/>
    <w:rsid w:val="00D03F24"/>
    <w:rsid w:val="00D03F60"/>
    <w:rsid w:val="00D046C3"/>
    <w:rsid w:val="00D04CC3"/>
    <w:rsid w:val="00D050B6"/>
    <w:rsid w:val="00D05581"/>
    <w:rsid w:val="00D0631E"/>
    <w:rsid w:val="00D06622"/>
    <w:rsid w:val="00D075DE"/>
    <w:rsid w:val="00D0782C"/>
    <w:rsid w:val="00D07DA0"/>
    <w:rsid w:val="00D10246"/>
    <w:rsid w:val="00D10303"/>
    <w:rsid w:val="00D10647"/>
    <w:rsid w:val="00D1172A"/>
    <w:rsid w:val="00D11826"/>
    <w:rsid w:val="00D11C96"/>
    <w:rsid w:val="00D129E1"/>
    <w:rsid w:val="00D13B95"/>
    <w:rsid w:val="00D148CF"/>
    <w:rsid w:val="00D14B4E"/>
    <w:rsid w:val="00D14D39"/>
    <w:rsid w:val="00D1618C"/>
    <w:rsid w:val="00D1693E"/>
    <w:rsid w:val="00D16FCA"/>
    <w:rsid w:val="00D174E3"/>
    <w:rsid w:val="00D17CFD"/>
    <w:rsid w:val="00D201E0"/>
    <w:rsid w:val="00D20495"/>
    <w:rsid w:val="00D20506"/>
    <w:rsid w:val="00D20750"/>
    <w:rsid w:val="00D208F8"/>
    <w:rsid w:val="00D21427"/>
    <w:rsid w:val="00D2289F"/>
    <w:rsid w:val="00D22B03"/>
    <w:rsid w:val="00D2366F"/>
    <w:rsid w:val="00D2383D"/>
    <w:rsid w:val="00D24200"/>
    <w:rsid w:val="00D242E9"/>
    <w:rsid w:val="00D243C3"/>
    <w:rsid w:val="00D2444E"/>
    <w:rsid w:val="00D245A1"/>
    <w:rsid w:val="00D2494E"/>
    <w:rsid w:val="00D24DA4"/>
    <w:rsid w:val="00D24E28"/>
    <w:rsid w:val="00D25935"/>
    <w:rsid w:val="00D25FF4"/>
    <w:rsid w:val="00D26B9B"/>
    <w:rsid w:val="00D26C27"/>
    <w:rsid w:val="00D3039C"/>
    <w:rsid w:val="00D31D49"/>
    <w:rsid w:val="00D3242B"/>
    <w:rsid w:val="00D32B4C"/>
    <w:rsid w:val="00D34221"/>
    <w:rsid w:val="00D35608"/>
    <w:rsid w:val="00D36240"/>
    <w:rsid w:val="00D36DE5"/>
    <w:rsid w:val="00D37250"/>
    <w:rsid w:val="00D37AA5"/>
    <w:rsid w:val="00D37E07"/>
    <w:rsid w:val="00D40905"/>
    <w:rsid w:val="00D40A69"/>
    <w:rsid w:val="00D40EDD"/>
    <w:rsid w:val="00D42767"/>
    <w:rsid w:val="00D42BB8"/>
    <w:rsid w:val="00D42F59"/>
    <w:rsid w:val="00D438A1"/>
    <w:rsid w:val="00D44CB7"/>
    <w:rsid w:val="00D451D7"/>
    <w:rsid w:val="00D45337"/>
    <w:rsid w:val="00D457D0"/>
    <w:rsid w:val="00D46B17"/>
    <w:rsid w:val="00D4751D"/>
    <w:rsid w:val="00D476E3"/>
    <w:rsid w:val="00D47AB2"/>
    <w:rsid w:val="00D47C82"/>
    <w:rsid w:val="00D50104"/>
    <w:rsid w:val="00D50CE0"/>
    <w:rsid w:val="00D51B4B"/>
    <w:rsid w:val="00D529BB"/>
    <w:rsid w:val="00D531BC"/>
    <w:rsid w:val="00D532B9"/>
    <w:rsid w:val="00D535CE"/>
    <w:rsid w:val="00D546C8"/>
    <w:rsid w:val="00D547B7"/>
    <w:rsid w:val="00D556F6"/>
    <w:rsid w:val="00D55784"/>
    <w:rsid w:val="00D561B6"/>
    <w:rsid w:val="00D5659F"/>
    <w:rsid w:val="00D56DD1"/>
    <w:rsid w:val="00D56EC1"/>
    <w:rsid w:val="00D57E0C"/>
    <w:rsid w:val="00D6002E"/>
    <w:rsid w:val="00D607BF"/>
    <w:rsid w:val="00D6095C"/>
    <w:rsid w:val="00D61E7A"/>
    <w:rsid w:val="00D62239"/>
    <w:rsid w:val="00D62314"/>
    <w:rsid w:val="00D64623"/>
    <w:rsid w:val="00D653FC"/>
    <w:rsid w:val="00D6544A"/>
    <w:rsid w:val="00D65912"/>
    <w:rsid w:val="00D66A93"/>
    <w:rsid w:val="00D66CCB"/>
    <w:rsid w:val="00D71393"/>
    <w:rsid w:val="00D7148F"/>
    <w:rsid w:val="00D726AB"/>
    <w:rsid w:val="00D74C52"/>
    <w:rsid w:val="00D7590B"/>
    <w:rsid w:val="00D7606C"/>
    <w:rsid w:val="00D760B0"/>
    <w:rsid w:val="00D769F1"/>
    <w:rsid w:val="00D76F5C"/>
    <w:rsid w:val="00D77A26"/>
    <w:rsid w:val="00D81B4B"/>
    <w:rsid w:val="00D8295B"/>
    <w:rsid w:val="00D835AD"/>
    <w:rsid w:val="00D83E81"/>
    <w:rsid w:val="00D8554C"/>
    <w:rsid w:val="00D85784"/>
    <w:rsid w:val="00D85E3F"/>
    <w:rsid w:val="00D86ED4"/>
    <w:rsid w:val="00D90083"/>
    <w:rsid w:val="00D91496"/>
    <w:rsid w:val="00D91FEF"/>
    <w:rsid w:val="00D92CA3"/>
    <w:rsid w:val="00D93472"/>
    <w:rsid w:val="00D9382F"/>
    <w:rsid w:val="00D94BAD"/>
    <w:rsid w:val="00D94EB9"/>
    <w:rsid w:val="00D94EE7"/>
    <w:rsid w:val="00D9523B"/>
    <w:rsid w:val="00D95310"/>
    <w:rsid w:val="00D95AED"/>
    <w:rsid w:val="00D95B43"/>
    <w:rsid w:val="00D96199"/>
    <w:rsid w:val="00D96867"/>
    <w:rsid w:val="00D968AE"/>
    <w:rsid w:val="00D96F9C"/>
    <w:rsid w:val="00D975E7"/>
    <w:rsid w:val="00D97835"/>
    <w:rsid w:val="00D9794D"/>
    <w:rsid w:val="00DA08AD"/>
    <w:rsid w:val="00DA08E7"/>
    <w:rsid w:val="00DA0D41"/>
    <w:rsid w:val="00DA1C15"/>
    <w:rsid w:val="00DA202E"/>
    <w:rsid w:val="00DA2256"/>
    <w:rsid w:val="00DA2F89"/>
    <w:rsid w:val="00DA329A"/>
    <w:rsid w:val="00DA341E"/>
    <w:rsid w:val="00DA38EB"/>
    <w:rsid w:val="00DA3B7C"/>
    <w:rsid w:val="00DA3FDA"/>
    <w:rsid w:val="00DA514B"/>
    <w:rsid w:val="00DA5532"/>
    <w:rsid w:val="00DA6053"/>
    <w:rsid w:val="00DA6A2C"/>
    <w:rsid w:val="00DA7A1F"/>
    <w:rsid w:val="00DA7F62"/>
    <w:rsid w:val="00DB0E53"/>
    <w:rsid w:val="00DB0FA1"/>
    <w:rsid w:val="00DB1FCD"/>
    <w:rsid w:val="00DB24BF"/>
    <w:rsid w:val="00DB3767"/>
    <w:rsid w:val="00DB3797"/>
    <w:rsid w:val="00DB3D2D"/>
    <w:rsid w:val="00DB46FF"/>
    <w:rsid w:val="00DB5238"/>
    <w:rsid w:val="00DB5419"/>
    <w:rsid w:val="00DB58B8"/>
    <w:rsid w:val="00DB60D1"/>
    <w:rsid w:val="00DB6C19"/>
    <w:rsid w:val="00DB6C5B"/>
    <w:rsid w:val="00DB73D5"/>
    <w:rsid w:val="00DC0034"/>
    <w:rsid w:val="00DC0397"/>
    <w:rsid w:val="00DC23E1"/>
    <w:rsid w:val="00DC2986"/>
    <w:rsid w:val="00DC38EF"/>
    <w:rsid w:val="00DC3B7E"/>
    <w:rsid w:val="00DC4754"/>
    <w:rsid w:val="00DC4C90"/>
    <w:rsid w:val="00DC4FB3"/>
    <w:rsid w:val="00DC55BD"/>
    <w:rsid w:val="00DC56D7"/>
    <w:rsid w:val="00DC5720"/>
    <w:rsid w:val="00DC6922"/>
    <w:rsid w:val="00DD07EB"/>
    <w:rsid w:val="00DD0827"/>
    <w:rsid w:val="00DD1115"/>
    <w:rsid w:val="00DD1670"/>
    <w:rsid w:val="00DD1823"/>
    <w:rsid w:val="00DD1BE5"/>
    <w:rsid w:val="00DD1E0B"/>
    <w:rsid w:val="00DD24EC"/>
    <w:rsid w:val="00DD254A"/>
    <w:rsid w:val="00DD2D4A"/>
    <w:rsid w:val="00DD2F96"/>
    <w:rsid w:val="00DD344D"/>
    <w:rsid w:val="00DD3679"/>
    <w:rsid w:val="00DD39E0"/>
    <w:rsid w:val="00DD4AA6"/>
    <w:rsid w:val="00DD4B3E"/>
    <w:rsid w:val="00DD4D13"/>
    <w:rsid w:val="00DD50FB"/>
    <w:rsid w:val="00DD5485"/>
    <w:rsid w:val="00DD5638"/>
    <w:rsid w:val="00DD6485"/>
    <w:rsid w:val="00DD651F"/>
    <w:rsid w:val="00DD6C7F"/>
    <w:rsid w:val="00DD7B40"/>
    <w:rsid w:val="00DE01D3"/>
    <w:rsid w:val="00DE0B65"/>
    <w:rsid w:val="00DE276B"/>
    <w:rsid w:val="00DE4444"/>
    <w:rsid w:val="00DE5295"/>
    <w:rsid w:val="00DE6E75"/>
    <w:rsid w:val="00DE75B3"/>
    <w:rsid w:val="00DE79D4"/>
    <w:rsid w:val="00DE7A50"/>
    <w:rsid w:val="00DF02E3"/>
    <w:rsid w:val="00DF1431"/>
    <w:rsid w:val="00DF1A5E"/>
    <w:rsid w:val="00DF1B64"/>
    <w:rsid w:val="00DF23A4"/>
    <w:rsid w:val="00DF2816"/>
    <w:rsid w:val="00DF2846"/>
    <w:rsid w:val="00DF3F7D"/>
    <w:rsid w:val="00DF66AF"/>
    <w:rsid w:val="00DF6863"/>
    <w:rsid w:val="00DF7371"/>
    <w:rsid w:val="00E00364"/>
    <w:rsid w:val="00E012EA"/>
    <w:rsid w:val="00E013FC"/>
    <w:rsid w:val="00E015F5"/>
    <w:rsid w:val="00E01640"/>
    <w:rsid w:val="00E0165B"/>
    <w:rsid w:val="00E02CFA"/>
    <w:rsid w:val="00E02EB6"/>
    <w:rsid w:val="00E048D2"/>
    <w:rsid w:val="00E04CA6"/>
    <w:rsid w:val="00E053E1"/>
    <w:rsid w:val="00E0610E"/>
    <w:rsid w:val="00E064C9"/>
    <w:rsid w:val="00E06CFB"/>
    <w:rsid w:val="00E118A6"/>
    <w:rsid w:val="00E12229"/>
    <w:rsid w:val="00E126A9"/>
    <w:rsid w:val="00E12A31"/>
    <w:rsid w:val="00E13EDE"/>
    <w:rsid w:val="00E14527"/>
    <w:rsid w:val="00E1465E"/>
    <w:rsid w:val="00E1483D"/>
    <w:rsid w:val="00E14868"/>
    <w:rsid w:val="00E14AE5"/>
    <w:rsid w:val="00E14FF5"/>
    <w:rsid w:val="00E153C3"/>
    <w:rsid w:val="00E15634"/>
    <w:rsid w:val="00E15D08"/>
    <w:rsid w:val="00E167F7"/>
    <w:rsid w:val="00E171E1"/>
    <w:rsid w:val="00E2083C"/>
    <w:rsid w:val="00E21A8D"/>
    <w:rsid w:val="00E23A83"/>
    <w:rsid w:val="00E23CDB"/>
    <w:rsid w:val="00E2450C"/>
    <w:rsid w:val="00E246A7"/>
    <w:rsid w:val="00E25889"/>
    <w:rsid w:val="00E25EE0"/>
    <w:rsid w:val="00E2609A"/>
    <w:rsid w:val="00E260E9"/>
    <w:rsid w:val="00E26388"/>
    <w:rsid w:val="00E276C1"/>
    <w:rsid w:val="00E27C66"/>
    <w:rsid w:val="00E27E9C"/>
    <w:rsid w:val="00E30D4F"/>
    <w:rsid w:val="00E31AE5"/>
    <w:rsid w:val="00E32496"/>
    <w:rsid w:val="00E33577"/>
    <w:rsid w:val="00E33781"/>
    <w:rsid w:val="00E339B0"/>
    <w:rsid w:val="00E33BE7"/>
    <w:rsid w:val="00E341E3"/>
    <w:rsid w:val="00E34472"/>
    <w:rsid w:val="00E3525B"/>
    <w:rsid w:val="00E36C39"/>
    <w:rsid w:val="00E37228"/>
    <w:rsid w:val="00E37E93"/>
    <w:rsid w:val="00E40007"/>
    <w:rsid w:val="00E4356F"/>
    <w:rsid w:val="00E4384F"/>
    <w:rsid w:val="00E449CF"/>
    <w:rsid w:val="00E44B93"/>
    <w:rsid w:val="00E453F3"/>
    <w:rsid w:val="00E45A52"/>
    <w:rsid w:val="00E45E7B"/>
    <w:rsid w:val="00E46E8B"/>
    <w:rsid w:val="00E4722D"/>
    <w:rsid w:val="00E477C1"/>
    <w:rsid w:val="00E47B5F"/>
    <w:rsid w:val="00E47C3C"/>
    <w:rsid w:val="00E502DF"/>
    <w:rsid w:val="00E504DE"/>
    <w:rsid w:val="00E5157A"/>
    <w:rsid w:val="00E52150"/>
    <w:rsid w:val="00E528CE"/>
    <w:rsid w:val="00E52C19"/>
    <w:rsid w:val="00E53E36"/>
    <w:rsid w:val="00E53F95"/>
    <w:rsid w:val="00E54D44"/>
    <w:rsid w:val="00E56D5E"/>
    <w:rsid w:val="00E56DD4"/>
    <w:rsid w:val="00E56F78"/>
    <w:rsid w:val="00E60A4F"/>
    <w:rsid w:val="00E613ED"/>
    <w:rsid w:val="00E62077"/>
    <w:rsid w:val="00E6223B"/>
    <w:rsid w:val="00E6281C"/>
    <w:rsid w:val="00E6287C"/>
    <w:rsid w:val="00E62DD7"/>
    <w:rsid w:val="00E63AE4"/>
    <w:rsid w:val="00E63E47"/>
    <w:rsid w:val="00E64635"/>
    <w:rsid w:val="00E65F29"/>
    <w:rsid w:val="00E6634C"/>
    <w:rsid w:val="00E6736B"/>
    <w:rsid w:val="00E7041B"/>
    <w:rsid w:val="00E717E4"/>
    <w:rsid w:val="00E71E89"/>
    <w:rsid w:val="00E729DB"/>
    <w:rsid w:val="00E74168"/>
    <w:rsid w:val="00E7517F"/>
    <w:rsid w:val="00E758E2"/>
    <w:rsid w:val="00E768C8"/>
    <w:rsid w:val="00E81533"/>
    <w:rsid w:val="00E817C7"/>
    <w:rsid w:val="00E817DE"/>
    <w:rsid w:val="00E819CE"/>
    <w:rsid w:val="00E8299C"/>
    <w:rsid w:val="00E83D7E"/>
    <w:rsid w:val="00E83DB6"/>
    <w:rsid w:val="00E83FE8"/>
    <w:rsid w:val="00E841BB"/>
    <w:rsid w:val="00E849DA"/>
    <w:rsid w:val="00E85494"/>
    <w:rsid w:val="00E8611F"/>
    <w:rsid w:val="00E8643B"/>
    <w:rsid w:val="00E90842"/>
    <w:rsid w:val="00E91538"/>
    <w:rsid w:val="00E917E9"/>
    <w:rsid w:val="00E91F36"/>
    <w:rsid w:val="00E9222A"/>
    <w:rsid w:val="00E9387C"/>
    <w:rsid w:val="00E94264"/>
    <w:rsid w:val="00E9455A"/>
    <w:rsid w:val="00E950AF"/>
    <w:rsid w:val="00E95354"/>
    <w:rsid w:val="00E9537C"/>
    <w:rsid w:val="00E966FF"/>
    <w:rsid w:val="00E967C6"/>
    <w:rsid w:val="00E96D70"/>
    <w:rsid w:val="00E96F38"/>
    <w:rsid w:val="00E97474"/>
    <w:rsid w:val="00E97847"/>
    <w:rsid w:val="00E97BF9"/>
    <w:rsid w:val="00EA0B19"/>
    <w:rsid w:val="00EA33DD"/>
    <w:rsid w:val="00EA3796"/>
    <w:rsid w:val="00EA3A53"/>
    <w:rsid w:val="00EA4767"/>
    <w:rsid w:val="00EA4F1E"/>
    <w:rsid w:val="00EA572E"/>
    <w:rsid w:val="00EA6325"/>
    <w:rsid w:val="00EA6821"/>
    <w:rsid w:val="00EA70CD"/>
    <w:rsid w:val="00EA7438"/>
    <w:rsid w:val="00EA76AC"/>
    <w:rsid w:val="00EA7FB0"/>
    <w:rsid w:val="00EB06EA"/>
    <w:rsid w:val="00EB1201"/>
    <w:rsid w:val="00EB124D"/>
    <w:rsid w:val="00EB130E"/>
    <w:rsid w:val="00EB189B"/>
    <w:rsid w:val="00EB1A7E"/>
    <w:rsid w:val="00EB20B0"/>
    <w:rsid w:val="00EB2319"/>
    <w:rsid w:val="00EB237D"/>
    <w:rsid w:val="00EB237F"/>
    <w:rsid w:val="00EB3187"/>
    <w:rsid w:val="00EB4FDD"/>
    <w:rsid w:val="00EB595A"/>
    <w:rsid w:val="00EB659D"/>
    <w:rsid w:val="00EB742B"/>
    <w:rsid w:val="00EB77BD"/>
    <w:rsid w:val="00EB78C9"/>
    <w:rsid w:val="00EC03AF"/>
    <w:rsid w:val="00EC14BA"/>
    <w:rsid w:val="00EC1A74"/>
    <w:rsid w:val="00EC1C50"/>
    <w:rsid w:val="00EC1E9D"/>
    <w:rsid w:val="00EC24B0"/>
    <w:rsid w:val="00EC2769"/>
    <w:rsid w:val="00EC2DDB"/>
    <w:rsid w:val="00EC3711"/>
    <w:rsid w:val="00EC3A0A"/>
    <w:rsid w:val="00EC3A24"/>
    <w:rsid w:val="00EC43A8"/>
    <w:rsid w:val="00EC4480"/>
    <w:rsid w:val="00EC5854"/>
    <w:rsid w:val="00EC5944"/>
    <w:rsid w:val="00EC5DB0"/>
    <w:rsid w:val="00EC5DE2"/>
    <w:rsid w:val="00EC6237"/>
    <w:rsid w:val="00EC6383"/>
    <w:rsid w:val="00EC6F09"/>
    <w:rsid w:val="00EC7247"/>
    <w:rsid w:val="00ED09E1"/>
    <w:rsid w:val="00ED31E1"/>
    <w:rsid w:val="00ED387A"/>
    <w:rsid w:val="00ED393D"/>
    <w:rsid w:val="00ED50D3"/>
    <w:rsid w:val="00ED54C8"/>
    <w:rsid w:val="00ED6C2C"/>
    <w:rsid w:val="00EE011B"/>
    <w:rsid w:val="00EE1CBE"/>
    <w:rsid w:val="00EE20C5"/>
    <w:rsid w:val="00EE2FE5"/>
    <w:rsid w:val="00EE3427"/>
    <w:rsid w:val="00EE4C15"/>
    <w:rsid w:val="00EE521F"/>
    <w:rsid w:val="00EE5721"/>
    <w:rsid w:val="00EE6974"/>
    <w:rsid w:val="00EE6EF2"/>
    <w:rsid w:val="00EE750B"/>
    <w:rsid w:val="00EE7A0F"/>
    <w:rsid w:val="00EF11B0"/>
    <w:rsid w:val="00EF1CAE"/>
    <w:rsid w:val="00EF2AB6"/>
    <w:rsid w:val="00EF2C1F"/>
    <w:rsid w:val="00EF2C57"/>
    <w:rsid w:val="00EF4410"/>
    <w:rsid w:val="00EF659C"/>
    <w:rsid w:val="00EF6E9F"/>
    <w:rsid w:val="00EF70B7"/>
    <w:rsid w:val="00EF710A"/>
    <w:rsid w:val="00EF7A93"/>
    <w:rsid w:val="00F01461"/>
    <w:rsid w:val="00F015A4"/>
    <w:rsid w:val="00F01C1D"/>
    <w:rsid w:val="00F02185"/>
    <w:rsid w:val="00F03904"/>
    <w:rsid w:val="00F03DD5"/>
    <w:rsid w:val="00F065C8"/>
    <w:rsid w:val="00F070DA"/>
    <w:rsid w:val="00F0726A"/>
    <w:rsid w:val="00F07DCF"/>
    <w:rsid w:val="00F10B04"/>
    <w:rsid w:val="00F11A4C"/>
    <w:rsid w:val="00F11AE1"/>
    <w:rsid w:val="00F11C9F"/>
    <w:rsid w:val="00F121AE"/>
    <w:rsid w:val="00F1326B"/>
    <w:rsid w:val="00F143DF"/>
    <w:rsid w:val="00F14823"/>
    <w:rsid w:val="00F16CFD"/>
    <w:rsid w:val="00F17D10"/>
    <w:rsid w:val="00F17E3F"/>
    <w:rsid w:val="00F20050"/>
    <w:rsid w:val="00F20591"/>
    <w:rsid w:val="00F205F9"/>
    <w:rsid w:val="00F20EB6"/>
    <w:rsid w:val="00F21379"/>
    <w:rsid w:val="00F220E0"/>
    <w:rsid w:val="00F22BEF"/>
    <w:rsid w:val="00F23458"/>
    <w:rsid w:val="00F24066"/>
    <w:rsid w:val="00F241EE"/>
    <w:rsid w:val="00F24353"/>
    <w:rsid w:val="00F25C58"/>
    <w:rsid w:val="00F2606B"/>
    <w:rsid w:val="00F265C7"/>
    <w:rsid w:val="00F267B1"/>
    <w:rsid w:val="00F308B6"/>
    <w:rsid w:val="00F30CFB"/>
    <w:rsid w:val="00F31B67"/>
    <w:rsid w:val="00F31FD6"/>
    <w:rsid w:val="00F325E3"/>
    <w:rsid w:val="00F32AA1"/>
    <w:rsid w:val="00F33EEC"/>
    <w:rsid w:val="00F340EE"/>
    <w:rsid w:val="00F342E0"/>
    <w:rsid w:val="00F34660"/>
    <w:rsid w:val="00F349B7"/>
    <w:rsid w:val="00F35B1D"/>
    <w:rsid w:val="00F35F78"/>
    <w:rsid w:val="00F3636E"/>
    <w:rsid w:val="00F403B5"/>
    <w:rsid w:val="00F40B0E"/>
    <w:rsid w:val="00F40F63"/>
    <w:rsid w:val="00F4134C"/>
    <w:rsid w:val="00F4144E"/>
    <w:rsid w:val="00F41483"/>
    <w:rsid w:val="00F4186C"/>
    <w:rsid w:val="00F42325"/>
    <w:rsid w:val="00F42374"/>
    <w:rsid w:val="00F42EAB"/>
    <w:rsid w:val="00F4361C"/>
    <w:rsid w:val="00F44157"/>
    <w:rsid w:val="00F44930"/>
    <w:rsid w:val="00F44F80"/>
    <w:rsid w:val="00F46065"/>
    <w:rsid w:val="00F46E13"/>
    <w:rsid w:val="00F475AC"/>
    <w:rsid w:val="00F47814"/>
    <w:rsid w:val="00F47B25"/>
    <w:rsid w:val="00F50015"/>
    <w:rsid w:val="00F50801"/>
    <w:rsid w:val="00F50FCB"/>
    <w:rsid w:val="00F510AF"/>
    <w:rsid w:val="00F51789"/>
    <w:rsid w:val="00F52144"/>
    <w:rsid w:val="00F52B19"/>
    <w:rsid w:val="00F52B4C"/>
    <w:rsid w:val="00F5378E"/>
    <w:rsid w:val="00F54BAC"/>
    <w:rsid w:val="00F54FBF"/>
    <w:rsid w:val="00F555DB"/>
    <w:rsid w:val="00F557A5"/>
    <w:rsid w:val="00F55999"/>
    <w:rsid w:val="00F566FD"/>
    <w:rsid w:val="00F573AD"/>
    <w:rsid w:val="00F57C01"/>
    <w:rsid w:val="00F6047B"/>
    <w:rsid w:val="00F60C95"/>
    <w:rsid w:val="00F61368"/>
    <w:rsid w:val="00F61D75"/>
    <w:rsid w:val="00F6280C"/>
    <w:rsid w:val="00F6297F"/>
    <w:rsid w:val="00F62D24"/>
    <w:rsid w:val="00F63228"/>
    <w:rsid w:val="00F64DAB"/>
    <w:rsid w:val="00F653F1"/>
    <w:rsid w:val="00F661D7"/>
    <w:rsid w:val="00F6662E"/>
    <w:rsid w:val="00F66D52"/>
    <w:rsid w:val="00F67D6A"/>
    <w:rsid w:val="00F67E68"/>
    <w:rsid w:val="00F67F58"/>
    <w:rsid w:val="00F70460"/>
    <w:rsid w:val="00F70A11"/>
    <w:rsid w:val="00F70EDD"/>
    <w:rsid w:val="00F7167A"/>
    <w:rsid w:val="00F72763"/>
    <w:rsid w:val="00F72D8F"/>
    <w:rsid w:val="00F72F86"/>
    <w:rsid w:val="00F73338"/>
    <w:rsid w:val="00F733E1"/>
    <w:rsid w:val="00F739D3"/>
    <w:rsid w:val="00F73D6E"/>
    <w:rsid w:val="00F74359"/>
    <w:rsid w:val="00F743A4"/>
    <w:rsid w:val="00F746D2"/>
    <w:rsid w:val="00F74A5B"/>
    <w:rsid w:val="00F76260"/>
    <w:rsid w:val="00F76AFC"/>
    <w:rsid w:val="00F76B3E"/>
    <w:rsid w:val="00F76BEB"/>
    <w:rsid w:val="00F771BE"/>
    <w:rsid w:val="00F7765C"/>
    <w:rsid w:val="00F77B24"/>
    <w:rsid w:val="00F77E57"/>
    <w:rsid w:val="00F8037D"/>
    <w:rsid w:val="00F8152F"/>
    <w:rsid w:val="00F826E8"/>
    <w:rsid w:val="00F82B35"/>
    <w:rsid w:val="00F84279"/>
    <w:rsid w:val="00F85018"/>
    <w:rsid w:val="00F850DF"/>
    <w:rsid w:val="00F867DD"/>
    <w:rsid w:val="00F86D8C"/>
    <w:rsid w:val="00F8761D"/>
    <w:rsid w:val="00F914CC"/>
    <w:rsid w:val="00F9194A"/>
    <w:rsid w:val="00F920A6"/>
    <w:rsid w:val="00F9346A"/>
    <w:rsid w:val="00F937CD"/>
    <w:rsid w:val="00F948B9"/>
    <w:rsid w:val="00F949AD"/>
    <w:rsid w:val="00F95535"/>
    <w:rsid w:val="00F95861"/>
    <w:rsid w:val="00F9593A"/>
    <w:rsid w:val="00F95EBE"/>
    <w:rsid w:val="00F970F9"/>
    <w:rsid w:val="00F97217"/>
    <w:rsid w:val="00F97AAB"/>
    <w:rsid w:val="00FA05A3"/>
    <w:rsid w:val="00FA0799"/>
    <w:rsid w:val="00FA12AA"/>
    <w:rsid w:val="00FA2EE2"/>
    <w:rsid w:val="00FA378A"/>
    <w:rsid w:val="00FA37E1"/>
    <w:rsid w:val="00FA4739"/>
    <w:rsid w:val="00FA4A91"/>
    <w:rsid w:val="00FA4F44"/>
    <w:rsid w:val="00FA5AC6"/>
    <w:rsid w:val="00FA5C5A"/>
    <w:rsid w:val="00FA5CD6"/>
    <w:rsid w:val="00FA6816"/>
    <w:rsid w:val="00FA6B89"/>
    <w:rsid w:val="00FA757C"/>
    <w:rsid w:val="00FA79B7"/>
    <w:rsid w:val="00FA79BD"/>
    <w:rsid w:val="00FA7D22"/>
    <w:rsid w:val="00FB07D4"/>
    <w:rsid w:val="00FB2481"/>
    <w:rsid w:val="00FB2664"/>
    <w:rsid w:val="00FB5CBC"/>
    <w:rsid w:val="00FB619E"/>
    <w:rsid w:val="00FB66FC"/>
    <w:rsid w:val="00FB67F6"/>
    <w:rsid w:val="00FC10EA"/>
    <w:rsid w:val="00FC1AE7"/>
    <w:rsid w:val="00FC1C95"/>
    <w:rsid w:val="00FC208A"/>
    <w:rsid w:val="00FC29F2"/>
    <w:rsid w:val="00FC2DA7"/>
    <w:rsid w:val="00FC2EC2"/>
    <w:rsid w:val="00FC35C6"/>
    <w:rsid w:val="00FC3F78"/>
    <w:rsid w:val="00FC43D1"/>
    <w:rsid w:val="00FC5133"/>
    <w:rsid w:val="00FC55E5"/>
    <w:rsid w:val="00FC57E7"/>
    <w:rsid w:val="00FC5C0F"/>
    <w:rsid w:val="00FC6C4F"/>
    <w:rsid w:val="00FD071F"/>
    <w:rsid w:val="00FD12C8"/>
    <w:rsid w:val="00FD1777"/>
    <w:rsid w:val="00FD2415"/>
    <w:rsid w:val="00FD2F4F"/>
    <w:rsid w:val="00FD392F"/>
    <w:rsid w:val="00FD489A"/>
    <w:rsid w:val="00FD4A37"/>
    <w:rsid w:val="00FD4D2D"/>
    <w:rsid w:val="00FD5B97"/>
    <w:rsid w:val="00FD62CB"/>
    <w:rsid w:val="00FD6E2E"/>
    <w:rsid w:val="00FE0501"/>
    <w:rsid w:val="00FE10D9"/>
    <w:rsid w:val="00FE1E5D"/>
    <w:rsid w:val="00FE2626"/>
    <w:rsid w:val="00FE33A6"/>
    <w:rsid w:val="00FE54D5"/>
    <w:rsid w:val="00FE58E5"/>
    <w:rsid w:val="00FE621F"/>
    <w:rsid w:val="00FE6D14"/>
    <w:rsid w:val="00FE7D64"/>
    <w:rsid w:val="00FE7DFB"/>
    <w:rsid w:val="00FF0560"/>
    <w:rsid w:val="00FF0FF4"/>
    <w:rsid w:val="00FF122E"/>
    <w:rsid w:val="00FF2B51"/>
    <w:rsid w:val="00FF2C77"/>
    <w:rsid w:val="00FF3E1A"/>
    <w:rsid w:val="00FF5929"/>
    <w:rsid w:val="00FF5C74"/>
    <w:rsid w:val="00FF5DCD"/>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9BE7DD"/>
  <w15:docId w15:val="{F7B83938-9815-43B3-AF55-587E0A7C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0E"/>
    <w:rPr>
      <w:sz w:val="24"/>
      <w:szCs w:val="24"/>
      <w:lang w:val="es-ES_tradnl" w:eastAsia="es-ES"/>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hAnsi="Calibri"/>
      <w:lang w:eastAsia="en-US"/>
    </w:rPr>
  </w:style>
  <w:style w:type="table" w:customStyle="1" w:styleId="Listamedia21">
    <w:name w:val="Lista media 21"/>
    <w:uiPriority w:val="99"/>
    <w:rsid w:val="008C07D7"/>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uiPriority w:val="99"/>
    <w:rsid w:val="00C97708"/>
    <w:rPr>
      <w:rFonts w:cs="Times New Roman"/>
    </w:rPr>
  </w:style>
  <w:style w:type="paragraph" w:customStyle="1" w:styleId="Texto">
    <w:name w:val="Texto"/>
    <w:basedOn w:val="Normal"/>
    <w:rsid w:val="0041629D"/>
    <w:pPr>
      <w:spacing w:after="101" w:line="216" w:lineRule="exact"/>
      <w:ind w:firstLine="288"/>
      <w:jc w:val="both"/>
    </w:pPr>
    <w:rPr>
      <w:rFonts w:ascii="Arial" w:eastAsia="Times New Roman" w:hAnsi="Arial"/>
      <w:sz w:val="18"/>
      <w:szCs w:val="18"/>
      <w:lang w:val="es-ES" w:eastAsia="es-MX"/>
    </w:rPr>
  </w:style>
  <w:style w:type="paragraph" w:customStyle="1" w:styleId="Style1">
    <w:name w:val="Style 1"/>
    <w:uiPriority w:val="99"/>
    <w:rsid w:val="00C376DE"/>
    <w:pPr>
      <w:widowControl w:val="0"/>
      <w:autoSpaceDE w:val="0"/>
      <w:autoSpaceDN w:val="0"/>
      <w:adjustRightInd w:val="0"/>
    </w:pPr>
    <w:rPr>
      <w:rFonts w:ascii="Times New Roman" w:eastAsia="Times New Roman" w:hAnsi="Times New Roman" w:cstheme="minorBidi"/>
      <w:sz w:val="20"/>
      <w:szCs w:val="20"/>
      <w:lang w:val="en-US"/>
    </w:rPr>
  </w:style>
  <w:style w:type="paragraph" w:customStyle="1" w:styleId="Default">
    <w:name w:val="Default"/>
    <w:rsid w:val="005A680A"/>
    <w:pPr>
      <w:autoSpaceDE w:val="0"/>
      <w:autoSpaceDN w:val="0"/>
      <w:adjustRightInd w:val="0"/>
    </w:pPr>
    <w:rPr>
      <w:rFonts w:ascii="Tahoma" w:hAnsi="Tahoma" w:cs="Tahoma"/>
      <w:color w:val="000000"/>
      <w:sz w:val="24"/>
      <w:szCs w:val="24"/>
    </w:rPr>
  </w:style>
  <w:style w:type="character" w:customStyle="1" w:styleId="PrrafodelistaCar">
    <w:name w:val="Párrafo de lista Car"/>
    <w:link w:val="Prrafodelista"/>
    <w:uiPriority w:val="34"/>
    <w:locked/>
    <w:rsid w:val="00EE6EF2"/>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938118">
      <w:bodyDiv w:val="1"/>
      <w:marLeft w:val="0"/>
      <w:marRight w:val="0"/>
      <w:marTop w:val="0"/>
      <w:marBottom w:val="0"/>
      <w:divBdr>
        <w:top w:val="none" w:sz="0" w:space="0" w:color="auto"/>
        <w:left w:val="none" w:sz="0" w:space="0" w:color="auto"/>
        <w:bottom w:val="none" w:sz="0" w:space="0" w:color="auto"/>
        <w:right w:val="none" w:sz="0" w:space="0" w:color="auto"/>
      </w:divBdr>
    </w:div>
    <w:div w:id="1432429899">
      <w:marLeft w:val="0"/>
      <w:marRight w:val="0"/>
      <w:marTop w:val="0"/>
      <w:marBottom w:val="0"/>
      <w:divBdr>
        <w:top w:val="none" w:sz="0" w:space="0" w:color="auto"/>
        <w:left w:val="none" w:sz="0" w:space="0" w:color="auto"/>
        <w:bottom w:val="none" w:sz="0" w:space="0" w:color="auto"/>
        <w:right w:val="none" w:sz="0" w:space="0" w:color="auto"/>
      </w:divBdr>
    </w:div>
    <w:div w:id="1432429900">
      <w:marLeft w:val="0"/>
      <w:marRight w:val="0"/>
      <w:marTop w:val="0"/>
      <w:marBottom w:val="0"/>
      <w:divBdr>
        <w:top w:val="none" w:sz="0" w:space="0" w:color="auto"/>
        <w:left w:val="none" w:sz="0" w:space="0" w:color="auto"/>
        <w:bottom w:val="none" w:sz="0" w:space="0" w:color="auto"/>
        <w:right w:val="none" w:sz="0" w:space="0" w:color="auto"/>
      </w:divBdr>
    </w:div>
    <w:div w:id="1432429901">
      <w:marLeft w:val="0"/>
      <w:marRight w:val="0"/>
      <w:marTop w:val="0"/>
      <w:marBottom w:val="0"/>
      <w:divBdr>
        <w:top w:val="none" w:sz="0" w:space="0" w:color="auto"/>
        <w:left w:val="none" w:sz="0" w:space="0" w:color="auto"/>
        <w:bottom w:val="none" w:sz="0" w:space="0" w:color="auto"/>
        <w:right w:val="none" w:sz="0" w:space="0" w:color="auto"/>
      </w:divBdr>
    </w:div>
    <w:div w:id="1432429902">
      <w:marLeft w:val="0"/>
      <w:marRight w:val="0"/>
      <w:marTop w:val="0"/>
      <w:marBottom w:val="0"/>
      <w:divBdr>
        <w:top w:val="none" w:sz="0" w:space="0" w:color="auto"/>
        <w:left w:val="none" w:sz="0" w:space="0" w:color="auto"/>
        <w:bottom w:val="none" w:sz="0" w:space="0" w:color="auto"/>
        <w:right w:val="none" w:sz="0" w:space="0" w:color="auto"/>
      </w:divBdr>
    </w:div>
    <w:div w:id="1432429903">
      <w:marLeft w:val="0"/>
      <w:marRight w:val="0"/>
      <w:marTop w:val="0"/>
      <w:marBottom w:val="0"/>
      <w:divBdr>
        <w:top w:val="none" w:sz="0" w:space="0" w:color="auto"/>
        <w:left w:val="none" w:sz="0" w:space="0" w:color="auto"/>
        <w:bottom w:val="none" w:sz="0" w:space="0" w:color="auto"/>
        <w:right w:val="none" w:sz="0" w:space="0" w:color="auto"/>
      </w:divBdr>
    </w:div>
    <w:div w:id="1432429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735C-432A-440E-B359-B4C04F68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4027</Words>
  <Characters>22153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angelica.salazar@te.gob.mx</dc:creator>
  <cp:lastModifiedBy>Barbara Valdez</cp:lastModifiedBy>
  <cp:revision>2</cp:revision>
  <cp:lastPrinted>2016-07-27T20:17:00Z</cp:lastPrinted>
  <dcterms:created xsi:type="dcterms:W3CDTF">2016-09-29T17:46:00Z</dcterms:created>
  <dcterms:modified xsi:type="dcterms:W3CDTF">2016-09-29T17:46:00Z</dcterms:modified>
</cp:coreProperties>
</file>