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eastAsia="Times New Roman" w:hAnsi="Times New Roman"/>
          <w:sz w:val="24"/>
          <w:szCs w:val="24"/>
          <w:lang w:val="es-ES"/>
        </w:rPr>
        <w:id w:val="1549106222"/>
        <w:docPartObj>
          <w:docPartGallery w:val="Table of Contents"/>
          <w:docPartUnique/>
        </w:docPartObj>
      </w:sdtPr>
      <w:sdtEndPr>
        <w:rPr>
          <w:rFonts w:ascii="Arial Narrow" w:hAnsi="Arial Narrow" w:cstheme="minorHAnsi"/>
          <w:b/>
          <w:bCs/>
        </w:rPr>
      </w:sdtEndPr>
      <w:sdtContent>
        <w:p w14:paraId="0EC0E49B" w14:textId="77777777" w:rsidR="00F0337C" w:rsidRDefault="00B80F19" w:rsidP="00CC614E">
          <w:pPr>
            <w:pStyle w:val="TDC1"/>
            <w:ind w:left="440" w:hanging="440"/>
            <w:rPr>
              <w:noProof/>
            </w:rPr>
          </w:pPr>
          <w:r w:rsidRPr="001E7104">
            <w:rPr>
              <w:b/>
              <w:lang w:val="es-ES"/>
            </w:rPr>
            <w:t xml:space="preserve">ÍNDICE </w:t>
          </w:r>
          <w:r w:rsidR="00877F8A" w:rsidRPr="001E7104">
            <w:rPr>
              <w:lang w:val="es-ES"/>
            </w:rPr>
            <w:t xml:space="preserve"> </w:t>
          </w:r>
          <w:r w:rsidR="00877F8A" w:rsidRPr="001E7104">
            <w:fldChar w:fldCharType="begin"/>
          </w:r>
          <w:r w:rsidR="00877F8A" w:rsidRPr="001E7104">
            <w:instrText xml:space="preserve"> TOC \o "1-3" \h \z \u </w:instrText>
          </w:r>
          <w:r w:rsidR="00877F8A" w:rsidRPr="001E7104">
            <w:fldChar w:fldCharType="separate"/>
          </w:r>
        </w:p>
        <w:p w14:paraId="190EB93F" w14:textId="661DB3D4" w:rsidR="00F0337C" w:rsidRDefault="009A212E">
          <w:pPr>
            <w:pStyle w:val="TDC1"/>
            <w:rPr>
              <w:rFonts w:cstheme="minorBidi"/>
              <w:noProof/>
            </w:rPr>
          </w:pPr>
          <w:hyperlink w:anchor="_Toc80271651" w:history="1">
            <w:r w:rsidR="00F0337C" w:rsidRPr="0074014D">
              <w:rPr>
                <w:rStyle w:val="Hipervnculo"/>
                <w:rFonts w:ascii="Arial Narrow" w:hAnsi="Arial Narrow" w:cstheme="minorHAnsi"/>
                <w:b/>
                <w:noProof/>
              </w:rPr>
              <w:t>A)</w:t>
            </w:r>
            <w:r w:rsidR="00F0337C">
              <w:rPr>
                <w:rFonts w:cstheme="minorBidi"/>
                <w:noProof/>
              </w:rPr>
              <w:tab/>
            </w:r>
            <w:r w:rsidR="00F0337C" w:rsidRPr="0074014D">
              <w:rPr>
                <w:rStyle w:val="Hipervnculo"/>
                <w:rFonts w:ascii="Arial Narrow" w:hAnsi="Arial Narrow" w:cstheme="minorHAnsi"/>
                <w:b/>
                <w:noProof/>
              </w:rPr>
              <w:t>ÍNDICES SIMPLES DE CUMPLIMIENTO</w:t>
            </w:r>
            <w:r w:rsidR="00F0337C">
              <w:rPr>
                <w:noProof/>
                <w:webHidden/>
              </w:rPr>
              <w:tab/>
            </w:r>
            <w:r w:rsidR="00F0337C">
              <w:rPr>
                <w:noProof/>
                <w:webHidden/>
              </w:rPr>
              <w:fldChar w:fldCharType="begin"/>
            </w:r>
            <w:r w:rsidR="00F0337C">
              <w:rPr>
                <w:noProof/>
                <w:webHidden/>
              </w:rPr>
              <w:instrText xml:space="preserve"> PAGEREF _Toc80271651 \h </w:instrText>
            </w:r>
            <w:r w:rsidR="00F0337C">
              <w:rPr>
                <w:noProof/>
                <w:webHidden/>
              </w:rPr>
            </w:r>
            <w:r w:rsidR="00F0337C">
              <w:rPr>
                <w:noProof/>
                <w:webHidden/>
              </w:rPr>
              <w:fldChar w:fldCharType="separate"/>
            </w:r>
            <w:r w:rsidR="00F0337C">
              <w:rPr>
                <w:noProof/>
                <w:webHidden/>
              </w:rPr>
              <w:t>1</w:t>
            </w:r>
            <w:r w:rsidR="00F0337C">
              <w:rPr>
                <w:noProof/>
                <w:webHidden/>
              </w:rPr>
              <w:fldChar w:fldCharType="end"/>
            </w:r>
          </w:hyperlink>
        </w:p>
        <w:p w14:paraId="64E55C6F" w14:textId="34F3CBC3" w:rsidR="00F0337C" w:rsidRDefault="009A212E">
          <w:pPr>
            <w:pStyle w:val="TDC2"/>
            <w:tabs>
              <w:tab w:val="right" w:leader="dot" w:pos="8828"/>
            </w:tabs>
            <w:rPr>
              <w:rFonts w:cstheme="minorBidi"/>
              <w:noProof/>
            </w:rPr>
          </w:pPr>
          <w:hyperlink w:anchor="_Toc80271652" w:history="1">
            <w:r w:rsidR="00F0337C" w:rsidRPr="0074014D">
              <w:rPr>
                <w:rStyle w:val="Hipervnculo"/>
                <w:rFonts w:ascii="Arial Narrow" w:hAnsi="Arial Narrow" w:cstheme="minorHAnsi"/>
                <w:b/>
                <w:noProof/>
              </w:rPr>
              <w:t>Descripción de los indicadores</w:t>
            </w:r>
            <w:r w:rsidR="00F0337C">
              <w:rPr>
                <w:noProof/>
                <w:webHidden/>
              </w:rPr>
              <w:tab/>
            </w:r>
            <w:r w:rsidR="00F0337C">
              <w:rPr>
                <w:noProof/>
                <w:webHidden/>
              </w:rPr>
              <w:fldChar w:fldCharType="begin"/>
            </w:r>
            <w:r w:rsidR="00F0337C">
              <w:rPr>
                <w:noProof/>
                <w:webHidden/>
              </w:rPr>
              <w:instrText xml:space="preserve"> PAGEREF _Toc80271652 \h </w:instrText>
            </w:r>
            <w:r w:rsidR="00F0337C">
              <w:rPr>
                <w:noProof/>
                <w:webHidden/>
              </w:rPr>
            </w:r>
            <w:r w:rsidR="00F0337C">
              <w:rPr>
                <w:noProof/>
                <w:webHidden/>
              </w:rPr>
              <w:fldChar w:fldCharType="separate"/>
            </w:r>
            <w:r w:rsidR="00F0337C">
              <w:rPr>
                <w:noProof/>
                <w:webHidden/>
              </w:rPr>
              <w:t>1</w:t>
            </w:r>
            <w:r w:rsidR="00F0337C">
              <w:rPr>
                <w:noProof/>
                <w:webHidden/>
              </w:rPr>
              <w:fldChar w:fldCharType="end"/>
            </w:r>
          </w:hyperlink>
        </w:p>
        <w:p w14:paraId="4E17F127" w14:textId="2CB204A1" w:rsidR="00F0337C" w:rsidRDefault="009A212E">
          <w:pPr>
            <w:pStyle w:val="TDC2"/>
            <w:tabs>
              <w:tab w:val="left" w:pos="660"/>
              <w:tab w:val="right" w:leader="dot" w:pos="8828"/>
            </w:tabs>
            <w:rPr>
              <w:rFonts w:cstheme="minorBidi"/>
              <w:noProof/>
            </w:rPr>
          </w:pPr>
          <w:hyperlink w:anchor="_Toc80271653" w:history="1">
            <w:r w:rsidR="00F0337C" w:rsidRPr="0074014D">
              <w:rPr>
                <w:rStyle w:val="Hipervnculo"/>
                <w:rFonts w:ascii="Calibri" w:hAnsi="Calibri" w:cs="Calibri"/>
                <w:b/>
                <w:noProof/>
              </w:rPr>
              <w:t>1.</w:t>
            </w:r>
            <w:r w:rsidR="00F0337C">
              <w:rPr>
                <w:rFonts w:cstheme="minorBidi"/>
                <w:noProof/>
              </w:rPr>
              <w:tab/>
            </w:r>
            <w:r w:rsidR="00F0337C" w:rsidRPr="0074014D">
              <w:rPr>
                <w:rStyle w:val="Hipervnculo"/>
                <w:rFonts w:ascii="Arial Narrow" w:hAnsi="Arial Narrow" w:cstheme="minorHAnsi"/>
                <w:b/>
                <w:bCs/>
                <w:noProof/>
              </w:rPr>
              <w:t>Índice simple de cumplimiento del Apartado virtual “Protección de datos personales”</w:t>
            </w:r>
            <w:r w:rsidR="00F0337C">
              <w:rPr>
                <w:noProof/>
                <w:webHidden/>
              </w:rPr>
              <w:tab/>
            </w:r>
            <w:r w:rsidR="00F0337C">
              <w:rPr>
                <w:noProof/>
                <w:webHidden/>
              </w:rPr>
              <w:fldChar w:fldCharType="begin"/>
            </w:r>
            <w:r w:rsidR="00F0337C">
              <w:rPr>
                <w:noProof/>
                <w:webHidden/>
              </w:rPr>
              <w:instrText xml:space="preserve"> PAGEREF _Toc80271653 \h </w:instrText>
            </w:r>
            <w:r w:rsidR="00F0337C">
              <w:rPr>
                <w:noProof/>
                <w:webHidden/>
              </w:rPr>
            </w:r>
            <w:r w:rsidR="00F0337C">
              <w:rPr>
                <w:noProof/>
                <w:webHidden/>
              </w:rPr>
              <w:fldChar w:fldCharType="separate"/>
            </w:r>
            <w:r w:rsidR="00F0337C">
              <w:rPr>
                <w:noProof/>
                <w:webHidden/>
              </w:rPr>
              <w:t>3</w:t>
            </w:r>
            <w:r w:rsidR="00F0337C">
              <w:rPr>
                <w:noProof/>
                <w:webHidden/>
              </w:rPr>
              <w:fldChar w:fldCharType="end"/>
            </w:r>
          </w:hyperlink>
        </w:p>
        <w:p w14:paraId="078B556A" w14:textId="772C898C" w:rsidR="00F0337C" w:rsidRDefault="009A212E">
          <w:pPr>
            <w:pStyle w:val="TDC2"/>
            <w:tabs>
              <w:tab w:val="left" w:pos="660"/>
              <w:tab w:val="right" w:leader="dot" w:pos="8828"/>
            </w:tabs>
            <w:rPr>
              <w:rFonts w:cstheme="minorBidi"/>
              <w:noProof/>
            </w:rPr>
          </w:pPr>
          <w:hyperlink w:anchor="_Toc80271654" w:history="1">
            <w:r w:rsidR="00F0337C" w:rsidRPr="0074014D">
              <w:rPr>
                <w:rStyle w:val="Hipervnculo"/>
                <w:rFonts w:ascii="Calibri" w:hAnsi="Calibri" w:cs="Calibri"/>
                <w:b/>
                <w:noProof/>
              </w:rPr>
              <w:t>2.</w:t>
            </w:r>
            <w:r w:rsidR="00F0337C">
              <w:rPr>
                <w:rFonts w:cstheme="minorBidi"/>
                <w:noProof/>
              </w:rPr>
              <w:tab/>
            </w:r>
            <w:r w:rsidR="00F0337C" w:rsidRPr="0074014D">
              <w:rPr>
                <w:rStyle w:val="Hipervnculo"/>
                <w:rFonts w:ascii="Arial Narrow" w:hAnsi="Arial Narrow" w:cstheme="minorHAnsi"/>
                <w:b/>
                <w:bCs/>
                <w:noProof/>
              </w:rPr>
              <w:t>Índice simple de cumplimiento de la vertiente 1: Principios</w:t>
            </w:r>
            <w:r w:rsidR="00F0337C">
              <w:rPr>
                <w:noProof/>
                <w:webHidden/>
              </w:rPr>
              <w:tab/>
            </w:r>
            <w:r w:rsidR="00F0337C">
              <w:rPr>
                <w:noProof/>
                <w:webHidden/>
              </w:rPr>
              <w:fldChar w:fldCharType="begin"/>
            </w:r>
            <w:r w:rsidR="00F0337C">
              <w:rPr>
                <w:noProof/>
                <w:webHidden/>
              </w:rPr>
              <w:instrText xml:space="preserve"> PAGEREF _Toc80271654 \h </w:instrText>
            </w:r>
            <w:r w:rsidR="00F0337C">
              <w:rPr>
                <w:noProof/>
                <w:webHidden/>
              </w:rPr>
            </w:r>
            <w:r w:rsidR="00F0337C">
              <w:rPr>
                <w:noProof/>
                <w:webHidden/>
              </w:rPr>
              <w:fldChar w:fldCharType="separate"/>
            </w:r>
            <w:r w:rsidR="00F0337C">
              <w:rPr>
                <w:noProof/>
                <w:webHidden/>
              </w:rPr>
              <w:t>4</w:t>
            </w:r>
            <w:r w:rsidR="00F0337C">
              <w:rPr>
                <w:noProof/>
                <w:webHidden/>
              </w:rPr>
              <w:fldChar w:fldCharType="end"/>
            </w:r>
          </w:hyperlink>
        </w:p>
        <w:p w14:paraId="07587ABC" w14:textId="419E1E2F" w:rsidR="00F0337C" w:rsidRDefault="009A212E">
          <w:pPr>
            <w:pStyle w:val="TDC3"/>
            <w:tabs>
              <w:tab w:val="right" w:leader="dot" w:pos="8828"/>
            </w:tabs>
            <w:rPr>
              <w:rFonts w:cstheme="minorBidi"/>
              <w:noProof/>
            </w:rPr>
          </w:pPr>
          <w:hyperlink w:anchor="_Toc80271655" w:history="1">
            <w:r w:rsidR="00F0337C" w:rsidRPr="0074014D">
              <w:rPr>
                <w:rStyle w:val="Hipervnculo"/>
                <w:rFonts w:ascii="Arial Narrow" w:hAnsi="Arial Narrow"/>
                <w:b/>
                <w:noProof/>
              </w:rPr>
              <w:t>1.1 Índice simple de cumplimiento de la variable 1.1: Aviso de privacidad integral</w:t>
            </w:r>
            <w:r w:rsidR="00F0337C">
              <w:rPr>
                <w:noProof/>
                <w:webHidden/>
              </w:rPr>
              <w:tab/>
            </w:r>
            <w:r w:rsidR="00F0337C">
              <w:rPr>
                <w:noProof/>
                <w:webHidden/>
              </w:rPr>
              <w:fldChar w:fldCharType="begin"/>
            </w:r>
            <w:r w:rsidR="00F0337C">
              <w:rPr>
                <w:noProof/>
                <w:webHidden/>
              </w:rPr>
              <w:instrText xml:space="preserve"> PAGEREF _Toc80271655 \h </w:instrText>
            </w:r>
            <w:r w:rsidR="00F0337C">
              <w:rPr>
                <w:noProof/>
                <w:webHidden/>
              </w:rPr>
            </w:r>
            <w:r w:rsidR="00F0337C">
              <w:rPr>
                <w:noProof/>
                <w:webHidden/>
              </w:rPr>
              <w:fldChar w:fldCharType="separate"/>
            </w:r>
            <w:r w:rsidR="00F0337C">
              <w:rPr>
                <w:noProof/>
                <w:webHidden/>
              </w:rPr>
              <w:t>6</w:t>
            </w:r>
            <w:r w:rsidR="00F0337C">
              <w:rPr>
                <w:noProof/>
                <w:webHidden/>
              </w:rPr>
              <w:fldChar w:fldCharType="end"/>
            </w:r>
          </w:hyperlink>
        </w:p>
        <w:p w14:paraId="68692CC0" w14:textId="1F465993" w:rsidR="00F0337C" w:rsidRDefault="009A212E">
          <w:pPr>
            <w:pStyle w:val="TDC3"/>
            <w:tabs>
              <w:tab w:val="right" w:leader="dot" w:pos="8828"/>
            </w:tabs>
            <w:rPr>
              <w:rFonts w:cstheme="minorBidi"/>
              <w:noProof/>
            </w:rPr>
          </w:pPr>
          <w:hyperlink w:anchor="_Toc80271656" w:history="1">
            <w:r w:rsidR="00F0337C" w:rsidRPr="0074014D">
              <w:rPr>
                <w:rStyle w:val="Hipervnculo"/>
                <w:rFonts w:ascii="Arial Narrow" w:hAnsi="Arial Narrow"/>
                <w:b/>
                <w:noProof/>
              </w:rPr>
              <w:t>1.1 Índice simple de cumplimiento del formato 1.1 Aviso de privacidad integral</w:t>
            </w:r>
            <w:r w:rsidR="00F0337C">
              <w:rPr>
                <w:noProof/>
                <w:webHidden/>
              </w:rPr>
              <w:tab/>
            </w:r>
            <w:r w:rsidR="00F0337C">
              <w:rPr>
                <w:noProof/>
                <w:webHidden/>
              </w:rPr>
              <w:fldChar w:fldCharType="begin"/>
            </w:r>
            <w:r w:rsidR="00F0337C">
              <w:rPr>
                <w:noProof/>
                <w:webHidden/>
              </w:rPr>
              <w:instrText xml:space="preserve"> PAGEREF _Toc80271656 \h </w:instrText>
            </w:r>
            <w:r w:rsidR="00F0337C">
              <w:rPr>
                <w:noProof/>
                <w:webHidden/>
              </w:rPr>
            </w:r>
            <w:r w:rsidR="00F0337C">
              <w:rPr>
                <w:noProof/>
                <w:webHidden/>
              </w:rPr>
              <w:fldChar w:fldCharType="separate"/>
            </w:r>
            <w:r w:rsidR="00F0337C">
              <w:rPr>
                <w:noProof/>
                <w:webHidden/>
              </w:rPr>
              <w:t>8</w:t>
            </w:r>
            <w:r w:rsidR="00F0337C">
              <w:rPr>
                <w:noProof/>
                <w:webHidden/>
              </w:rPr>
              <w:fldChar w:fldCharType="end"/>
            </w:r>
          </w:hyperlink>
        </w:p>
        <w:p w14:paraId="25E6B345" w14:textId="3AEFB571" w:rsidR="00F0337C" w:rsidRDefault="009A212E">
          <w:pPr>
            <w:pStyle w:val="TDC3"/>
            <w:tabs>
              <w:tab w:val="right" w:leader="dot" w:pos="8828"/>
            </w:tabs>
            <w:rPr>
              <w:rFonts w:cstheme="minorBidi"/>
              <w:noProof/>
            </w:rPr>
          </w:pPr>
          <w:hyperlink w:anchor="_Toc80271657" w:history="1">
            <w:r w:rsidR="00F0337C" w:rsidRPr="0074014D">
              <w:rPr>
                <w:rStyle w:val="Hipervnculo"/>
                <w:rFonts w:ascii="Arial Narrow" w:hAnsi="Arial Narrow"/>
                <w:b/>
                <w:noProof/>
              </w:rPr>
              <w:t>1.2 Índice simple de cumplimiento de la variable 1.2: Mecanismos para acreditar el cumplimiento de principios, deberes y obligaciones de la Ley General y demás disposiciones aplicables</w:t>
            </w:r>
            <w:r w:rsidR="00F0337C">
              <w:rPr>
                <w:noProof/>
                <w:webHidden/>
              </w:rPr>
              <w:tab/>
            </w:r>
            <w:r w:rsidR="00F0337C">
              <w:rPr>
                <w:noProof/>
                <w:webHidden/>
              </w:rPr>
              <w:fldChar w:fldCharType="begin"/>
            </w:r>
            <w:r w:rsidR="00F0337C">
              <w:rPr>
                <w:noProof/>
                <w:webHidden/>
              </w:rPr>
              <w:instrText xml:space="preserve"> PAGEREF _Toc80271657 \h </w:instrText>
            </w:r>
            <w:r w:rsidR="00F0337C">
              <w:rPr>
                <w:noProof/>
                <w:webHidden/>
              </w:rPr>
            </w:r>
            <w:r w:rsidR="00F0337C">
              <w:rPr>
                <w:noProof/>
                <w:webHidden/>
              </w:rPr>
              <w:fldChar w:fldCharType="separate"/>
            </w:r>
            <w:r w:rsidR="00F0337C">
              <w:rPr>
                <w:noProof/>
                <w:webHidden/>
              </w:rPr>
              <w:t>10</w:t>
            </w:r>
            <w:r w:rsidR="00F0337C">
              <w:rPr>
                <w:noProof/>
                <w:webHidden/>
              </w:rPr>
              <w:fldChar w:fldCharType="end"/>
            </w:r>
          </w:hyperlink>
        </w:p>
        <w:p w14:paraId="1E7818AA" w14:textId="0D08038B" w:rsidR="00F0337C" w:rsidRDefault="009A212E">
          <w:pPr>
            <w:pStyle w:val="TDC3"/>
            <w:tabs>
              <w:tab w:val="right" w:leader="dot" w:pos="8828"/>
            </w:tabs>
            <w:rPr>
              <w:rFonts w:cstheme="minorBidi"/>
              <w:noProof/>
            </w:rPr>
          </w:pPr>
          <w:hyperlink w:anchor="_Toc80271658" w:history="1">
            <w:r w:rsidR="00F0337C" w:rsidRPr="0074014D">
              <w:rPr>
                <w:rStyle w:val="Hipervnculo"/>
                <w:rFonts w:ascii="Arial Narrow" w:hAnsi="Arial Narrow"/>
                <w:b/>
                <w:noProof/>
              </w:rPr>
              <w:t xml:space="preserve">1.2 Índice simple de cumplimiento del formato 1.2 </w:t>
            </w:r>
            <w:r w:rsidR="00F0337C" w:rsidRPr="0074014D">
              <w:rPr>
                <w:rStyle w:val="Hipervnculo"/>
                <w:rFonts w:ascii="Arial Narrow" w:hAnsi="Arial Narrow" w:cs="Calibri"/>
                <w:b/>
                <w:noProof/>
              </w:rPr>
              <w:t>Mecanismos para acreditar el cumplimiento de principios, deberes y obligaciones de la Ley General y demás disposiciones aplicables</w:t>
            </w:r>
            <w:r w:rsidR="00F0337C">
              <w:rPr>
                <w:noProof/>
                <w:webHidden/>
              </w:rPr>
              <w:tab/>
            </w:r>
            <w:r w:rsidR="00F0337C">
              <w:rPr>
                <w:noProof/>
                <w:webHidden/>
              </w:rPr>
              <w:fldChar w:fldCharType="begin"/>
            </w:r>
            <w:r w:rsidR="00F0337C">
              <w:rPr>
                <w:noProof/>
                <w:webHidden/>
              </w:rPr>
              <w:instrText xml:space="preserve"> PAGEREF _Toc80271658 \h </w:instrText>
            </w:r>
            <w:r w:rsidR="00F0337C">
              <w:rPr>
                <w:noProof/>
                <w:webHidden/>
              </w:rPr>
            </w:r>
            <w:r w:rsidR="00F0337C">
              <w:rPr>
                <w:noProof/>
                <w:webHidden/>
              </w:rPr>
              <w:fldChar w:fldCharType="separate"/>
            </w:r>
            <w:r w:rsidR="00F0337C">
              <w:rPr>
                <w:noProof/>
                <w:webHidden/>
              </w:rPr>
              <w:t>12</w:t>
            </w:r>
            <w:r w:rsidR="00F0337C">
              <w:rPr>
                <w:noProof/>
                <w:webHidden/>
              </w:rPr>
              <w:fldChar w:fldCharType="end"/>
            </w:r>
          </w:hyperlink>
        </w:p>
        <w:p w14:paraId="0056E6E3" w14:textId="68C332CA" w:rsidR="00F0337C" w:rsidRDefault="009A212E">
          <w:pPr>
            <w:pStyle w:val="TDC2"/>
            <w:tabs>
              <w:tab w:val="left" w:pos="660"/>
              <w:tab w:val="right" w:leader="dot" w:pos="8828"/>
            </w:tabs>
            <w:rPr>
              <w:rFonts w:cstheme="minorBidi"/>
              <w:noProof/>
            </w:rPr>
          </w:pPr>
          <w:hyperlink w:anchor="_Toc80271659" w:history="1">
            <w:r w:rsidR="00F0337C" w:rsidRPr="0074014D">
              <w:rPr>
                <w:rStyle w:val="Hipervnculo"/>
                <w:rFonts w:ascii="Calibri" w:hAnsi="Calibri" w:cs="Calibri"/>
                <w:b/>
                <w:noProof/>
              </w:rPr>
              <w:t>3.</w:t>
            </w:r>
            <w:r w:rsidR="00F0337C">
              <w:rPr>
                <w:rFonts w:cstheme="minorBidi"/>
                <w:noProof/>
              </w:rPr>
              <w:tab/>
            </w:r>
            <w:r w:rsidR="00F0337C" w:rsidRPr="0074014D">
              <w:rPr>
                <w:rStyle w:val="Hipervnculo"/>
                <w:rFonts w:ascii="Arial Narrow" w:hAnsi="Arial Narrow" w:cstheme="minorHAnsi"/>
                <w:b/>
                <w:bCs/>
                <w:noProof/>
              </w:rPr>
              <w:t>Índice simple de cumplimiento de la vertiente 2: Deberes</w:t>
            </w:r>
            <w:r w:rsidR="00F0337C">
              <w:rPr>
                <w:noProof/>
                <w:webHidden/>
              </w:rPr>
              <w:tab/>
            </w:r>
            <w:r w:rsidR="00F0337C">
              <w:rPr>
                <w:noProof/>
                <w:webHidden/>
              </w:rPr>
              <w:fldChar w:fldCharType="begin"/>
            </w:r>
            <w:r w:rsidR="00F0337C">
              <w:rPr>
                <w:noProof/>
                <w:webHidden/>
              </w:rPr>
              <w:instrText xml:space="preserve"> PAGEREF _Toc80271659 \h </w:instrText>
            </w:r>
            <w:r w:rsidR="00F0337C">
              <w:rPr>
                <w:noProof/>
                <w:webHidden/>
              </w:rPr>
            </w:r>
            <w:r w:rsidR="00F0337C">
              <w:rPr>
                <w:noProof/>
                <w:webHidden/>
              </w:rPr>
              <w:fldChar w:fldCharType="separate"/>
            </w:r>
            <w:r w:rsidR="00F0337C">
              <w:rPr>
                <w:noProof/>
                <w:webHidden/>
              </w:rPr>
              <w:t>14</w:t>
            </w:r>
            <w:r w:rsidR="00F0337C">
              <w:rPr>
                <w:noProof/>
                <w:webHidden/>
              </w:rPr>
              <w:fldChar w:fldCharType="end"/>
            </w:r>
          </w:hyperlink>
        </w:p>
        <w:p w14:paraId="20E43DA0" w14:textId="56E932D7" w:rsidR="00F0337C" w:rsidRDefault="009A212E">
          <w:pPr>
            <w:pStyle w:val="TDC3"/>
            <w:tabs>
              <w:tab w:val="right" w:leader="dot" w:pos="8828"/>
            </w:tabs>
            <w:rPr>
              <w:rFonts w:cstheme="minorBidi"/>
              <w:noProof/>
            </w:rPr>
          </w:pPr>
          <w:hyperlink w:anchor="_Toc80271660" w:history="1">
            <w:r w:rsidR="00F0337C" w:rsidRPr="0074014D">
              <w:rPr>
                <w:rStyle w:val="Hipervnculo"/>
                <w:rFonts w:ascii="Arial Narrow" w:hAnsi="Arial Narrow"/>
                <w:b/>
                <w:noProof/>
              </w:rPr>
              <w:t>2.1 Índice simple de cumplimiento de la variable 2.1: Deber de seguridad</w:t>
            </w:r>
            <w:r w:rsidR="00F0337C">
              <w:rPr>
                <w:noProof/>
                <w:webHidden/>
              </w:rPr>
              <w:tab/>
            </w:r>
            <w:r w:rsidR="00F0337C">
              <w:rPr>
                <w:noProof/>
                <w:webHidden/>
              </w:rPr>
              <w:fldChar w:fldCharType="begin"/>
            </w:r>
            <w:r w:rsidR="00F0337C">
              <w:rPr>
                <w:noProof/>
                <w:webHidden/>
              </w:rPr>
              <w:instrText xml:space="preserve"> PAGEREF _Toc80271660 \h </w:instrText>
            </w:r>
            <w:r w:rsidR="00F0337C">
              <w:rPr>
                <w:noProof/>
                <w:webHidden/>
              </w:rPr>
            </w:r>
            <w:r w:rsidR="00F0337C">
              <w:rPr>
                <w:noProof/>
                <w:webHidden/>
              </w:rPr>
              <w:fldChar w:fldCharType="separate"/>
            </w:r>
            <w:r w:rsidR="00F0337C">
              <w:rPr>
                <w:noProof/>
                <w:webHidden/>
              </w:rPr>
              <w:t>16</w:t>
            </w:r>
            <w:r w:rsidR="00F0337C">
              <w:rPr>
                <w:noProof/>
                <w:webHidden/>
              </w:rPr>
              <w:fldChar w:fldCharType="end"/>
            </w:r>
          </w:hyperlink>
        </w:p>
        <w:p w14:paraId="6F1CEE94" w14:textId="6FA03BCD" w:rsidR="00F0337C" w:rsidRDefault="009A212E">
          <w:pPr>
            <w:pStyle w:val="TDC3"/>
            <w:tabs>
              <w:tab w:val="right" w:leader="dot" w:pos="8828"/>
            </w:tabs>
            <w:rPr>
              <w:rFonts w:cstheme="minorBidi"/>
              <w:noProof/>
            </w:rPr>
          </w:pPr>
          <w:hyperlink w:anchor="_Toc80271661" w:history="1">
            <w:r w:rsidR="00F0337C" w:rsidRPr="0074014D">
              <w:rPr>
                <w:rStyle w:val="Hipervnculo"/>
                <w:rFonts w:ascii="Arial Narrow" w:hAnsi="Arial Narrow"/>
                <w:b/>
                <w:noProof/>
              </w:rPr>
              <w:t>2.1 Índice simple de cumplimiento del formato 2.1 Deber de seguridad</w:t>
            </w:r>
            <w:r w:rsidR="00F0337C">
              <w:rPr>
                <w:noProof/>
                <w:webHidden/>
              </w:rPr>
              <w:tab/>
            </w:r>
            <w:r w:rsidR="00F0337C">
              <w:rPr>
                <w:noProof/>
                <w:webHidden/>
              </w:rPr>
              <w:fldChar w:fldCharType="begin"/>
            </w:r>
            <w:r w:rsidR="00F0337C">
              <w:rPr>
                <w:noProof/>
                <w:webHidden/>
              </w:rPr>
              <w:instrText xml:space="preserve"> PAGEREF _Toc80271661 \h </w:instrText>
            </w:r>
            <w:r w:rsidR="00F0337C">
              <w:rPr>
                <w:noProof/>
                <w:webHidden/>
              </w:rPr>
            </w:r>
            <w:r w:rsidR="00F0337C">
              <w:rPr>
                <w:noProof/>
                <w:webHidden/>
              </w:rPr>
              <w:fldChar w:fldCharType="separate"/>
            </w:r>
            <w:r w:rsidR="00F0337C">
              <w:rPr>
                <w:noProof/>
                <w:webHidden/>
              </w:rPr>
              <w:t>18</w:t>
            </w:r>
            <w:r w:rsidR="00F0337C">
              <w:rPr>
                <w:noProof/>
                <w:webHidden/>
              </w:rPr>
              <w:fldChar w:fldCharType="end"/>
            </w:r>
          </w:hyperlink>
        </w:p>
        <w:p w14:paraId="43F9889F" w14:textId="1B7EADCE" w:rsidR="00F0337C" w:rsidRDefault="009A212E">
          <w:pPr>
            <w:pStyle w:val="TDC3"/>
            <w:tabs>
              <w:tab w:val="right" w:leader="dot" w:pos="8828"/>
            </w:tabs>
            <w:rPr>
              <w:rFonts w:cstheme="minorBidi"/>
              <w:noProof/>
            </w:rPr>
          </w:pPr>
          <w:hyperlink w:anchor="_Toc80271662" w:history="1">
            <w:r w:rsidR="00F0337C" w:rsidRPr="0074014D">
              <w:rPr>
                <w:rStyle w:val="Hipervnculo"/>
                <w:rFonts w:ascii="Arial Narrow" w:hAnsi="Arial Narrow"/>
                <w:b/>
                <w:noProof/>
              </w:rPr>
              <w:t>2.2 Índice simple de cumplimiento de la variable 2.2: Deber de confidencialidad y comunicaciones de datos personales</w:t>
            </w:r>
            <w:r w:rsidR="00F0337C">
              <w:rPr>
                <w:noProof/>
                <w:webHidden/>
              </w:rPr>
              <w:tab/>
            </w:r>
            <w:r w:rsidR="00F0337C">
              <w:rPr>
                <w:noProof/>
                <w:webHidden/>
              </w:rPr>
              <w:fldChar w:fldCharType="begin"/>
            </w:r>
            <w:r w:rsidR="00F0337C">
              <w:rPr>
                <w:noProof/>
                <w:webHidden/>
              </w:rPr>
              <w:instrText xml:space="preserve"> PAGEREF _Toc80271662 \h </w:instrText>
            </w:r>
            <w:r w:rsidR="00F0337C">
              <w:rPr>
                <w:noProof/>
                <w:webHidden/>
              </w:rPr>
            </w:r>
            <w:r w:rsidR="00F0337C">
              <w:rPr>
                <w:noProof/>
                <w:webHidden/>
              </w:rPr>
              <w:fldChar w:fldCharType="separate"/>
            </w:r>
            <w:r w:rsidR="00F0337C">
              <w:rPr>
                <w:noProof/>
                <w:webHidden/>
              </w:rPr>
              <w:t>20</w:t>
            </w:r>
            <w:r w:rsidR="00F0337C">
              <w:rPr>
                <w:noProof/>
                <w:webHidden/>
              </w:rPr>
              <w:fldChar w:fldCharType="end"/>
            </w:r>
          </w:hyperlink>
        </w:p>
        <w:p w14:paraId="56FB021E" w14:textId="786DAA14" w:rsidR="00F0337C" w:rsidRDefault="009A212E">
          <w:pPr>
            <w:pStyle w:val="TDC3"/>
            <w:tabs>
              <w:tab w:val="right" w:leader="dot" w:pos="8828"/>
            </w:tabs>
            <w:rPr>
              <w:rFonts w:cstheme="minorBidi"/>
              <w:noProof/>
            </w:rPr>
          </w:pPr>
          <w:hyperlink w:anchor="_Toc80271663" w:history="1">
            <w:r w:rsidR="00F0337C" w:rsidRPr="0074014D">
              <w:rPr>
                <w:rStyle w:val="Hipervnculo"/>
                <w:rFonts w:ascii="Arial Narrow" w:hAnsi="Arial Narrow"/>
                <w:b/>
                <w:noProof/>
              </w:rPr>
              <w:t>2.2 Índice simple de cumplimiento del formato 2.2 Deber de confidencialidad y comunicaciones de datos personales</w:t>
            </w:r>
            <w:r w:rsidR="00F0337C">
              <w:rPr>
                <w:noProof/>
                <w:webHidden/>
              </w:rPr>
              <w:tab/>
            </w:r>
            <w:r w:rsidR="00F0337C">
              <w:rPr>
                <w:noProof/>
                <w:webHidden/>
              </w:rPr>
              <w:fldChar w:fldCharType="begin"/>
            </w:r>
            <w:r w:rsidR="00F0337C">
              <w:rPr>
                <w:noProof/>
                <w:webHidden/>
              </w:rPr>
              <w:instrText xml:space="preserve"> PAGEREF _Toc80271663 \h </w:instrText>
            </w:r>
            <w:r w:rsidR="00F0337C">
              <w:rPr>
                <w:noProof/>
                <w:webHidden/>
              </w:rPr>
            </w:r>
            <w:r w:rsidR="00F0337C">
              <w:rPr>
                <w:noProof/>
                <w:webHidden/>
              </w:rPr>
              <w:fldChar w:fldCharType="separate"/>
            </w:r>
            <w:r w:rsidR="00F0337C">
              <w:rPr>
                <w:noProof/>
                <w:webHidden/>
              </w:rPr>
              <w:t>22</w:t>
            </w:r>
            <w:r w:rsidR="00F0337C">
              <w:rPr>
                <w:noProof/>
                <w:webHidden/>
              </w:rPr>
              <w:fldChar w:fldCharType="end"/>
            </w:r>
          </w:hyperlink>
        </w:p>
        <w:p w14:paraId="768D283D" w14:textId="4C7CDE2E" w:rsidR="00F0337C" w:rsidRDefault="009A212E">
          <w:pPr>
            <w:pStyle w:val="TDC2"/>
            <w:tabs>
              <w:tab w:val="left" w:pos="660"/>
              <w:tab w:val="right" w:leader="dot" w:pos="8828"/>
            </w:tabs>
            <w:rPr>
              <w:rFonts w:cstheme="minorBidi"/>
              <w:noProof/>
            </w:rPr>
          </w:pPr>
          <w:hyperlink w:anchor="_Toc80271664" w:history="1">
            <w:r w:rsidR="00F0337C" w:rsidRPr="0074014D">
              <w:rPr>
                <w:rStyle w:val="Hipervnculo"/>
                <w:rFonts w:ascii="Calibri" w:hAnsi="Calibri" w:cs="Calibri"/>
                <w:b/>
                <w:noProof/>
              </w:rPr>
              <w:t>4.</w:t>
            </w:r>
            <w:r w:rsidR="00F0337C">
              <w:rPr>
                <w:rFonts w:cstheme="minorBidi"/>
                <w:noProof/>
              </w:rPr>
              <w:tab/>
            </w:r>
            <w:r w:rsidR="00F0337C" w:rsidRPr="0074014D">
              <w:rPr>
                <w:rStyle w:val="Hipervnculo"/>
                <w:rFonts w:ascii="Arial Narrow" w:hAnsi="Arial Narrow" w:cstheme="minorHAnsi"/>
                <w:b/>
                <w:bCs/>
                <w:noProof/>
              </w:rPr>
              <w:t>Índice simple de cumplimiento de la vertiente 3: Ejercicio de los derechos ARCO</w:t>
            </w:r>
            <w:r w:rsidR="00F0337C">
              <w:rPr>
                <w:noProof/>
                <w:webHidden/>
              </w:rPr>
              <w:tab/>
            </w:r>
            <w:r w:rsidR="00F0337C">
              <w:rPr>
                <w:noProof/>
                <w:webHidden/>
              </w:rPr>
              <w:fldChar w:fldCharType="begin"/>
            </w:r>
            <w:r w:rsidR="00F0337C">
              <w:rPr>
                <w:noProof/>
                <w:webHidden/>
              </w:rPr>
              <w:instrText xml:space="preserve"> PAGEREF _Toc80271664 \h </w:instrText>
            </w:r>
            <w:r w:rsidR="00F0337C">
              <w:rPr>
                <w:noProof/>
                <w:webHidden/>
              </w:rPr>
            </w:r>
            <w:r w:rsidR="00F0337C">
              <w:rPr>
                <w:noProof/>
                <w:webHidden/>
              </w:rPr>
              <w:fldChar w:fldCharType="separate"/>
            </w:r>
            <w:r w:rsidR="00F0337C">
              <w:rPr>
                <w:noProof/>
                <w:webHidden/>
              </w:rPr>
              <w:t>23</w:t>
            </w:r>
            <w:r w:rsidR="00F0337C">
              <w:rPr>
                <w:noProof/>
                <w:webHidden/>
              </w:rPr>
              <w:fldChar w:fldCharType="end"/>
            </w:r>
          </w:hyperlink>
        </w:p>
        <w:p w14:paraId="204DA938" w14:textId="16EEC3C9" w:rsidR="00F0337C" w:rsidRDefault="009A212E">
          <w:pPr>
            <w:pStyle w:val="TDC3"/>
            <w:tabs>
              <w:tab w:val="right" w:leader="dot" w:pos="8828"/>
            </w:tabs>
            <w:rPr>
              <w:rFonts w:cstheme="minorBidi"/>
              <w:noProof/>
            </w:rPr>
          </w:pPr>
          <w:hyperlink w:anchor="_Toc80271665" w:history="1">
            <w:r w:rsidR="00F0337C" w:rsidRPr="0074014D">
              <w:rPr>
                <w:rStyle w:val="Hipervnculo"/>
                <w:rFonts w:ascii="Arial Narrow" w:hAnsi="Arial Narrow"/>
                <w:b/>
                <w:noProof/>
              </w:rPr>
              <w:t>3.1 Índice simple de cumplimiento de la variable 3.1: Mecanismos para el ejercicio de los derechos ARCO</w:t>
            </w:r>
            <w:r w:rsidR="00F0337C">
              <w:rPr>
                <w:noProof/>
                <w:webHidden/>
              </w:rPr>
              <w:tab/>
            </w:r>
            <w:r w:rsidR="00F0337C">
              <w:rPr>
                <w:noProof/>
                <w:webHidden/>
              </w:rPr>
              <w:fldChar w:fldCharType="begin"/>
            </w:r>
            <w:r w:rsidR="00F0337C">
              <w:rPr>
                <w:noProof/>
                <w:webHidden/>
              </w:rPr>
              <w:instrText xml:space="preserve"> PAGEREF _Toc80271665 \h </w:instrText>
            </w:r>
            <w:r w:rsidR="00F0337C">
              <w:rPr>
                <w:noProof/>
                <w:webHidden/>
              </w:rPr>
            </w:r>
            <w:r w:rsidR="00F0337C">
              <w:rPr>
                <w:noProof/>
                <w:webHidden/>
              </w:rPr>
              <w:fldChar w:fldCharType="separate"/>
            </w:r>
            <w:r w:rsidR="00F0337C">
              <w:rPr>
                <w:noProof/>
                <w:webHidden/>
              </w:rPr>
              <w:t>25</w:t>
            </w:r>
            <w:r w:rsidR="00F0337C">
              <w:rPr>
                <w:noProof/>
                <w:webHidden/>
              </w:rPr>
              <w:fldChar w:fldCharType="end"/>
            </w:r>
          </w:hyperlink>
        </w:p>
        <w:p w14:paraId="5E6182F6" w14:textId="7CC7F5BD" w:rsidR="00F0337C" w:rsidRDefault="009A212E">
          <w:pPr>
            <w:pStyle w:val="TDC3"/>
            <w:tabs>
              <w:tab w:val="right" w:leader="dot" w:pos="8828"/>
            </w:tabs>
            <w:rPr>
              <w:rFonts w:cstheme="minorBidi"/>
              <w:noProof/>
            </w:rPr>
          </w:pPr>
          <w:hyperlink w:anchor="_Toc80271666" w:history="1">
            <w:r w:rsidR="00F0337C" w:rsidRPr="0074014D">
              <w:rPr>
                <w:rStyle w:val="Hipervnculo"/>
                <w:rFonts w:ascii="Arial Narrow" w:hAnsi="Arial Narrow"/>
                <w:b/>
                <w:noProof/>
              </w:rPr>
              <w:t>3.1 Índice simple de cumplimiento del formato 3.1 Mecanismos para el ejercicio de los derechos ARCO</w:t>
            </w:r>
            <w:r w:rsidR="00F0337C">
              <w:rPr>
                <w:noProof/>
                <w:webHidden/>
              </w:rPr>
              <w:tab/>
            </w:r>
            <w:r w:rsidR="00F0337C">
              <w:rPr>
                <w:noProof/>
                <w:webHidden/>
              </w:rPr>
              <w:fldChar w:fldCharType="begin"/>
            </w:r>
            <w:r w:rsidR="00F0337C">
              <w:rPr>
                <w:noProof/>
                <w:webHidden/>
              </w:rPr>
              <w:instrText xml:space="preserve"> PAGEREF _Toc80271666 \h </w:instrText>
            </w:r>
            <w:r w:rsidR="00F0337C">
              <w:rPr>
                <w:noProof/>
                <w:webHidden/>
              </w:rPr>
            </w:r>
            <w:r w:rsidR="00F0337C">
              <w:rPr>
                <w:noProof/>
                <w:webHidden/>
              </w:rPr>
              <w:fldChar w:fldCharType="separate"/>
            </w:r>
            <w:r w:rsidR="00F0337C">
              <w:rPr>
                <w:noProof/>
                <w:webHidden/>
              </w:rPr>
              <w:t>27</w:t>
            </w:r>
            <w:r w:rsidR="00F0337C">
              <w:rPr>
                <w:noProof/>
                <w:webHidden/>
              </w:rPr>
              <w:fldChar w:fldCharType="end"/>
            </w:r>
          </w:hyperlink>
        </w:p>
        <w:p w14:paraId="5DEA0B5B" w14:textId="132A8BFB" w:rsidR="00F0337C" w:rsidRDefault="009A212E">
          <w:pPr>
            <w:pStyle w:val="TDC2"/>
            <w:tabs>
              <w:tab w:val="left" w:pos="660"/>
              <w:tab w:val="right" w:leader="dot" w:pos="8828"/>
            </w:tabs>
            <w:rPr>
              <w:rFonts w:cstheme="minorBidi"/>
              <w:noProof/>
            </w:rPr>
          </w:pPr>
          <w:hyperlink w:anchor="_Toc80271667" w:history="1">
            <w:r w:rsidR="00F0337C" w:rsidRPr="0074014D">
              <w:rPr>
                <w:rStyle w:val="Hipervnculo"/>
                <w:rFonts w:ascii="Calibri" w:hAnsi="Calibri" w:cs="Calibri"/>
                <w:b/>
                <w:noProof/>
              </w:rPr>
              <w:t>5.</w:t>
            </w:r>
            <w:r w:rsidR="00F0337C">
              <w:rPr>
                <w:rFonts w:cstheme="minorBidi"/>
                <w:noProof/>
              </w:rPr>
              <w:tab/>
            </w:r>
            <w:r w:rsidR="00F0337C" w:rsidRPr="0074014D">
              <w:rPr>
                <w:rStyle w:val="Hipervnculo"/>
                <w:rFonts w:ascii="Arial Narrow" w:hAnsi="Arial Narrow" w:cstheme="minorHAnsi"/>
                <w:b/>
                <w:bCs/>
                <w:noProof/>
              </w:rPr>
              <w:t>Índice simple de cumplimiento de la vertiente 4: Portabilidad</w:t>
            </w:r>
            <w:r w:rsidR="00F0337C">
              <w:rPr>
                <w:noProof/>
                <w:webHidden/>
              </w:rPr>
              <w:tab/>
            </w:r>
            <w:r w:rsidR="00F0337C">
              <w:rPr>
                <w:noProof/>
                <w:webHidden/>
              </w:rPr>
              <w:fldChar w:fldCharType="begin"/>
            </w:r>
            <w:r w:rsidR="00F0337C">
              <w:rPr>
                <w:noProof/>
                <w:webHidden/>
              </w:rPr>
              <w:instrText xml:space="preserve"> PAGEREF _Toc80271667 \h </w:instrText>
            </w:r>
            <w:r w:rsidR="00F0337C">
              <w:rPr>
                <w:noProof/>
                <w:webHidden/>
              </w:rPr>
            </w:r>
            <w:r w:rsidR="00F0337C">
              <w:rPr>
                <w:noProof/>
                <w:webHidden/>
              </w:rPr>
              <w:fldChar w:fldCharType="separate"/>
            </w:r>
            <w:r w:rsidR="00F0337C">
              <w:rPr>
                <w:noProof/>
                <w:webHidden/>
              </w:rPr>
              <w:t>29</w:t>
            </w:r>
            <w:r w:rsidR="00F0337C">
              <w:rPr>
                <w:noProof/>
                <w:webHidden/>
              </w:rPr>
              <w:fldChar w:fldCharType="end"/>
            </w:r>
          </w:hyperlink>
        </w:p>
        <w:p w14:paraId="76C282CA" w14:textId="6074955D" w:rsidR="00F0337C" w:rsidRDefault="009A212E">
          <w:pPr>
            <w:pStyle w:val="TDC3"/>
            <w:tabs>
              <w:tab w:val="right" w:leader="dot" w:pos="8828"/>
            </w:tabs>
            <w:rPr>
              <w:rFonts w:cstheme="minorBidi"/>
              <w:noProof/>
            </w:rPr>
          </w:pPr>
          <w:hyperlink w:anchor="_Toc80271668" w:history="1">
            <w:r w:rsidR="00F0337C" w:rsidRPr="0074014D">
              <w:rPr>
                <w:rStyle w:val="Hipervnculo"/>
                <w:rFonts w:ascii="Arial Narrow" w:hAnsi="Arial Narrow"/>
                <w:b/>
                <w:noProof/>
              </w:rPr>
              <w:t>4.1 Índice simple de cumplimiento de la variable 4.1: Portabilidad de datos personales</w:t>
            </w:r>
            <w:r w:rsidR="00F0337C">
              <w:rPr>
                <w:noProof/>
                <w:webHidden/>
              </w:rPr>
              <w:tab/>
            </w:r>
            <w:r w:rsidR="00F0337C">
              <w:rPr>
                <w:noProof/>
                <w:webHidden/>
              </w:rPr>
              <w:fldChar w:fldCharType="begin"/>
            </w:r>
            <w:r w:rsidR="00F0337C">
              <w:rPr>
                <w:noProof/>
                <w:webHidden/>
              </w:rPr>
              <w:instrText xml:space="preserve"> PAGEREF _Toc80271668 \h </w:instrText>
            </w:r>
            <w:r w:rsidR="00F0337C">
              <w:rPr>
                <w:noProof/>
                <w:webHidden/>
              </w:rPr>
            </w:r>
            <w:r w:rsidR="00F0337C">
              <w:rPr>
                <w:noProof/>
                <w:webHidden/>
              </w:rPr>
              <w:fldChar w:fldCharType="separate"/>
            </w:r>
            <w:r w:rsidR="00F0337C">
              <w:rPr>
                <w:noProof/>
                <w:webHidden/>
              </w:rPr>
              <w:t>31</w:t>
            </w:r>
            <w:r w:rsidR="00F0337C">
              <w:rPr>
                <w:noProof/>
                <w:webHidden/>
              </w:rPr>
              <w:fldChar w:fldCharType="end"/>
            </w:r>
          </w:hyperlink>
        </w:p>
        <w:p w14:paraId="1F206C55" w14:textId="43B860E8" w:rsidR="00F0337C" w:rsidRDefault="009A212E">
          <w:pPr>
            <w:pStyle w:val="TDC3"/>
            <w:tabs>
              <w:tab w:val="right" w:leader="dot" w:pos="8828"/>
            </w:tabs>
            <w:rPr>
              <w:rFonts w:cstheme="minorBidi"/>
              <w:noProof/>
            </w:rPr>
          </w:pPr>
          <w:hyperlink w:anchor="_Toc80271669" w:history="1">
            <w:r w:rsidR="00F0337C" w:rsidRPr="0074014D">
              <w:rPr>
                <w:rStyle w:val="Hipervnculo"/>
                <w:rFonts w:ascii="Arial Narrow" w:hAnsi="Arial Narrow"/>
                <w:b/>
                <w:noProof/>
              </w:rPr>
              <w:t>4.1 Índice simple de cumplimiento del formato 4.1 Portabilidad de datos personales</w:t>
            </w:r>
            <w:r w:rsidR="00F0337C">
              <w:rPr>
                <w:noProof/>
                <w:webHidden/>
              </w:rPr>
              <w:tab/>
            </w:r>
            <w:r w:rsidR="00F0337C">
              <w:rPr>
                <w:noProof/>
                <w:webHidden/>
              </w:rPr>
              <w:fldChar w:fldCharType="begin"/>
            </w:r>
            <w:r w:rsidR="00F0337C">
              <w:rPr>
                <w:noProof/>
                <w:webHidden/>
              </w:rPr>
              <w:instrText xml:space="preserve"> PAGEREF _Toc80271669 \h </w:instrText>
            </w:r>
            <w:r w:rsidR="00F0337C">
              <w:rPr>
                <w:noProof/>
                <w:webHidden/>
              </w:rPr>
            </w:r>
            <w:r w:rsidR="00F0337C">
              <w:rPr>
                <w:noProof/>
                <w:webHidden/>
              </w:rPr>
              <w:fldChar w:fldCharType="separate"/>
            </w:r>
            <w:r w:rsidR="00F0337C">
              <w:rPr>
                <w:noProof/>
                <w:webHidden/>
              </w:rPr>
              <w:t>33</w:t>
            </w:r>
            <w:r w:rsidR="00F0337C">
              <w:rPr>
                <w:noProof/>
                <w:webHidden/>
              </w:rPr>
              <w:fldChar w:fldCharType="end"/>
            </w:r>
          </w:hyperlink>
        </w:p>
        <w:p w14:paraId="39E8B08D" w14:textId="6843AB1E" w:rsidR="00F0337C" w:rsidRDefault="009A212E">
          <w:pPr>
            <w:pStyle w:val="TDC2"/>
            <w:tabs>
              <w:tab w:val="left" w:pos="660"/>
              <w:tab w:val="right" w:leader="dot" w:pos="8828"/>
            </w:tabs>
            <w:rPr>
              <w:rFonts w:cstheme="minorBidi"/>
              <w:noProof/>
            </w:rPr>
          </w:pPr>
          <w:hyperlink w:anchor="_Toc80271670" w:history="1">
            <w:r w:rsidR="00F0337C" w:rsidRPr="0074014D">
              <w:rPr>
                <w:rStyle w:val="Hipervnculo"/>
                <w:rFonts w:ascii="Calibri" w:hAnsi="Calibri" w:cs="Calibri"/>
                <w:b/>
                <w:noProof/>
              </w:rPr>
              <w:t>6.</w:t>
            </w:r>
            <w:r w:rsidR="00F0337C">
              <w:rPr>
                <w:rFonts w:cstheme="minorBidi"/>
                <w:noProof/>
              </w:rPr>
              <w:tab/>
            </w:r>
            <w:r w:rsidR="00F0337C" w:rsidRPr="0074014D">
              <w:rPr>
                <w:rStyle w:val="Hipervnculo"/>
                <w:rFonts w:ascii="Arial Narrow" w:hAnsi="Arial Narrow" w:cstheme="minorHAnsi"/>
                <w:b/>
                <w:bCs/>
                <w:noProof/>
              </w:rPr>
              <w:t>Índice simple de cumplimiento de la vertiente 5: Acciones preventivas en materia de protección de datos personales</w:t>
            </w:r>
            <w:r w:rsidR="00F0337C">
              <w:rPr>
                <w:noProof/>
                <w:webHidden/>
              </w:rPr>
              <w:tab/>
            </w:r>
            <w:r w:rsidR="00F0337C">
              <w:rPr>
                <w:noProof/>
                <w:webHidden/>
              </w:rPr>
              <w:fldChar w:fldCharType="begin"/>
            </w:r>
            <w:r w:rsidR="00F0337C">
              <w:rPr>
                <w:noProof/>
                <w:webHidden/>
              </w:rPr>
              <w:instrText xml:space="preserve"> PAGEREF _Toc80271670 \h </w:instrText>
            </w:r>
            <w:r w:rsidR="00F0337C">
              <w:rPr>
                <w:noProof/>
                <w:webHidden/>
              </w:rPr>
            </w:r>
            <w:r w:rsidR="00F0337C">
              <w:rPr>
                <w:noProof/>
                <w:webHidden/>
              </w:rPr>
              <w:fldChar w:fldCharType="separate"/>
            </w:r>
            <w:r w:rsidR="00F0337C">
              <w:rPr>
                <w:noProof/>
                <w:webHidden/>
              </w:rPr>
              <w:t>35</w:t>
            </w:r>
            <w:r w:rsidR="00F0337C">
              <w:rPr>
                <w:noProof/>
                <w:webHidden/>
              </w:rPr>
              <w:fldChar w:fldCharType="end"/>
            </w:r>
          </w:hyperlink>
        </w:p>
        <w:p w14:paraId="2EC9E97D" w14:textId="237E6689" w:rsidR="00F0337C" w:rsidRDefault="009A212E">
          <w:pPr>
            <w:pStyle w:val="TDC3"/>
            <w:tabs>
              <w:tab w:val="right" w:leader="dot" w:pos="8828"/>
            </w:tabs>
            <w:rPr>
              <w:rFonts w:cstheme="minorBidi"/>
              <w:noProof/>
            </w:rPr>
          </w:pPr>
          <w:hyperlink w:anchor="_Toc80271671" w:history="1">
            <w:r w:rsidR="00F0337C" w:rsidRPr="0074014D">
              <w:rPr>
                <w:rStyle w:val="Hipervnculo"/>
                <w:rFonts w:ascii="Arial Narrow" w:hAnsi="Arial Narrow"/>
                <w:b/>
                <w:noProof/>
              </w:rPr>
              <w:t>5.1 Índice simple de cumplimiento de la variable 5.1: Evaluación de impacto en la protección de datos personales</w:t>
            </w:r>
            <w:r w:rsidR="00F0337C">
              <w:rPr>
                <w:noProof/>
                <w:webHidden/>
              </w:rPr>
              <w:tab/>
            </w:r>
            <w:r w:rsidR="00F0337C">
              <w:rPr>
                <w:noProof/>
                <w:webHidden/>
              </w:rPr>
              <w:fldChar w:fldCharType="begin"/>
            </w:r>
            <w:r w:rsidR="00F0337C">
              <w:rPr>
                <w:noProof/>
                <w:webHidden/>
              </w:rPr>
              <w:instrText xml:space="preserve"> PAGEREF _Toc80271671 \h </w:instrText>
            </w:r>
            <w:r w:rsidR="00F0337C">
              <w:rPr>
                <w:noProof/>
                <w:webHidden/>
              </w:rPr>
            </w:r>
            <w:r w:rsidR="00F0337C">
              <w:rPr>
                <w:noProof/>
                <w:webHidden/>
              </w:rPr>
              <w:fldChar w:fldCharType="separate"/>
            </w:r>
            <w:r w:rsidR="00F0337C">
              <w:rPr>
                <w:noProof/>
                <w:webHidden/>
              </w:rPr>
              <w:t>37</w:t>
            </w:r>
            <w:r w:rsidR="00F0337C">
              <w:rPr>
                <w:noProof/>
                <w:webHidden/>
              </w:rPr>
              <w:fldChar w:fldCharType="end"/>
            </w:r>
          </w:hyperlink>
        </w:p>
        <w:p w14:paraId="130F3934" w14:textId="269D507A" w:rsidR="00F0337C" w:rsidRDefault="009A212E">
          <w:pPr>
            <w:pStyle w:val="TDC3"/>
            <w:tabs>
              <w:tab w:val="right" w:leader="dot" w:pos="8828"/>
            </w:tabs>
            <w:rPr>
              <w:rFonts w:cstheme="minorBidi"/>
              <w:noProof/>
            </w:rPr>
          </w:pPr>
          <w:hyperlink w:anchor="_Toc80271672" w:history="1">
            <w:r w:rsidR="00F0337C" w:rsidRPr="0074014D">
              <w:rPr>
                <w:rStyle w:val="Hipervnculo"/>
                <w:rFonts w:ascii="Arial Narrow" w:hAnsi="Arial Narrow"/>
                <w:b/>
                <w:noProof/>
              </w:rPr>
              <w:t>5.1 Índice simple de cumplimiento del formato 5.1 Evaluación de impacto en la protección de datos personales</w:t>
            </w:r>
            <w:r w:rsidR="00F0337C">
              <w:rPr>
                <w:noProof/>
                <w:webHidden/>
              </w:rPr>
              <w:tab/>
            </w:r>
            <w:r w:rsidR="00F0337C">
              <w:rPr>
                <w:noProof/>
                <w:webHidden/>
              </w:rPr>
              <w:fldChar w:fldCharType="begin"/>
            </w:r>
            <w:r w:rsidR="00F0337C">
              <w:rPr>
                <w:noProof/>
                <w:webHidden/>
              </w:rPr>
              <w:instrText xml:space="preserve"> PAGEREF _Toc80271672 \h </w:instrText>
            </w:r>
            <w:r w:rsidR="00F0337C">
              <w:rPr>
                <w:noProof/>
                <w:webHidden/>
              </w:rPr>
            </w:r>
            <w:r w:rsidR="00F0337C">
              <w:rPr>
                <w:noProof/>
                <w:webHidden/>
              </w:rPr>
              <w:fldChar w:fldCharType="separate"/>
            </w:r>
            <w:r w:rsidR="00F0337C">
              <w:rPr>
                <w:noProof/>
                <w:webHidden/>
              </w:rPr>
              <w:t>39</w:t>
            </w:r>
            <w:r w:rsidR="00F0337C">
              <w:rPr>
                <w:noProof/>
                <w:webHidden/>
              </w:rPr>
              <w:fldChar w:fldCharType="end"/>
            </w:r>
          </w:hyperlink>
        </w:p>
        <w:p w14:paraId="4A123CBB" w14:textId="7953D192" w:rsidR="00F0337C" w:rsidRDefault="009A212E">
          <w:pPr>
            <w:pStyle w:val="TDC2"/>
            <w:tabs>
              <w:tab w:val="left" w:pos="660"/>
              <w:tab w:val="right" w:leader="dot" w:pos="8828"/>
            </w:tabs>
            <w:rPr>
              <w:rFonts w:cstheme="minorBidi"/>
              <w:noProof/>
            </w:rPr>
          </w:pPr>
          <w:hyperlink w:anchor="_Toc80271673" w:history="1">
            <w:r w:rsidR="00F0337C" w:rsidRPr="0074014D">
              <w:rPr>
                <w:rStyle w:val="Hipervnculo"/>
                <w:rFonts w:ascii="Calibri" w:hAnsi="Calibri" w:cs="Calibri"/>
                <w:b/>
                <w:noProof/>
              </w:rPr>
              <w:t>7.</w:t>
            </w:r>
            <w:r w:rsidR="00F0337C">
              <w:rPr>
                <w:rFonts w:cstheme="minorBidi"/>
                <w:noProof/>
              </w:rPr>
              <w:tab/>
            </w:r>
            <w:r w:rsidR="00F0337C" w:rsidRPr="0074014D">
              <w:rPr>
                <w:rStyle w:val="Hipervnculo"/>
                <w:rFonts w:ascii="Arial Narrow" w:hAnsi="Arial Narrow" w:cstheme="minorHAnsi"/>
                <w:b/>
                <w:bCs/>
                <w:noProof/>
              </w:rPr>
              <w:t>Índice simple de cumplimiento de la vertiente 6: Responsables en materia de Protección de Datos Personales</w:t>
            </w:r>
            <w:r w:rsidR="00F0337C">
              <w:rPr>
                <w:noProof/>
                <w:webHidden/>
              </w:rPr>
              <w:tab/>
            </w:r>
            <w:r w:rsidR="00F0337C">
              <w:rPr>
                <w:noProof/>
                <w:webHidden/>
              </w:rPr>
              <w:fldChar w:fldCharType="begin"/>
            </w:r>
            <w:r w:rsidR="00F0337C">
              <w:rPr>
                <w:noProof/>
                <w:webHidden/>
              </w:rPr>
              <w:instrText xml:space="preserve"> PAGEREF _Toc80271673 \h </w:instrText>
            </w:r>
            <w:r w:rsidR="00F0337C">
              <w:rPr>
                <w:noProof/>
                <w:webHidden/>
              </w:rPr>
            </w:r>
            <w:r w:rsidR="00F0337C">
              <w:rPr>
                <w:noProof/>
                <w:webHidden/>
              </w:rPr>
              <w:fldChar w:fldCharType="separate"/>
            </w:r>
            <w:r w:rsidR="00F0337C">
              <w:rPr>
                <w:noProof/>
                <w:webHidden/>
              </w:rPr>
              <w:t>41</w:t>
            </w:r>
            <w:r w:rsidR="00F0337C">
              <w:rPr>
                <w:noProof/>
                <w:webHidden/>
              </w:rPr>
              <w:fldChar w:fldCharType="end"/>
            </w:r>
          </w:hyperlink>
        </w:p>
        <w:p w14:paraId="38B0BEA8" w14:textId="5BE378AF" w:rsidR="00F0337C" w:rsidRDefault="009A212E">
          <w:pPr>
            <w:pStyle w:val="TDC3"/>
            <w:tabs>
              <w:tab w:val="right" w:leader="dot" w:pos="8828"/>
            </w:tabs>
            <w:rPr>
              <w:rFonts w:cstheme="minorBidi"/>
              <w:noProof/>
            </w:rPr>
          </w:pPr>
          <w:hyperlink w:anchor="_Toc80271674" w:history="1">
            <w:r w:rsidR="00F0337C" w:rsidRPr="0074014D">
              <w:rPr>
                <w:rStyle w:val="Hipervnculo"/>
                <w:rFonts w:ascii="Arial Narrow" w:hAnsi="Arial Narrow"/>
                <w:b/>
                <w:noProof/>
              </w:rPr>
              <w:t>6.1 Índice simple de cumplimiento de la variable 6.1: El Comité de Transparencia y Unidad de Transparencia</w:t>
            </w:r>
            <w:r w:rsidR="00F0337C">
              <w:rPr>
                <w:noProof/>
                <w:webHidden/>
              </w:rPr>
              <w:tab/>
            </w:r>
            <w:r w:rsidR="00F0337C">
              <w:rPr>
                <w:noProof/>
                <w:webHidden/>
              </w:rPr>
              <w:fldChar w:fldCharType="begin"/>
            </w:r>
            <w:r w:rsidR="00F0337C">
              <w:rPr>
                <w:noProof/>
                <w:webHidden/>
              </w:rPr>
              <w:instrText xml:space="preserve"> PAGEREF _Toc80271674 \h </w:instrText>
            </w:r>
            <w:r w:rsidR="00F0337C">
              <w:rPr>
                <w:noProof/>
                <w:webHidden/>
              </w:rPr>
            </w:r>
            <w:r w:rsidR="00F0337C">
              <w:rPr>
                <w:noProof/>
                <w:webHidden/>
              </w:rPr>
              <w:fldChar w:fldCharType="separate"/>
            </w:r>
            <w:r w:rsidR="00F0337C">
              <w:rPr>
                <w:noProof/>
                <w:webHidden/>
              </w:rPr>
              <w:t>43</w:t>
            </w:r>
            <w:r w:rsidR="00F0337C">
              <w:rPr>
                <w:noProof/>
                <w:webHidden/>
              </w:rPr>
              <w:fldChar w:fldCharType="end"/>
            </w:r>
          </w:hyperlink>
        </w:p>
        <w:p w14:paraId="6F8EFC02" w14:textId="1CACA56D" w:rsidR="00F0337C" w:rsidRDefault="009A212E">
          <w:pPr>
            <w:pStyle w:val="TDC3"/>
            <w:tabs>
              <w:tab w:val="right" w:leader="dot" w:pos="8828"/>
            </w:tabs>
            <w:rPr>
              <w:rFonts w:cstheme="minorBidi"/>
              <w:noProof/>
            </w:rPr>
          </w:pPr>
          <w:hyperlink w:anchor="_Toc80271675" w:history="1">
            <w:r w:rsidR="00F0337C" w:rsidRPr="0074014D">
              <w:rPr>
                <w:rStyle w:val="Hipervnculo"/>
                <w:rFonts w:ascii="Arial Narrow" w:hAnsi="Arial Narrow"/>
                <w:b/>
                <w:noProof/>
              </w:rPr>
              <w:t>6.1 Índice simple de cumplimiento del formato 6.1 El Comité de Transparencia y Unidad de Transparencia</w:t>
            </w:r>
            <w:r w:rsidR="00F0337C">
              <w:rPr>
                <w:noProof/>
                <w:webHidden/>
              </w:rPr>
              <w:tab/>
            </w:r>
            <w:r w:rsidR="00F0337C">
              <w:rPr>
                <w:noProof/>
                <w:webHidden/>
              </w:rPr>
              <w:fldChar w:fldCharType="begin"/>
            </w:r>
            <w:r w:rsidR="00F0337C">
              <w:rPr>
                <w:noProof/>
                <w:webHidden/>
              </w:rPr>
              <w:instrText xml:space="preserve"> PAGEREF _Toc80271675 \h </w:instrText>
            </w:r>
            <w:r w:rsidR="00F0337C">
              <w:rPr>
                <w:noProof/>
                <w:webHidden/>
              </w:rPr>
            </w:r>
            <w:r w:rsidR="00F0337C">
              <w:rPr>
                <w:noProof/>
                <w:webHidden/>
              </w:rPr>
              <w:fldChar w:fldCharType="separate"/>
            </w:r>
            <w:r w:rsidR="00F0337C">
              <w:rPr>
                <w:noProof/>
                <w:webHidden/>
              </w:rPr>
              <w:t>44</w:t>
            </w:r>
            <w:r w:rsidR="00F0337C">
              <w:rPr>
                <w:noProof/>
                <w:webHidden/>
              </w:rPr>
              <w:fldChar w:fldCharType="end"/>
            </w:r>
          </w:hyperlink>
        </w:p>
        <w:p w14:paraId="5B66D5C8" w14:textId="46A18028" w:rsidR="00F0337C" w:rsidRDefault="009A212E">
          <w:pPr>
            <w:pStyle w:val="TDC1"/>
            <w:rPr>
              <w:rFonts w:cstheme="minorBidi"/>
              <w:noProof/>
            </w:rPr>
          </w:pPr>
          <w:hyperlink w:anchor="_Toc80271676" w:history="1">
            <w:r w:rsidR="00F0337C" w:rsidRPr="0074014D">
              <w:rPr>
                <w:rStyle w:val="Hipervnculo"/>
                <w:rFonts w:ascii="Arial Narrow" w:hAnsi="Arial Narrow" w:cstheme="minorHAnsi"/>
                <w:b/>
                <w:bCs/>
                <w:noProof/>
              </w:rPr>
              <w:t>B)</w:t>
            </w:r>
            <w:r w:rsidR="00F0337C">
              <w:rPr>
                <w:rFonts w:cstheme="minorBidi"/>
                <w:noProof/>
              </w:rPr>
              <w:tab/>
            </w:r>
            <w:r w:rsidR="00F0337C" w:rsidRPr="0074014D">
              <w:rPr>
                <w:rStyle w:val="Hipervnculo"/>
                <w:rFonts w:ascii="Arial Narrow" w:hAnsi="Arial Narrow" w:cstheme="minorHAnsi"/>
                <w:b/>
                <w:bCs/>
                <w:noProof/>
              </w:rPr>
              <w:t>ÍNDICE SIMPLE GENERAL DE CUMPLIMIENTO</w:t>
            </w:r>
            <w:r w:rsidR="00F0337C">
              <w:rPr>
                <w:noProof/>
                <w:webHidden/>
              </w:rPr>
              <w:tab/>
            </w:r>
            <w:r w:rsidR="00F0337C">
              <w:rPr>
                <w:noProof/>
                <w:webHidden/>
              </w:rPr>
              <w:fldChar w:fldCharType="begin"/>
            </w:r>
            <w:r w:rsidR="00F0337C">
              <w:rPr>
                <w:noProof/>
                <w:webHidden/>
              </w:rPr>
              <w:instrText xml:space="preserve"> PAGEREF _Toc80271676 \h </w:instrText>
            </w:r>
            <w:r w:rsidR="00F0337C">
              <w:rPr>
                <w:noProof/>
                <w:webHidden/>
              </w:rPr>
            </w:r>
            <w:r w:rsidR="00F0337C">
              <w:rPr>
                <w:noProof/>
                <w:webHidden/>
              </w:rPr>
              <w:fldChar w:fldCharType="separate"/>
            </w:r>
            <w:r w:rsidR="00F0337C">
              <w:rPr>
                <w:noProof/>
                <w:webHidden/>
              </w:rPr>
              <w:t>46</w:t>
            </w:r>
            <w:r w:rsidR="00F0337C">
              <w:rPr>
                <w:noProof/>
                <w:webHidden/>
              </w:rPr>
              <w:fldChar w:fldCharType="end"/>
            </w:r>
          </w:hyperlink>
        </w:p>
        <w:p w14:paraId="132439A4" w14:textId="44F3D3A4" w:rsidR="00F0337C" w:rsidRDefault="009A212E">
          <w:pPr>
            <w:pStyle w:val="TDC2"/>
            <w:tabs>
              <w:tab w:val="right" w:leader="dot" w:pos="8828"/>
            </w:tabs>
            <w:rPr>
              <w:rFonts w:cstheme="minorBidi"/>
              <w:noProof/>
            </w:rPr>
          </w:pPr>
          <w:hyperlink w:anchor="_Toc80271677" w:history="1">
            <w:r w:rsidR="00F0337C" w:rsidRPr="0074014D">
              <w:rPr>
                <w:rStyle w:val="Hipervnculo"/>
                <w:rFonts w:ascii="Arial Narrow" w:hAnsi="Arial Narrow"/>
                <w:b/>
                <w:noProof/>
              </w:rPr>
              <w:t>Índice simple general de cumplimiento</w:t>
            </w:r>
            <w:r w:rsidR="00F0337C">
              <w:rPr>
                <w:noProof/>
                <w:webHidden/>
              </w:rPr>
              <w:tab/>
            </w:r>
            <w:r w:rsidR="00F0337C">
              <w:rPr>
                <w:noProof/>
                <w:webHidden/>
              </w:rPr>
              <w:fldChar w:fldCharType="begin"/>
            </w:r>
            <w:r w:rsidR="00F0337C">
              <w:rPr>
                <w:noProof/>
                <w:webHidden/>
              </w:rPr>
              <w:instrText xml:space="preserve"> PAGEREF _Toc80271677 \h </w:instrText>
            </w:r>
            <w:r w:rsidR="00F0337C">
              <w:rPr>
                <w:noProof/>
                <w:webHidden/>
              </w:rPr>
            </w:r>
            <w:r w:rsidR="00F0337C">
              <w:rPr>
                <w:noProof/>
                <w:webHidden/>
              </w:rPr>
              <w:fldChar w:fldCharType="separate"/>
            </w:r>
            <w:r w:rsidR="00F0337C">
              <w:rPr>
                <w:noProof/>
                <w:webHidden/>
              </w:rPr>
              <w:t>46</w:t>
            </w:r>
            <w:r w:rsidR="00F0337C">
              <w:rPr>
                <w:noProof/>
                <w:webHidden/>
              </w:rPr>
              <w:fldChar w:fldCharType="end"/>
            </w:r>
          </w:hyperlink>
        </w:p>
        <w:p w14:paraId="6FC41634" w14:textId="0D756846" w:rsidR="00F0337C" w:rsidRDefault="009A212E">
          <w:pPr>
            <w:pStyle w:val="TDC1"/>
            <w:rPr>
              <w:rFonts w:cstheme="minorBidi"/>
              <w:noProof/>
            </w:rPr>
          </w:pPr>
          <w:hyperlink w:anchor="_Toc80271678" w:history="1">
            <w:r w:rsidR="00F0337C" w:rsidRPr="0074014D">
              <w:rPr>
                <w:rStyle w:val="Hipervnculo"/>
                <w:rFonts w:ascii="Arial Narrow" w:hAnsi="Arial Narrow" w:cstheme="minorHAnsi"/>
                <w:b/>
                <w:noProof/>
              </w:rPr>
              <w:t>C)</w:t>
            </w:r>
            <w:r w:rsidR="00F0337C">
              <w:rPr>
                <w:rFonts w:cstheme="minorBidi"/>
                <w:noProof/>
              </w:rPr>
              <w:tab/>
            </w:r>
            <w:r w:rsidR="00F0337C" w:rsidRPr="0074014D">
              <w:rPr>
                <w:rStyle w:val="Hipervnculo"/>
                <w:rFonts w:ascii="Arial Narrow" w:hAnsi="Arial Narrow" w:cstheme="minorHAnsi"/>
                <w:b/>
                <w:noProof/>
              </w:rPr>
              <w:t>ÍNDICES GLOBALES DE CUMPLIMIENTO</w:t>
            </w:r>
            <w:r w:rsidR="00F0337C">
              <w:rPr>
                <w:noProof/>
                <w:webHidden/>
              </w:rPr>
              <w:tab/>
            </w:r>
            <w:r w:rsidR="00F0337C">
              <w:rPr>
                <w:noProof/>
                <w:webHidden/>
              </w:rPr>
              <w:fldChar w:fldCharType="begin"/>
            </w:r>
            <w:r w:rsidR="00F0337C">
              <w:rPr>
                <w:noProof/>
                <w:webHidden/>
              </w:rPr>
              <w:instrText xml:space="preserve"> PAGEREF _Toc80271678 \h </w:instrText>
            </w:r>
            <w:r w:rsidR="00F0337C">
              <w:rPr>
                <w:noProof/>
                <w:webHidden/>
              </w:rPr>
            </w:r>
            <w:r w:rsidR="00F0337C">
              <w:rPr>
                <w:noProof/>
                <w:webHidden/>
              </w:rPr>
              <w:fldChar w:fldCharType="separate"/>
            </w:r>
            <w:r w:rsidR="00F0337C">
              <w:rPr>
                <w:noProof/>
                <w:webHidden/>
              </w:rPr>
              <w:t>48</w:t>
            </w:r>
            <w:r w:rsidR="00F0337C">
              <w:rPr>
                <w:noProof/>
                <w:webHidden/>
              </w:rPr>
              <w:fldChar w:fldCharType="end"/>
            </w:r>
          </w:hyperlink>
        </w:p>
        <w:p w14:paraId="5094A99F" w14:textId="41CDF1BB" w:rsidR="00F0337C" w:rsidRDefault="009A212E">
          <w:pPr>
            <w:pStyle w:val="TDC2"/>
            <w:tabs>
              <w:tab w:val="right" w:leader="dot" w:pos="8828"/>
            </w:tabs>
            <w:rPr>
              <w:rFonts w:cstheme="minorBidi"/>
              <w:noProof/>
            </w:rPr>
          </w:pPr>
          <w:hyperlink w:anchor="_Toc80271679" w:history="1">
            <w:r w:rsidR="00F0337C" w:rsidRPr="0074014D">
              <w:rPr>
                <w:rStyle w:val="Hipervnculo"/>
                <w:rFonts w:ascii="Arial Narrow" w:hAnsi="Arial Narrow"/>
                <w:b/>
                <w:noProof/>
              </w:rPr>
              <w:t>Índice global de cumplimiento de vertientes</w:t>
            </w:r>
            <w:r w:rsidR="00F0337C">
              <w:rPr>
                <w:noProof/>
                <w:webHidden/>
              </w:rPr>
              <w:tab/>
            </w:r>
            <w:r w:rsidR="00F0337C">
              <w:rPr>
                <w:noProof/>
                <w:webHidden/>
              </w:rPr>
              <w:fldChar w:fldCharType="begin"/>
            </w:r>
            <w:r w:rsidR="00F0337C">
              <w:rPr>
                <w:noProof/>
                <w:webHidden/>
              </w:rPr>
              <w:instrText xml:space="preserve"> PAGEREF _Toc80271679 \h </w:instrText>
            </w:r>
            <w:r w:rsidR="00F0337C">
              <w:rPr>
                <w:noProof/>
                <w:webHidden/>
              </w:rPr>
            </w:r>
            <w:r w:rsidR="00F0337C">
              <w:rPr>
                <w:noProof/>
                <w:webHidden/>
              </w:rPr>
              <w:fldChar w:fldCharType="separate"/>
            </w:r>
            <w:r w:rsidR="00F0337C">
              <w:rPr>
                <w:noProof/>
                <w:webHidden/>
              </w:rPr>
              <w:t>48</w:t>
            </w:r>
            <w:r w:rsidR="00F0337C">
              <w:rPr>
                <w:noProof/>
                <w:webHidden/>
              </w:rPr>
              <w:fldChar w:fldCharType="end"/>
            </w:r>
          </w:hyperlink>
        </w:p>
        <w:p w14:paraId="723C25C8" w14:textId="5CC758AA" w:rsidR="00F0337C" w:rsidRDefault="009A212E">
          <w:pPr>
            <w:pStyle w:val="TDC2"/>
            <w:tabs>
              <w:tab w:val="right" w:leader="dot" w:pos="8828"/>
            </w:tabs>
            <w:rPr>
              <w:rFonts w:cstheme="minorBidi"/>
              <w:noProof/>
            </w:rPr>
          </w:pPr>
          <w:hyperlink w:anchor="_Toc80271680" w:history="1">
            <w:r w:rsidR="00F0337C" w:rsidRPr="0074014D">
              <w:rPr>
                <w:rStyle w:val="Hipervnculo"/>
                <w:rFonts w:ascii="Arial Narrow" w:hAnsi="Arial Narrow"/>
                <w:b/>
                <w:noProof/>
              </w:rPr>
              <w:t>Índice global de cumplimiento de variables</w:t>
            </w:r>
            <w:r w:rsidR="00F0337C">
              <w:rPr>
                <w:noProof/>
                <w:webHidden/>
              </w:rPr>
              <w:tab/>
            </w:r>
            <w:r w:rsidR="00F0337C">
              <w:rPr>
                <w:noProof/>
                <w:webHidden/>
              </w:rPr>
              <w:fldChar w:fldCharType="begin"/>
            </w:r>
            <w:r w:rsidR="00F0337C">
              <w:rPr>
                <w:noProof/>
                <w:webHidden/>
              </w:rPr>
              <w:instrText xml:space="preserve"> PAGEREF _Toc80271680 \h </w:instrText>
            </w:r>
            <w:r w:rsidR="00F0337C">
              <w:rPr>
                <w:noProof/>
                <w:webHidden/>
              </w:rPr>
            </w:r>
            <w:r w:rsidR="00F0337C">
              <w:rPr>
                <w:noProof/>
                <w:webHidden/>
              </w:rPr>
              <w:fldChar w:fldCharType="separate"/>
            </w:r>
            <w:r w:rsidR="00F0337C">
              <w:rPr>
                <w:noProof/>
                <w:webHidden/>
              </w:rPr>
              <w:t>50</w:t>
            </w:r>
            <w:r w:rsidR="00F0337C">
              <w:rPr>
                <w:noProof/>
                <w:webHidden/>
              </w:rPr>
              <w:fldChar w:fldCharType="end"/>
            </w:r>
          </w:hyperlink>
        </w:p>
        <w:p w14:paraId="08824E83" w14:textId="11E831A3" w:rsidR="00F0337C" w:rsidRDefault="009A212E">
          <w:pPr>
            <w:pStyle w:val="TDC2"/>
            <w:tabs>
              <w:tab w:val="right" w:leader="dot" w:pos="8828"/>
            </w:tabs>
            <w:rPr>
              <w:rFonts w:cstheme="minorBidi"/>
              <w:noProof/>
            </w:rPr>
          </w:pPr>
          <w:hyperlink w:anchor="_Toc80271681" w:history="1">
            <w:r w:rsidR="00F0337C" w:rsidRPr="0074014D">
              <w:rPr>
                <w:rStyle w:val="Hipervnculo"/>
                <w:rFonts w:ascii="Arial Narrow" w:hAnsi="Arial Narrow"/>
                <w:b/>
                <w:noProof/>
              </w:rPr>
              <w:t>Índice global de cumplimiento de formatos</w:t>
            </w:r>
            <w:r w:rsidR="00F0337C">
              <w:rPr>
                <w:noProof/>
                <w:webHidden/>
              </w:rPr>
              <w:tab/>
            </w:r>
            <w:r w:rsidR="00F0337C">
              <w:rPr>
                <w:noProof/>
                <w:webHidden/>
              </w:rPr>
              <w:fldChar w:fldCharType="begin"/>
            </w:r>
            <w:r w:rsidR="00F0337C">
              <w:rPr>
                <w:noProof/>
                <w:webHidden/>
              </w:rPr>
              <w:instrText xml:space="preserve"> PAGEREF _Toc80271681 \h </w:instrText>
            </w:r>
            <w:r w:rsidR="00F0337C">
              <w:rPr>
                <w:noProof/>
                <w:webHidden/>
              </w:rPr>
            </w:r>
            <w:r w:rsidR="00F0337C">
              <w:rPr>
                <w:noProof/>
                <w:webHidden/>
              </w:rPr>
              <w:fldChar w:fldCharType="separate"/>
            </w:r>
            <w:r w:rsidR="00F0337C">
              <w:rPr>
                <w:noProof/>
                <w:webHidden/>
              </w:rPr>
              <w:t>52</w:t>
            </w:r>
            <w:r w:rsidR="00F0337C">
              <w:rPr>
                <w:noProof/>
                <w:webHidden/>
              </w:rPr>
              <w:fldChar w:fldCharType="end"/>
            </w:r>
          </w:hyperlink>
        </w:p>
        <w:p w14:paraId="0A0ABDF3" w14:textId="48D32A40" w:rsidR="00F0337C" w:rsidRDefault="009A212E">
          <w:pPr>
            <w:pStyle w:val="TDC2"/>
            <w:tabs>
              <w:tab w:val="right" w:leader="dot" w:pos="8828"/>
            </w:tabs>
            <w:rPr>
              <w:rFonts w:cstheme="minorBidi"/>
              <w:noProof/>
            </w:rPr>
          </w:pPr>
          <w:hyperlink w:anchor="_Toc80271682" w:history="1">
            <w:r w:rsidR="00F0337C" w:rsidRPr="0074014D">
              <w:rPr>
                <w:rStyle w:val="Hipervnculo"/>
                <w:rFonts w:ascii="Arial Narrow" w:hAnsi="Arial Narrow"/>
                <w:b/>
                <w:noProof/>
              </w:rPr>
              <w:t>Índice global de cumplimiento de criterios</w:t>
            </w:r>
            <w:r w:rsidR="00F0337C">
              <w:rPr>
                <w:noProof/>
                <w:webHidden/>
              </w:rPr>
              <w:tab/>
            </w:r>
            <w:r w:rsidR="00F0337C">
              <w:rPr>
                <w:noProof/>
                <w:webHidden/>
              </w:rPr>
              <w:fldChar w:fldCharType="begin"/>
            </w:r>
            <w:r w:rsidR="00F0337C">
              <w:rPr>
                <w:noProof/>
                <w:webHidden/>
              </w:rPr>
              <w:instrText xml:space="preserve"> PAGEREF _Toc80271682 \h </w:instrText>
            </w:r>
            <w:r w:rsidR="00F0337C">
              <w:rPr>
                <w:noProof/>
                <w:webHidden/>
              </w:rPr>
            </w:r>
            <w:r w:rsidR="00F0337C">
              <w:rPr>
                <w:noProof/>
                <w:webHidden/>
              </w:rPr>
              <w:fldChar w:fldCharType="separate"/>
            </w:r>
            <w:r w:rsidR="00F0337C">
              <w:rPr>
                <w:noProof/>
                <w:webHidden/>
              </w:rPr>
              <w:t>54</w:t>
            </w:r>
            <w:r w:rsidR="00F0337C">
              <w:rPr>
                <w:noProof/>
                <w:webHidden/>
              </w:rPr>
              <w:fldChar w:fldCharType="end"/>
            </w:r>
          </w:hyperlink>
        </w:p>
        <w:p w14:paraId="5925DC42" w14:textId="3972755A" w:rsidR="00F0337C" w:rsidRDefault="009A212E">
          <w:pPr>
            <w:pStyle w:val="TDC2"/>
            <w:tabs>
              <w:tab w:val="right" w:leader="dot" w:pos="8828"/>
            </w:tabs>
            <w:rPr>
              <w:rFonts w:cstheme="minorBidi"/>
              <w:noProof/>
            </w:rPr>
          </w:pPr>
          <w:hyperlink w:anchor="_Toc80271683" w:history="1">
            <w:r w:rsidR="00F0337C" w:rsidRPr="0074014D">
              <w:rPr>
                <w:rStyle w:val="Hipervnculo"/>
                <w:rFonts w:ascii="Arial Narrow" w:hAnsi="Arial Narrow"/>
                <w:b/>
                <w:noProof/>
              </w:rPr>
              <w:t>Índice global de cumplimiento de protección de datos personales</w:t>
            </w:r>
            <w:r w:rsidR="00F0337C">
              <w:rPr>
                <w:noProof/>
                <w:webHidden/>
              </w:rPr>
              <w:tab/>
            </w:r>
            <w:r w:rsidR="00F0337C">
              <w:rPr>
                <w:noProof/>
                <w:webHidden/>
              </w:rPr>
              <w:fldChar w:fldCharType="begin"/>
            </w:r>
            <w:r w:rsidR="00F0337C">
              <w:rPr>
                <w:noProof/>
                <w:webHidden/>
              </w:rPr>
              <w:instrText xml:space="preserve"> PAGEREF _Toc80271683 \h </w:instrText>
            </w:r>
            <w:r w:rsidR="00F0337C">
              <w:rPr>
                <w:noProof/>
                <w:webHidden/>
              </w:rPr>
            </w:r>
            <w:r w:rsidR="00F0337C">
              <w:rPr>
                <w:noProof/>
                <w:webHidden/>
              </w:rPr>
              <w:fldChar w:fldCharType="separate"/>
            </w:r>
            <w:r w:rsidR="00F0337C">
              <w:rPr>
                <w:noProof/>
                <w:webHidden/>
              </w:rPr>
              <w:t>56</w:t>
            </w:r>
            <w:r w:rsidR="00F0337C">
              <w:rPr>
                <w:noProof/>
                <w:webHidden/>
              </w:rPr>
              <w:fldChar w:fldCharType="end"/>
            </w:r>
          </w:hyperlink>
        </w:p>
        <w:p w14:paraId="338F3728" w14:textId="77777777" w:rsidR="00877F8A" w:rsidRPr="0070265E" w:rsidRDefault="00877F8A">
          <w:pPr>
            <w:rPr>
              <w:rFonts w:ascii="Arial Narrow" w:hAnsi="Arial Narrow" w:cstheme="minorHAnsi"/>
            </w:rPr>
          </w:pPr>
          <w:r w:rsidRPr="001E7104">
            <w:rPr>
              <w:rFonts w:ascii="Arial Narrow" w:hAnsi="Arial Narrow" w:cstheme="minorHAnsi"/>
              <w:b/>
              <w:bCs/>
              <w:lang w:val="es-ES"/>
            </w:rPr>
            <w:fldChar w:fldCharType="end"/>
          </w:r>
        </w:p>
      </w:sdtContent>
    </w:sdt>
    <w:p w14:paraId="1843D971" w14:textId="77777777" w:rsidR="00377030" w:rsidRPr="0070265E" w:rsidRDefault="00377030" w:rsidP="00972324">
      <w:pPr>
        <w:spacing w:after="160" w:line="259" w:lineRule="auto"/>
        <w:rPr>
          <w:rFonts w:ascii="Arial Narrow" w:hAnsi="Arial Narrow" w:cstheme="minorHAnsi"/>
          <w:b/>
        </w:rPr>
      </w:pPr>
    </w:p>
    <w:p w14:paraId="7DF98AB4" w14:textId="77777777" w:rsidR="001563C0" w:rsidRPr="0070265E" w:rsidRDefault="00377030" w:rsidP="00972324">
      <w:pPr>
        <w:spacing w:after="160" w:line="259" w:lineRule="auto"/>
        <w:rPr>
          <w:rFonts w:ascii="Arial Narrow" w:hAnsi="Arial Narrow" w:cstheme="minorHAnsi"/>
          <w:b/>
        </w:rPr>
      </w:pPr>
      <w:r w:rsidRPr="0070265E">
        <w:rPr>
          <w:rFonts w:ascii="Arial Narrow" w:hAnsi="Arial Narrow" w:cstheme="minorHAnsi"/>
          <w:b/>
        </w:rPr>
        <w:br w:type="page"/>
      </w:r>
    </w:p>
    <w:p w14:paraId="694B269B" w14:textId="77777777" w:rsidR="00C91A63" w:rsidRPr="0070265E" w:rsidRDefault="00C91A63" w:rsidP="003E637B">
      <w:pPr>
        <w:pStyle w:val="Prrafodelista"/>
        <w:numPr>
          <w:ilvl w:val="0"/>
          <w:numId w:val="2"/>
        </w:numPr>
        <w:spacing w:line="360" w:lineRule="auto"/>
        <w:outlineLvl w:val="0"/>
        <w:rPr>
          <w:rFonts w:ascii="Arial Narrow" w:hAnsi="Arial Narrow" w:cstheme="minorHAnsi"/>
          <w:b/>
        </w:rPr>
        <w:sectPr w:rsidR="00C91A63" w:rsidRPr="0070265E" w:rsidSect="00C91A63">
          <w:headerReference w:type="first" r:id="rId8"/>
          <w:pgSz w:w="12240" w:h="15840"/>
          <w:pgMar w:top="1417" w:right="1701" w:bottom="1417" w:left="1701" w:header="708" w:footer="708" w:gutter="0"/>
          <w:pgNumType w:start="0"/>
          <w:cols w:space="708"/>
          <w:titlePg/>
          <w:docGrid w:linePitch="360"/>
        </w:sectPr>
      </w:pPr>
    </w:p>
    <w:p w14:paraId="0314F509" w14:textId="77777777" w:rsidR="00AD53EF" w:rsidRPr="0070265E" w:rsidRDefault="00AD53EF" w:rsidP="003E637B">
      <w:pPr>
        <w:pStyle w:val="Prrafodelista"/>
        <w:numPr>
          <w:ilvl w:val="0"/>
          <w:numId w:val="2"/>
        </w:numPr>
        <w:spacing w:line="360" w:lineRule="auto"/>
        <w:outlineLvl w:val="0"/>
        <w:rPr>
          <w:rFonts w:ascii="Arial Narrow" w:hAnsi="Arial Narrow" w:cstheme="minorHAnsi"/>
          <w:b/>
        </w:rPr>
      </w:pPr>
      <w:bookmarkStart w:id="2" w:name="_Toc80271651"/>
      <w:r w:rsidRPr="0070265E">
        <w:rPr>
          <w:rFonts w:ascii="Arial Narrow" w:hAnsi="Arial Narrow" w:cstheme="minorHAnsi"/>
          <w:b/>
        </w:rPr>
        <w:lastRenderedPageBreak/>
        <w:t>ÍNDICES SIMPLES DE CUMPLIMIENTO</w:t>
      </w:r>
      <w:bookmarkEnd w:id="2"/>
    </w:p>
    <w:p w14:paraId="5608FCE3" w14:textId="77777777" w:rsidR="00120E8D" w:rsidRPr="0070265E" w:rsidRDefault="00120E8D" w:rsidP="003E637B">
      <w:pPr>
        <w:pStyle w:val="Ttulo2"/>
        <w:rPr>
          <w:rFonts w:ascii="Arial Narrow" w:hAnsi="Arial Narrow" w:cstheme="minorHAnsi"/>
          <w:b/>
          <w:color w:val="auto"/>
          <w:sz w:val="24"/>
          <w:szCs w:val="24"/>
        </w:rPr>
      </w:pPr>
      <w:bookmarkStart w:id="3" w:name="_Toc80271652"/>
      <w:r w:rsidRPr="0070265E">
        <w:rPr>
          <w:rFonts w:ascii="Arial Narrow" w:hAnsi="Arial Narrow" w:cstheme="minorHAnsi"/>
          <w:b/>
          <w:color w:val="auto"/>
          <w:sz w:val="24"/>
          <w:szCs w:val="24"/>
        </w:rPr>
        <w:t>Descripción de los indicadores</w:t>
      </w:r>
      <w:bookmarkEnd w:id="3"/>
    </w:p>
    <w:p w14:paraId="31DA6729" w14:textId="77777777" w:rsidR="00426001" w:rsidRPr="0070265E" w:rsidRDefault="00426001" w:rsidP="00EE10C8">
      <w:pPr>
        <w:rPr>
          <w:rFonts w:ascii="Arial Narrow" w:hAnsi="Arial Narrow"/>
        </w:rPr>
      </w:pPr>
    </w:p>
    <w:p w14:paraId="22B46072" w14:textId="77777777" w:rsidR="00120E8D" w:rsidRPr="0070265E" w:rsidRDefault="00120E8D" w:rsidP="00120E8D">
      <w:pPr>
        <w:spacing w:line="360" w:lineRule="auto"/>
        <w:ind w:right="48"/>
        <w:jc w:val="both"/>
        <w:rPr>
          <w:rFonts w:ascii="Arial Narrow" w:hAnsi="Arial Narrow" w:cstheme="minorHAnsi"/>
          <w:b/>
        </w:rPr>
      </w:pPr>
      <w:r w:rsidRPr="0070265E">
        <w:rPr>
          <w:rFonts w:ascii="Arial Narrow" w:hAnsi="Arial Narrow" w:cstheme="minorHAnsi"/>
        </w:rPr>
        <w:t>Los indicadores contenidos en el presente documento se medirán de acuerdo con lo que a continuación se establece:</w:t>
      </w:r>
    </w:p>
    <w:tbl>
      <w:tblPr>
        <w:tblW w:w="0" w:type="auto"/>
        <w:tblCellMar>
          <w:left w:w="70" w:type="dxa"/>
          <w:right w:w="70" w:type="dxa"/>
        </w:tblCellMar>
        <w:tblLook w:val="04A0" w:firstRow="1" w:lastRow="0" w:firstColumn="1" w:lastColumn="0" w:noHBand="0" w:noVBand="1"/>
      </w:tblPr>
      <w:tblGrid>
        <w:gridCol w:w="1523"/>
        <w:gridCol w:w="4762"/>
        <w:gridCol w:w="1290"/>
        <w:gridCol w:w="249"/>
        <w:gridCol w:w="249"/>
        <w:gridCol w:w="249"/>
        <w:gridCol w:w="248"/>
        <w:gridCol w:w="248"/>
      </w:tblGrid>
      <w:tr w:rsidR="00120E8D" w:rsidRPr="0070265E" w14:paraId="6CB4130A" w14:textId="77777777" w:rsidTr="00120E8D">
        <w:trPr>
          <w:trHeight w:val="315"/>
        </w:trPr>
        <w:tc>
          <w:tcPr>
            <w:tcW w:w="0" w:type="auto"/>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7CE4B300" w14:textId="77777777" w:rsidR="00120E8D" w:rsidRPr="0070265E" w:rsidRDefault="00120E8D" w:rsidP="00120E8D">
            <w:pPr>
              <w:jc w:val="center"/>
              <w:rPr>
                <w:rFonts w:ascii="Arial Narrow" w:hAnsi="Arial Narrow" w:cstheme="minorHAnsi"/>
                <w:b/>
                <w:bCs/>
              </w:rPr>
            </w:pPr>
            <w:bookmarkStart w:id="4" w:name="_Hlk52184755"/>
            <w:bookmarkStart w:id="5" w:name="_Hlk52184793"/>
            <w:r w:rsidRPr="0070265E">
              <w:rPr>
                <w:rFonts w:ascii="Arial Narrow" w:hAnsi="Arial Narrow" w:cstheme="minorHAnsi"/>
                <w:b/>
                <w:bCs/>
              </w:rPr>
              <w:t>Ficha técnica de los Indicadores correspondientes a l</w:t>
            </w:r>
            <w:r w:rsidR="00B34A29" w:rsidRPr="0070265E">
              <w:rPr>
                <w:rFonts w:ascii="Arial Narrow" w:hAnsi="Arial Narrow" w:cstheme="minorHAnsi"/>
                <w:b/>
                <w:bCs/>
              </w:rPr>
              <w:t xml:space="preserve">os índices de </w:t>
            </w:r>
            <w:r w:rsidR="00F343EC" w:rsidRPr="0070265E">
              <w:rPr>
                <w:rFonts w:ascii="Arial Narrow" w:hAnsi="Arial Narrow" w:cstheme="minorHAnsi"/>
                <w:b/>
                <w:bCs/>
              </w:rPr>
              <w:t>vertientes</w:t>
            </w:r>
            <w:r w:rsidR="00B34A29" w:rsidRPr="0070265E">
              <w:rPr>
                <w:rFonts w:ascii="Arial Narrow" w:hAnsi="Arial Narrow" w:cstheme="minorHAnsi"/>
                <w:b/>
                <w:bCs/>
              </w:rPr>
              <w:t>, variables</w:t>
            </w:r>
            <w:r w:rsidRPr="0070265E">
              <w:rPr>
                <w:rFonts w:ascii="Arial Narrow" w:hAnsi="Arial Narrow" w:cstheme="minorHAnsi"/>
                <w:b/>
                <w:bCs/>
              </w:rPr>
              <w:t xml:space="preserve"> y formatos</w:t>
            </w:r>
          </w:p>
        </w:tc>
      </w:tr>
      <w:tr w:rsidR="00120E8D" w:rsidRPr="0070265E" w14:paraId="7290C969" w14:textId="77777777" w:rsidTr="00F5034B">
        <w:trPr>
          <w:trHeight w:val="315"/>
        </w:trPr>
        <w:tc>
          <w:tcPr>
            <w:tcW w:w="1204" w:type="dxa"/>
            <w:tcBorders>
              <w:top w:val="nil"/>
              <w:left w:val="single" w:sz="8" w:space="0" w:color="auto"/>
              <w:bottom w:val="single" w:sz="8" w:space="0" w:color="auto"/>
              <w:right w:val="single" w:sz="8" w:space="0" w:color="auto"/>
            </w:tcBorders>
            <w:shd w:val="clear" w:color="auto" w:fill="auto"/>
            <w:noWrap/>
            <w:vAlign w:val="center"/>
            <w:hideMark/>
          </w:tcPr>
          <w:p w14:paraId="534B5334" w14:textId="77777777" w:rsidR="00120E8D" w:rsidRPr="0070265E" w:rsidRDefault="00120E8D" w:rsidP="00120E8D">
            <w:pPr>
              <w:rPr>
                <w:rFonts w:ascii="Arial Narrow" w:hAnsi="Arial Narrow" w:cstheme="minorHAnsi"/>
                <w:b/>
                <w:bCs/>
              </w:rPr>
            </w:pPr>
            <w:r w:rsidRPr="0070265E">
              <w:rPr>
                <w:rFonts w:ascii="Arial Narrow" w:hAnsi="Arial Narrow" w:cstheme="minorHAnsi"/>
                <w:b/>
                <w:bCs/>
              </w:rPr>
              <w:t>Indicador</w:t>
            </w:r>
          </w:p>
        </w:tc>
        <w:tc>
          <w:tcPr>
            <w:tcW w:w="7774" w:type="dxa"/>
            <w:gridSpan w:val="7"/>
            <w:tcBorders>
              <w:top w:val="single" w:sz="4" w:space="0" w:color="auto"/>
              <w:left w:val="nil"/>
              <w:bottom w:val="single" w:sz="8" w:space="0" w:color="auto"/>
              <w:right w:val="single" w:sz="8" w:space="0" w:color="000000"/>
            </w:tcBorders>
            <w:shd w:val="clear" w:color="auto" w:fill="auto"/>
            <w:vAlign w:val="center"/>
            <w:hideMark/>
          </w:tcPr>
          <w:p w14:paraId="0BC3D360" w14:textId="77777777" w:rsidR="00120E8D" w:rsidRPr="0070265E" w:rsidRDefault="00F343EC" w:rsidP="001D20F8">
            <w:pPr>
              <w:rPr>
                <w:rFonts w:ascii="Arial Narrow" w:hAnsi="Arial Narrow" w:cstheme="minorHAnsi"/>
                <w:bCs/>
              </w:rPr>
            </w:pPr>
            <w:r w:rsidRPr="0070265E">
              <w:rPr>
                <w:rFonts w:ascii="Arial Narrow" w:hAnsi="Arial Narrow" w:cstheme="minorHAnsi"/>
                <w:bCs/>
              </w:rPr>
              <w:t>Índice</w:t>
            </w:r>
            <w:r w:rsidR="00120E8D" w:rsidRPr="0070265E">
              <w:rPr>
                <w:rFonts w:ascii="Arial Narrow" w:hAnsi="Arial Narrow" w:cstheme="minorHAnsi"/>
                <w:bCs/>
              </w:rPr>
              <w:t xml:space="preserve"> de cumplimiento</w:t>
            </w:r>
          </w:p>
        </w:tc>
      </w:tr>
      <w:tr w:rsidR="001D20F8" w:rsidRPr="0070265E" w14:paraId="76CCF934" w14:textId="77777777" w:rsidTr="00F5034B">
        <w:trPr>
          <w:trHeight w:val="625"/>
        </w:trPr>
        <w:tc>
          <w:tcPr>
            <w:tcW w:w="1204"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9C774B1" w14:textId="63D5FC17" w:rsidR="001D20F8" w:rsidRPr="0070265E" w:rsidRDefault="001D20F8" w:rsidP="00120E8D">
            <w:pPr>
              <w:rPr>
                <w:rFonts w:ascii="Arial Narrow" w:hAnsi="Arial Narrow" w:cstheme="minorHAnsi"/>
                <w:b/>
                <w:bCs/>
              </w:rPr>
            </w:pPr>
            <w:r w:rsidRPr="0070265E">
              <w:rPr>
                <w:rFonts w:ascii="Arial Narrow" w:hAnsi="Arial Narrow" w:cstheme="minorHAnsi"/>
                <w:b/>
                <w:bCs/>
              </w:rPr>
              <w:t>Unidad Administrativa responsable del indicador</w:t>
            </w:r>
          </w:p>
        </w:tc>
        <w:tc>
          <w:tcPr>
            <w:tcW w:w="7774" w:type="dxa"/>
            <w:gridSpan w:val="7"/>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6F53131" w14:textId="0CA6941A" w:rsidR="001D20F8" w:rsidRPr="0070265E" w:rsidRDefault="001D20F8" w:rsidP="00120E8D">
            <w:pPr>
              <w:rPr>
                <w:rFonts w:ascii="Arial Narrow" w:hAnsi="Arial Narrow" w:cstheme="minorHAnsi"/>
                <w:b/>
                <w:bCs/>
              </w:rPr>
            </w:pPr>
            <w:r>
              <w:rPr>
                <w:rFonts w:ascii="Arial Narrow" w:hAnsi="Arial Narrow" w:cstheme="minorHAnsi"/>
              </w:rPr>
              <w:t>Dirección General de Evaluación, Investigación y Verificación del Sector Público (DGEIVSP)</w:t>
            </w:r>
          </w:p>
          <w:p w14:paraId="4976CC12" w14:textId="6D7FB2A4" w:rsidR="001D20F8" w:rsidRPr="0070265E" w:rsidRDefault="001D20F8" w:rsidP="00120E8D">
            <w:pPr>
              <w:jc w:val="center"/>
              <w:rPr>
                <w:rFonts w:ascii="Arial Narrow" w:hAnsi="Arial Narrow" w:cstheme="minorHAnsi"/>
              </w:rPr>
            </w:pPr>
            <w:r w:rsidRPr="0070265E">
              <w:rPr>
                <w:rFonts w:ascii="Arial Narrow" w:hAnsi="Arial Narrow" w:cstheme="minorHAnsi"/>
              </w:rPr>
              <w:t> </w:t>
            </w:r>
          </w:p>
          <w:p w14:paraId="547A66F7" w14:textId="32AA471C" w:rsidR="001D20F8" w:rsidRPr="0070265E" w:rsidRDefault="001D20F8" w:rsidP="00120E8D">
            <w:pPr>
              <w:jc w:val="center"/>
              <w:rPr>
                <w:rFonts w:ascii="Arial Narrow" w:hAnsi="Arial Narrow" w:cstheme="minorHAnsi"/>
              </w:rPr>
            </w:pPr>
            <w:r w:rsidRPr="0070265E">
              <w:rPr>
                <w:rFonts w:ascii="Arial Narrow" w:hAnsi="Arial Narrow" w:cstheme="minorHAnsi"/>
              </w:rPr>
              <w:t> </w:t>
            </w:r>
          </w:p>
        </w:tc>
      </w:tr>
      <w:tr w:rsidR="001D20F8" w:rsidRPr="0070265E" w14:paraId="32017C0D" w14:textId="77777777" w:rsidTr="00F5034B">
        <w:trPr>
          <w:trHeight w:val="1200"/>
        </w:trPr>
        <w:tc>
          <w:tcPr>
            <w:tcW w:w="1204"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68A1949B" w14:textId="2F884EF5" w:rsidR="001D20F8" w:rsidRPr="0070265E" w:rsidRDefault="001D20F8" w:rsidP="00120E8D">
            <w:pPr>
              <w:rPr>
                <w:rFonts w:ascii="Arial Narrow" w:hAnsi="Arial Narrow" w:cstheme="minorHAnsi"/>
              </w:rPr>
            </w:pPr>
            <w:r w:rsidRPr="0070265E">
              <w:rPr>
                <w:rFonts w:ascii="Arial Narrow" w:hAnsi="Arial Narrow" w:cstheme="minorHAnsi"/>
                <w:b/>
                <w:bCs/>
              </w:rPr>
              <w:t>Tipo de información</w:t>
            </w:r>
          </w:p>
        </w:tc>
        <w:tc>
          <w:tcPr>
            <w:tcW w:w="7774"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14:paraId="19CEEA5C" w14:textId="28913890" w:rsidR="001D20F8" w:rsidRPr="0070265E" w:rsidRDefault="002730CE" w:rsidP="00120E8D">
            <w:pPr>
              <w:jc w:val="both"/>
              <w:rPr>
                <w:rFonts w:ascii="Arial Narrow" w:hAnsi="Arial Narrow" w:cstheme="minorHAnsi"/>
              </w:rPr>
            </w:pPr>
            <w:r w:rsidRPr="00B04B32">
              <w:rPr>
                <w:rFonts w:ascii="Arial Narrow" w:hAnsi="Arial Narrow" w:cs="Arial"/>
                <w:u w:val="single"/>
              </w:rPr>
              <w:t>Medios de verificación documentales</w:t>
            </w:r>
            <w:r w:rsidRPr="00B04B32">
              <w:rPr>
                <w:rFonts w:ascii="Arial Narrow" w:hAnsi="Arial Narrow" w:cs="Arial"/>
              </w:rPr>
              <w:t xml:space="preserve"> que se utilicen en los ejercicios de evaluación del desempeño respecto del cumplimiento de la Ley General y demás disposiciones que resulten aplicables en la materia</w:t>
            </w:r>
          </w:p>
        </w:tc>
      </w:tr>
      <w:tr w:rsidR="00120E8D" w:rsidRPr="0070265E" w14:paraId="7C0DF7AB" w14:textId="77777777" w:rsidTr="00120E8D">
        <w:trPr>
          <w:trHeight w:val="315"/>
        </w:trPr>
        <w:tc>
          <w:tcPr>
            <w:tcW w:w="0" w:type="auto"/>
            <w:gridSpan w:val="8"/>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917AB28" w14:textId="77777777" w:rsidR="00120E8D" w:rsidRPr="0070265E" w:rsidRDefault="00120E8D" w:rsidP="00120E8D">
            <w:pPr>
              <w:jc w:val="center"/>
              <w:rPr>
                <w:rFonts w:ascii="Arial Narrow" w:hAnsi="Arial Narrow" w:cstheme="minorHAnsi"/>
                <w:b/>
                <w:bCs/>
              </w:rPr>
            </w:pPr>
            <w:r w:rsidRPr="0070265E">
              <w:rPr>
                <w:rFonts w:ascii="Arial Narrow" w:hAnsi="Arial Narrow" w:cstheme="minorHAnsi"/>
                <w:b/>
                <w:bCs/>
              </w:rPr>
              <w:t>Objetivo del indicador</w:t>
            </w:r>
          </w:p>
        </w:tc>
      </w:tr>
      <w:tr w:rsidR="00120E8D" w:rsidRPr="0070265E" w14:paraId="3067912D" w14:textId="77777777" w:rsidTr="00120E8D">
        <w:trPr>
          <w:trHeight w:val="900"/>
        </w:trPr>
        <w:tc>
          <w:tcPr>
            <w:tcW w:w="0" w:type="auto"/>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3EE348AB" w14:textId="6CC24A97" w:rsidR="00120E8D" w:rsidRPr="0070265E" w:rsidRDefault="00120E8D" w:rsidP="00120E8D">
            <w:pPr>
              <w:jc w:val="both"/>
              <w:rPr>
                <w:rFonts w:ascii="Arial Narrow" w:hAnsi="Arial Narrow" w:cstheme="minorHAnsi"/>
              </w:rPr>
            </w:pPr>
            <w:r w:rsidRPr="0070265E">
              <w:rPr>
                <w:rFonts w:ascii="Arial Narrow" w:hAnsi="Arial Narrow" w:cstheme="minorHAnsi"/>
              </w:rPr>
              <w:t xml:space="preserve">Asegurar/Proporcionar un medio para medir el cumplimiento de </w:t>
            </w:r>
            <w:r w:rsidR="00924DFC" w:rsidRPr="0070265E">
              <w:rPr>
                <w:rFonts w:ascii="Arial Narrow" w:hAnsi="Arial Narrow" w:cstheme="minorHAnsi"/>
              </w:rPr>
              <w:t>principios, deberes y obligaciones</w:t>
            </w:r>
            <w:r w:rsidRPr="0070265E">
              <w:rPr>
                <w:rFonts w:ascii="Arial Narrow" w:hAnsi="Arial Narrow" w:cstheme="minorHAnsi"/>
              </w:rPr>
              <w:t xml:space="preserve"> establecidos en la </w:t>
            </w:r>
            <w:r w:rsidR="00924DFC" w:rsidRPr="0070265E">
              <w:rPr>
                <w:rFonts w:ascii="Arial Narrow" w:hAnsi="Arial Narrow" w:cstheme="minorHAnsi"/>
              </w:rPr>
              <w:t>Ley General</w:t>
            </w:r>
            <w:r w:rsidRPr="0070265E">
              <w:rPr>
                <w:rFonts w:ascii="Arial Narrow" w:hAnsi="Arial Narrow" w:cstheme="minorHAnsi"/>
              </w:rPr>
              <w:t xml:space="preserve"> y demás disposiciones aplicables en la materia, a través de los medios de verificación publicados por los responsables.</w:t>
            </w:r>
          </w:p>
        </w:tc>
      </w:tr>
      <w:tr w:rsidR="00120E8D" w:rsidRPr="0070265E" w14:paraId="31307D35" w14:textId="77777777" w:rsidTr="00120E8D">
        <w:trPr>
          <w:trHeight w:val="315"/>
        </w:trPr>
        <w:tc>
          <w:tcPr>
            <w:tcW w:w="0" w:type="auto"/>
            <w:gridSpan w:val="8"/>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8B9F674" w14:textId="77777777" w:rsidR="00120E8D" w:rsidRPr="0070265E" w:rsidRDefault="00120E8D" w:rsidP="00120E8D">
            <w:pPr>
              <w:jc w:val="center"/>
              <w:rPr>
                <w:rFonts w:ascii="Arial Narrow" w:hAnsi="Arial Narrow" w:cstheme="minorHAnsi"/>
                <w:b/>
                <w:bCs/>
              </w:rPr>
            </w:pPr>
            <w:r w:rsidRPr="0070265E">
              <w:rPr>
                <w:rFonts w:ascii="Arial Narrow" w:hAnsi="Arial Narrow" w:cstheme="minorHAnsi"/>
                <w:b/>
                <w:bCs/>
              </w:rPr>
              <w:t>Descripción del indicador</w:t>
            </w:r>
          </w:p>
        </w:tc>
      </w:tr>
      <w:tr w:rsidR="00120E8D" w:rsidRPr="0070265E" w14:paraId="3651EBEF" w14:textId="77777777" w:rsidTr="00120E8D">
        <w:trPr>
          <w:trHeight w:val="1500"/>
        </w:trPr>
        <w:tc>
          <w:tcPr>
            <w:tcW w:w="0" w:type="auto"/>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2C403585" w14:textId="51E8BF16" w:rsidR="00120E8D" w:rsidRPr="0070265E" w:rsidRDefault="00120E8D" w:rsidP="00120E8D">
            <w:pPr>
              <w:jc w:val="both"/>
              <w:rPr>
                <w:rFonts w:ascii="Arial Narrow" w:hAnsi="Arial Narrow" w:cstheme="minorHAnsi"/>
              </w:rPr>
            </w:pPr>
            <w:r w:rsidRPr="0070265E">
              <w:rPr>
                <w:rFonts w:ascii="Arial Narrow" w:hAnsi="Arial Narrow" w:cstheme="minorHAnsi"/>
              </w:rPr>
              <w:t xml:space="preserve">Medir el desempeño de los responsables respecto del cumplimiento de la </w:t>
            </w:r>
            <w:r w:rsidR="00924DFC" w:rsidRPr="0070265E">
              <w:rPr>
                <w:rFonts w:ascii="Arial Narrow" w:hAnsi="Arial Narrow" w:cstheme="minorHAnsi"/>
              </w:rPr>
              <w:t>Ley General</w:t>
            </w:r>
            <w:r w:rsidRPr="0070265E">
              <w:rPr>
                <w:rFonts w:ascii="Arial Narrow" w:hAnsi="Arial Narrow" w:cstheme="minorHAnsi"/>
              </w:rPr>
              <w:t xml:space="preserve"> y demás disposiciones aplicables en la materia, mediante formatos que aseguren que la organización, presentación y publicación de la información y/o documentos solicitados, sea la idónea para que el INAI evalúe los medios de verificación de </w:t>
            </w:r>
            <w:r w:rsidR="00924DFC" w:rsidRPr="0070265E">
              <w:rPr>
                <w:rFonts w:ascii="Arial Narrow" w:hAnsi="Arial Narrow" w:cstheme="minorHAnsi"/>
              </w:rPr>
              <w:t>principios, deberes y obligaciones</w:t>
            </w:r>
            <w:r w:rsidRPr="0070265E">
              <w:rPr>
                <w:rFonts w:ascii="Arial Narrow" w:hAnsi="Arial Narrow" w:cstheme="minorHAnsi"/>
              </w:rPr>
              <w:t xml:space="preserve"> establecidos en la Ley en cuestión.</w:t>
            </w:r>
          </w:p>
        </w:tc>
      </w:tr>
      <w:tr w:rsidR="00120E8D" w:rsidRPr="0070265E" w14:paraId="3C132DBC" w14:textId="77777777" w:rsidTr="00120E8D">
        <w:trPr>
          <w:trHeight w:val="315"/>
        </w:trPr>
        <w:tc>
          <w:tcPr>
            <w:tcW w:w="0" w:type="auto"/>
            <w:gridSpan w:val="8"/>
            <w:tcBorders>
              <w:top w:val="single" w:sz="8" w:space="0" w:color="auto"/>
              <w:left w:val="single" w:sz="8" w:space="0" w:color="auto"/>
              <w:bottom w:val="nil"/>
              <w:right w:val="single" w:sz="8" w:space="0" w:color="000000"/>
            </w:tcBorders>
            <w:shd w:val="clear" w:color="auto" w:fill="auto"/>
            <w:vAlign w:val="center"/>
            <w:hideMark/>
          </w:tcPr>
          <w:p w14:paraId="1D9018C6" w14:textId="77777777" w:rsidR="00120E8D" w:rsidRPr="0070265E" w:rsidRDefault="00120E8D" w:rsidP="00120E8D">
            <w:pPr>
              <w:jc w:val="center"/>
              <w:rPr>
                <w:rFonts w:ascii="Arial Narrow" w:hAnsi="Arial Narrow" w:cstheme="minorHAnsi"/>
                <w:b/>
                <w:bCs/>
              </w:rPr>
            </w:pPr>
            <w:r w:rsidRPr="0070265E">
              <w:rPr>
                <w:rFonts w:ascii="Arial Narrow" w:hAnsi="Arial Narrow" w:cstheme="minorHAnsi"/>
                <w:b/>
                <w:bCs/>
              </w:rPr>
              <w:t>Datos de identificación del indicador</w:t>
            </w:r>
          </w:p>
        </w:tc>
      </w:tr>
      <w:tr w:rsidR="00120E8D" w:rsidRPr="0070265E" w14:paraId="6E634D0E" w14:textId="77777777" w:rsidTr="00F5034B">
        <w:trPr>
          <w:trHeight w:val="317"/>
        </w:trPr>
        <w:tc>
          <w:tcPr>
            <w:tcW w:w="1204"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46CE5BEA" w14:textId="77777777" w:rsidR="00120E8D" w:rsidRPr="0070265E" w:rsidRDefault="00120E8D" w:rsidP="00120E8D">
            <w:pPr>
              <w:jc w:val="both"/>
              <w:rPr>
                <w:rFonts w:ascii="Arial Narrow" w:hAnsi="Arial Narrow" w:cstheme="minorHAnsi"/>
                <w:b/>
              </w:rPr>
            </w:pPr>
            <w:r w:rsidRPr="0070265E">
              <w:rPr>
                <w:rFonts w:ascii="Arial Narrow" w:hAnsi="Arial Narrow" w:cstheme="minorHAnsi"/>
                <w:b/>
              </w:rPr>
              <w:t>Dimensión</w:t>
            </w:r>
          </w:p>
        </w:tc>
        <w:tc>
          <w:tcPr>
            <w:tcW w:w="7774" w:type="dxa"/>
            <w:gridSpan w:val="7"/>
            <w:tcBorders>
              <w:top w:val="single" w:sz="8" w:space="0" w:color="auto"/>
              <w:left w:val="nil"/>
              <w:bottom w:val="single" w:sz="8" w:space="0" w:color="auto"/>
              <w:right w:val="single" w:sz="8" w:space="0" w:color="000000"/>
            </w:tcBorders>
            <w:shd w:val="clear" w:color="auto" w:fill="auto"/>
            <w:vAlign w:val="center"/>
            <w:hideMark/>
          </w:tcPr>
          <w:p w14:paraId="75A8F8F2" w14:textId="77777777" w:rsidR="00120E8D" w:rsidRPr="0070265E" w:rsidRDefault="00120E8D" w:rsidP="00120E8D">
            <w:pPr>
              <w:rPr>
                <w:rFonts w:ascii="Arial Narrow" w:hAnsi="Arial Narrow" w:cstheme="minorHAnsi"/>
              </w:rPr>
            </w:pPr>
            <w:r w:rsidRPr="0070265E">
              <w:rPr>
                <w:rFonts w:ascii="Arial Narrow" w:hAnsi="Arial Narrow" w:cstheme="minorHAnsi"/>
              </w:rPr>
              <w:t>Eficacia</w:t>
            </w:r>
          </w:p>
        </w:tc>
      </w:tr>
      <w:tr w:rsidR="00120E8D" w:rsidRPr="0070265E" w14:paraId="38743328" w14:textId="77777777" w:rsidTr="00F5034B">
        <w:trPr>
          <w:trHeight w:val="555"/>
        </w:trPr>
        <w:tc>
          <w:tcPr>
            <w:tcW w:w="1204"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728FF6B6" w14:textId="77777777" w:rsidR="00120E8D" w:rsidRPr="0070265E" w:rsidRDefault="00120E8D" w:rsidP="00A64350">
            <w:pPr>
              <w:rPr>
                <w:rFonts w:ascii="Arial Narrow" w:hAnsi="Arial Narrow" w:cstheme="minorHAnsi"/>
                <w:b/>
              </w:rPr>
            </w:pPr>
            <w:r w:rsidRPr="0070265E">
              <w:rPr>
                <w:rFonts w:ascii="Arial Narrow" w:hAnsi="Arial Narrow" w:cstheme="minorHAnsi"/>
                <w:b/>
              </w:rPr>
              <w:t>Sentido del indicador</w:t>
            </w:r>
          </w:p>
        </w:tc>
        <w:tc>
          <w:tcPr>
            <w:tcW w:w="7774" w:type="dxa"/>
            <w:gridSpan w:val="7"/>
            <w:tcBorders>
              <w:top w:val="single" w:sz="8" w:space="0" w:color="auto"/>
              <w:left w:val="nil"/>
              <w:bottom w:val="single" w:sz="8" w:space="0" w:color="auto"/>
              <w:right w:val="single" w:sz="8" w:space="0" w:color="000000"/>
            </w:tcBorders>
            <w:shd w:val="clear" w:color="auto" w:fill="auto"/>
            <w:noWrap/>
            <w:vAlign w:val="center"/>
            <w:hideMark/>
          </w:tcPr>
          <w:p w14:paraId="17F8A239" w14:textId="68F79F3C" w:rsidR="00120E8D" w:rsidRPr="0070265E" w:rsidRDefault="00120E8D" w:rsidP="00120E8D">
            <w:pPr>
              <w:jc w:val="both"/>
              <w:rPr>
                <w:rFonts w:ascii="Arial Narrow" w:hAnsi="Arial Narrow" w:cstheme="minorHAnsi"/>
              </w:rPr>
            </w:pPr>
            <w:r w:rsidRPr="0070265E">
              <w:rPr>
                <w:rFonts w:ascii="Arial Narrow" w:hAnsi="Arial Narrow" w:cstheme="minorHAnsi"/>
              </w:rPr>
              <w:t>Ascendente</w:t>
            </w:r>
            <w:r w:rsidR="00B34A29" w:rsidRPr="0070265E">
              <w:rPr>
                <w:rFonts w:ascii="Arial Narrow" w:hAnsi="Arial Narrow" w:cstheme="minorHAnsi"/>
              </w:rPr>
              <w:t>; es decir, q</w:t>
            </w:r>
            <w:r w:rsidRPr="0070265E">
              <w:rPr>
                <w:rFonts w:ascii="Arial Narrow" w:hAnsi="Arial Narrow" w:cstheme="minorHAnsi"/>
              </w:rPr>
              <w:t xml:space="preserve">ue el desempeño de los responsables respecto del cumplimiento de la </w:t>
            </w:r>
            <w:r w:rsidR="00924DFC" w:rsidRPr="0070265E">
              <w:rPr>
                <w:rFonts w:ascii="Arial Narrow" w:hAnsi="Arial Narrow" w:cstheme="minorHAnsi"/>
              </w:rPr>
              <w:t>Ley General</w:t>
            </w:r>
            <w:r w:rsidRPr="0070265E">
              <w:rPr>
                <w:rFonts w:ascii="Arial Narrow" w:hAnsi="Arial Narrow" w:cstheme="minorHAnsi"/>
              </w:rPr>
              <w:t xml:space="preserve"> y demás disposiciones aplicables en la materia represente un resultado positivo, de acuerdo con la meta que se establezca eventualmente.</w:t>
            </w:r>
          </w:p>
        </w:tc>
      </w:tr>
      <w:tr w:rsidR="00120E8D" w:rsidRPr="0070265E" w14:paraId="1513A341" w14:textId="77777777" w:rsidTr="00120E8D">
        <w:trPr>
          <w:trHeight w:val="315"/>
        </w:trPr>
        <w:tc>
          <w:tcPr>
            <w:tcW w:w="0" w:type="auto"/>
            <w:gridSpan w:val="8"/>
            <w:tcBorders>
              <w:top w:val="single" w:sz="8" w:space="0" w:color="auto"/>
              <w:left w:val="single" w:sz="8" w:space="0" w:color="auto"/>
              <w:bottom w:val="nil"/>
              <w:right w:val="single" w:sz="8" w:space="0" w:color="000000"/>
            </w:tcBorders>
            <w:shd w:val="clear" w:color="auto" w:fill="auto"/>
            <w:vAlign w:val="center"/>
            <w:hideMark/>
          </w:tcPr>
          <w:p w14:paraId="4C55DD32" w14:textId="77777777" w:rsidR="00120E8D" w:rsidRPr="0070265E" w:rsidRDefault="00120E8D" w:rsidP="00120E8D">
            <w:pPr>
              <w:jc w:val="center"/>
              <w:rPr>
                <w:rFonts w:ascii="Arial Narrow" w:hAnsi="Arial Narrow" w:cstheme="minorHAnsi"/>
                <w:b/>
                <w:bCs/>
              </w:rPr>
            </w:pPr>
            <w:r w:rsidRPr="0070265E">
              <w:rPr>
                <w:rFonts w:ascii="Arial Narrow" w:hAnsi="Arial Narrow" w:cstheme="minorHAnsi"/>
                <w:b/>
                <w:bCs/>
              </w:rPr>
              <w:t>Línea base y metas</w:t>
            </w:r>
          </w:p>
        </w:tc>
      </w:tr>
      <w:tr w:rsidR="00924DFC" w:rsidRPr="0070265E" w14:paraId="381C8EB4" w14:textId="77777777" w:rsidTr="00F5034B">
        <w:trPr>
          <w:trHeight w:val="555"/>
        </w:trPr>
        <w:tc>
          <w:tcPr>
            <w:tcW w:w="1204"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D6AB128" w14:textId="77777777" w:rsidR="00924DFC" w:rsidRPr="0070265E" w:rsidRDefault="00924DFC" w:rsidP="00924DFC">
            <w:pPr>
              <w:rPr>
                <w:rFonts w:ascii="Arial Narrow" w:hAnsi="Arial Narrow" w:cstheme="minorHAnsi"/>
                <w:b/>
              </w:rPr>
            </w:pPr>
            <w:r w:rsidRPr="0070265E">
              <w:rPr>
                <w:rFonts w:ascii="Arial Narrow" w:hAnsi="Arial Narrow" w:cstheme="minorHAnsi"/>
                <w:b/>
              </w:rPr>
              <w:t>Línea base</w:t>
            </w:r>
          </w:p>
        </w:tc>
        <w:tc>
          <w:tcPr>
            <w:tcW w:w="7774" w:type="dxa"/>
            <w:gridSpan w:val="7"/>
            <w:tcBorders>
              <w:top w:val="single" w:sz="8" w:space="0" w:color="auto"/>
              <w:left w:val="nil"/>
              <w:bottom w:val="single" w:sz="8" w:space="0" w:color="auto"/>
              <w:right w:val="single" w:sz="8" w:space="0" w:color="000000"/>
            </w:tcBorders>
            <w:shd w:val="clear" w:color="auto" w:fill="auto"/>
            <w:noWrap/>
            <w:vAlign w:val="center"/>
            <w:hideMark/>
          </w:tcPr>
          <w:p w14:paraId="711B1C60" w14:textId="0C4719E4" w:rsidR="00924DFC" w:rsidRPr="0070265E" w:rsidRDefault="00924DFC" w:rsidP="00924DFC">
            <w:pPr>
              <w:jc w:val="both"/>
              <w:rPr>
                <w:rFonts w:ascii="Arial Narrow" w:hAnsi="Arial Narrow" w:cstheme="minorHAnsi"/>
              </w:rPr>
            </w:pPr>
            <w:r w:rsidRPr="0070265E">
              <w:rPr>
                <w:rFonts w:ascii="Arial Narrow" w:hAnsi="Arial Narrow" w:cstheme="minorHAnsi"/>
              </w:rPr>
              <w:t xml:space="preserve">Al tratarse de un instrumento técnico para la evaluación sin precedentes que permite al INAI cumplir con sus atribuciones y funciones en materia de evaluación del desempeño establecidas en los artículos 89, fracción XXV de la Ley General; 246, 247, 248, 249, 250, 251, 252 y 253 de los Lineamientos Generales y 41 Bis, fracciones XII, XIII, XIV, XV, XVI y XVII del </w:t>
            </w:r>
            <w:r w:rsidRPr="0070265E">
              <w:rPr>
                <w:rFonts w:ascii="Arial Narrow" w:hAnsi="Arial Narrow" w:cs="Arial"/>
              </w:rPr>
              <w:t>Estatuto Orgánico</w:t>
            </w:r>
            <w:r w:rsidRPr="0070265E">
              <w:rPr>
                <w:rFonts w:ascii="Arial Narrow" w:hAnsi="Arial Narrow" w:cstheme="minorHAnsi"/>
              </w:rPr>
              <w:t xml:space="preserve">, no se cuenta con referencia alguna de resultados obtenidos por la medición de indicadores de evaluación del desempeño de los responsables respecto del cumplimiento de los principios, deberes y obligaciones, establecidos en la Ley General y demás </w:t>
            </w:r>
            <w:r w:rsidRPr="0070265E">
              <w:rPr>
                <w:rFonts w:ascii="Arial Narrow" w:hAnsi="Arial Narrow" w:cstheme="minorHAnsi"/>
              </w:rPr>
              <w:lastRenderedPageBreak/>
              <w:t>disposiciones aplicables en la materia; por lo que, derivado de los eventuales resultados, se establecerá el valor de línea base de acuerdo con lo alcanzado.</w:t>
            </w:r>
          </w:p>
        </w:tc>
      </w:tr>
      <w:tr w:rsidR="00924DFC" w:rsidRPr="0070265E" w14:paraId="680EE9C2" w14:textId="77777777" w:rsidTr="00F5034B">
        <w:trPr>
          <w:trHeight w:val="555"/>
        </w:trPr>
        <w:tc>
          <w:tcPr>
            <w:tcW w:w="1204"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A9B64BC" w14:textId="77777777" w:rsidR="00924DFC" w:rsidRPr="0070265E" w:rsidRDefault="00924DFC" w:rsidP="00924DFC">
            <w:pPr>
              <w:rPr>
                <w:rFonts w:ascii="Arial Narrow" w:hAnsi="Arial Narrow" w:cstheme="minorHAnsi"/>
                <w:b/>
              </w:rPr>
            </w:pPr>
            <w:r w:rsidRPr="0070265E">
              <w:rPr>
                <w:rFonts w:ascii="Arial Narrow" w:hAnsi="Arial Narrow" w:cstheme="minorHAnsi"/>
                <w:b/>
              </w:rPr>
              <w:lastRenderedPageBreak/>
              <w:t>Meta</w:t>
            </w:r>
          </w:p>
        </w:tc>
        <w:tc>
          <w:tcPr>
            <w:tcW w:w="7774" w:type="dxa"/>
            <w:gridSpan w:val="7"/>
            <w:tcBorders>
              <w:top w:val="single" w:sz="8" w:space="0" w:color="auto"/>
              <w:left w:val="nil"/>
              <w:bottom w:val="single" w:sz="8" w:space="0" w:color="auto"/>
              <w:right w:val="single" w:sz="8" w:space="0" w:color="000000"/>
            </w:tcBorders>
            <w:shd w:val="clear" w:color="auto" w:fill="auto"/>
            <w:noWrap/>
            <w:vAlign w:val="center"/>
            <w:hideMark/>
          </w:tcPr>
          <w:p w14:paraId="767455DD" w14:textId="5E7263E9" w:rsidR="00924DFC" w:rsidRPr="0070265E" w:rsidRDefault="00924DFC" w:rsidP="00924DFC">
            <w:pPr>
              <w:jc w:val="both"/>
              <w:rPr>
                <w:rFonts w:ascii="Arial Narrow" w:hAnsi="Arial Narrow" w:cstheme="minorHAnsi"/>
              </w:rPr>
            </w:pPr>
            <w:r w:rsidRPr="0070265E">
              <w:rPr>
                <w:rFonts w:ascii="Arial Narrow" w:hAnsi="Arial Narrow" w:cstheme="minorHAnsi"/>
              </w:rPr>
              <w:t xml:space="preserve">Al tratarse de un instrumento técnico para la evaluación, sin precedentes que permite al INAI cumplir con sus atribuciones y funciones en materia de evaluación del desempeño establecidas en los artículos 89, fracción XXV de la Ley General; 246, 247, 248, 249, 250, 251, 252 y 253 de los Lineamientos Generales y 41 Bis, fracciones XII, XIII, XIV, XV, XVI y XVII del </w:t>
            </w:r>
            <w:r w:rsidRPr="0070265E">
              <w:rPr>
                <w:rFonts w:ascii="Arial Narrow" w:hAnsi="Arial Narrow" w:cs="Arial"/>
              </w:rPr>
              <w:t>Estatuto Orgánico</w:t>
            </w:r>
            <w:r w:rsidRPr="0070265E">
              <w:rPr>
                <w:rFonts w:ascii="Arial Narrow" w:hAnsi="Arial Narrow" w:cstheme="minorHAnsi"/>
              </w:rPr>
              <w:t>, no se cuenta con referencia alguna de resultados obtenidos por la medición de indicadores de evaluación del desempeño de los responsables respecto del cumplimiento de los principios, deberes y obligaciones, establecidos en la Ley General y demás disposiciones aplicables en la materia; por lo que, derivado de los eventuales resultados, se establecerá la meta de acuerdo con lo alcanzado.</w:t>
            </w:r>
          </w:p>
        </w:tc>
      </w:tr>
      <w:tr w:rsidR="00120E8D" w:rsidRPr="0070265E" w14:paraId="37EC7021" w14:textId="77777777" w:rsidTr="00F5034B">
        <w:trPr>
          <w:trHeight w:val="555"/>
        </w:trPr>
        <w:tc>
          <w:tcPr>
            <w:tcW w:w="1204"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F2A95AA" w14:textId="77777777" w:rsidR="00120E8D" w:rsidRPr="0070265E" w:rsidRDefault="00120E8D" w:rsidP="00120E8D">
            <w:pPr>
              <w:rPr>
                <w:rFonts w:ascii="Arial Narrow" w:hAnsi="Arial Narrow" w:cstheme="minorHAnsi"/>
                <w:b/>
              </w:rPr>
            </w:pPr>
            <w:r w:rsidRPr="0070265E">
              <w:rPr>
                <w:rFonts w:ascii="Arial Narrow" w:hAnsi="Arial Narrow" w:cstheme="minorHAnsi"/>
                <w:b/>
              </w:rPr>
              <w:t>Tipo de valor de la meta</w:t>
            </w:r>
          </w:p>
        </w:tc>
        <w:tc>
          <w:tcPr>
            <w:tcW w:w="7774" w:type="dxa"/>
            <w:gridSpan w:val="7"/>
            <w:tcBorders>
              <w:top w:val="single" w:sz="8" w:space="0" w:color="auto"/>
              <w:left w:val="nil"/>
              <w:bottom w:val="single" w:sz="8" w:space="0" w:color="auto"/>
              <w:right w:val="single" w:sz="8" w:space="0" w:color="000000"/>
            </w:tcBorders>
            <w:shd w:val="clear" w:color="auto" w:fill="auto"/>
            <w:noWrap/>
            <w:vAlign w:val="center"/>
            <w:hideMark/>
          </w:tcPr>
          <w:p w14:paraId="3FBC5A99" w14:textId="77777777" w:rsidR="00120E8D" w:rsidRPr="0070265E" w:rsidRDefault="00120E8D" w:rsidP="00120E8D">
            <w:pPr>
              <w:jc w:val="center"/>
              <w:rPr>
                <w:rFonts w:ascii="Arial Narrow" w:hAnsi="Arial Narrow" w:cstheme="minorHAnsi"/>
              </w:rPr>
            </w:pPr>
            <w:r w:rsidRPr="0070265E">
              <w:rPr>
                <w:rFonts w:ascii="Arial Narrow" w:hAnsi="Arial Narrow" w:cstheme="minorHAnsi"/>
              </w:rPr>
              <w:t>Relativo</w:t>
            </w:r>
          </w:p>
        </w:tc>
      </w:tr>
      <w:tr w:rsidR="00120E8D" w:rsidRPr="0070265E" w14:paraId="53DA409E" w14:textId="77777777" w:rsidTr="00857DCB">
        <w:trPr>
          <w:trHeight w:val="315"/>
        </w:trPr>
        <w:tc>
          <w:tcPr>
            <w:tcW w:w="0" w:type="auto"/>
            <w:gridSpan w:val="8"/>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3237F60" w14:textId="77777777" w:rsidR="00120E8D" w:rsidRPr="0070265E" w:rsidRDefault="00120E8D" w:rsidP="00120E8D">
            <w:pPr>
              <w:jc w:val="center"/>
              <w:rPr>
                <w:rFonts w:ascii="Arial Narrow" w:hAnsi="Arial Narrow" w:cstheme="minorHAnsi"/>
                <w:b/>
                <w:bCs/>
              </w:rPr>
            </w:pPr>
            <w:r w:rsidRPr="0070265E">
              <w:rPr>
                <w:rFonts w:ascii="Arial Narrow" w:hAnsi="Arial Narrow" w:cstheme="minorHAnsi"/>
                <w:b/>
                <w:bCs/>
              </w:rPr>
              <w:t>Fórmula</w:t>
            </w:r>
          </w:p>
        </w:tc>
      </w:tr>
      <w:bookmarkEnd w:id="4"/>
      <w:tr w:rsidR="00120E8D" w:rsidRPr="0070265E" w14:paraId="39995245" w14:textId="77777777" w:rsidTr="00857DCB">
        <w:trPr>
          <w:trHeight w:val="1110"/>
        </w:trPr>
        <w:tc>
          <w:tcPr>
            <w:tcW w:w="0" w:type="auto"/>
            <w:gridSpan w:val="8"/>
            <w:vMerge w:val="restar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6EDD6D2" w14:textId="00E54E30" w:rsidR="00C2764C" w:rsidRPr="0070265E" w:rsidRDefault="00477EE2" w:rsidP="00C2764C">
            <w:pPr>
              <w:jc w:val="both"/>
              <w:rPr>
                <w:rFonts w:ascii="Arial Narrow" w:eastAsiaTheme="minorEastAsia" w:hAnsi="Arial Narrow" w:cstheme="minorHAnsi"/>
                <w:i/>
              </w:rPr>
            </w:pPr>
            <m:oMathPara>
              <m:oMath>
                <m:r>
                  <w:rPr>
                    <w:rFonts w:ascii="Cambria Math" w:eastAsia="Cambria Math" w:hAnsi="Cambria Math" w:cstheme="minorHAnsi"/>
                  </w:rPr>
                  <m:t>Índice de cumplimiento(j)=</m:t>
                </m:r>
                <m:nary>
                  <m:naryPr>
                    <m:chr m:val="∑"/>
                    <m:grow m:val="1"/>
                    <m:ctrlPr>
                      <w:rPr>
                        <w:rFonts w:ascii="Cambria Math" w:eastAsiaTheme="minorEastAsia" w:hAnsi="Cambria Math" w:cstheme="minorHAnsi"/>
                      </w:rPr>
                    </m:ctrlPr>
                  </m:naryPr>
                  <m:sub>
                    <m:r>
                      <w:rPr>
                        <w:rFonts w:ascii="Cambria Math" w:eastAsia="Cambria Math" w:hAnsi="Cambria Math" w:cstheme="minorHAnsi"/>
                      </w:rPr>
                      <m:t>i=1</m:t>
                    </m:r>
                  </m:sub>
                  <m:sup>
                    <m:r>
                      <w:rPr>
                        <w:rFonts w:ascii="Cambria Math" w:eastAsiaTheme="minorEastAsia" w:hAnsi="Cambria Math" w:cstheme="minorHAnsi"/>
                      </w:rPr>
                      <m:t>n</m:t>
                    </m:r>
                  </m:sup>
                  <m:e>
                    <m:d>
                      <m:dPr>
                        <m:ctrlPr>
                          <w:rPr>
                            <w:rFonts w:ascii="Cambria Math" w:eastAsiaTheme="minorEastAsia" w:hAnsi="Cambria Math" w:cstheme="minorHAnsi"/>
                          </w:rPr>
                        </m:ctrlPr>
                      </m:dPr>
                      <m:e>
                        <m:f>
                          <m:fPr>
                            <m:ctrlPr>
                              <w:rPr>
                                <w:rFonts w:ascii="Cambria Math" w:hAnsi="Cambria Math" w:cstheme="minorHAnsi"/>
                              </w:rPr>
                            </m:ctrlPr>
                          </m:fPr>
                          <m:num>
                            <m:r>
                              <w:rPr>
                                <w:rFonts w:ascii="Cambria Math" w:hAnsi="Cambria Math" w:cstheme="minorHAnsi"/>
                                <w:vertAlign w:val="subscript"/>
                              </w:rPr>
                              <m:t xml:space="preserve">X </m:t>
                            </m:r>
                          </m:num>
                          <m:den>
                            <m:r>
                              <w:rPr>
                                <w:rFonts w:ascii="Cambria Math" w:hAnsi="Cambria Math" w:cstheme="minorHAnsi"/>
                              </w:rPr>
                              <m:t xml:space="preserve">n </m:t>
                            </m:r>
                          </m:den>
                        </m:f>
                      </m:e>
                    </m:d>
                  </m:e>
                </m:nary>
              </m:oMath>
            </m:oMathPara>
          </w:p>
          <w:p w14:paraId="1D5725EF" w14:textId="77777777" w:rsidR="00C2764C" w:rsidRPr="0070265E" w:rsidRDefault="00C2764C" w:rsidP="00C2764C">
            <w:pPr>
              <w:rPr>
                <w:rFonts w:ascii="Arial Narrow" w:hAnsi="Arial Narrow" w:cstheme="minorHAnsi"/>
              </w:rPr>
            </w:pPr>
          </w:p>
          <w:p w14:paraId="33570E2D" w14:textId="77777777" w:rsidR="00C2764C" w:rsidRPr="0070265E" w:rsidRDefault="00C2764C" w:rsidP="00C2764C">
            <w:pPr>
              <w:rPr>
                <w:rFonts w:ascii="Arial Narrow" w:hAnsi="Arial Narrow" w:cstheme="minorHAnsi"/>
                <w:b/>
              </w:rPr>
            </w:pPr>
            <w:r w:rsidRPr="0070265E">
              <w:rPr>
                <w:rFonts w:ascii="Arial Narrow" w:hAnsi="Arial Narrow" w:cstheme="minorHAnsi"/>
                <w:b/>
              </w:rPr>
              <w:t>Valores de la fórmula:</w:t>
            </w:r>
          </w:p>
          <w:p w14:paraId="60F95308" w14:textId="168E10FF" w:rsidR="00C2764C" w:rsidRPr="0070265E" w:rsidRDefault="00C2764C" w:rsidP="00937EF3">
            <w:pPr>
              <w:jc w:val="both"/>
              <w:rPr>
                <w:rFonts w:ascii="Arial Narrow" w:hAnsi="Arial Narrow" w:cstheme="minorHAnsi"/>
              </w:rPr>
            </w:pPr>
            <w:r w:rsidRPr="0070265E">
              <w:rPr>
                <w:rFonts w:ascii="Arial Narrow" w:hAnsi="Arial Narrow" w:cstheme="minorHAnsi"/>
                <w:i/>
              </w:rPr>
              <w:t>X</w:t>
            </w:r>
            <w:r w:rsidRPr="0070265E">
              <w:rPr>
                <w:rFonts w:ascii="Arial Narrow" w:hAnsi="Arial Narrow" w:cstheme="minorHAnsi"/>
              </w:rPr>
              <w:t>=</w:t>
            </w:r>
            <w:r w:rsidR="00A444E4" w:rsidRPr="0070265E">
              <w:rPr>
                <w:rFonts w:ascii="Arial Narrow" w:hAnsi="Arial Narrow" w:cstheme="minorHAnsi"/>
              </w:rPr>
              <w:t xml:space="preserve"> Sumatoria de</w:t>
            </w:r>
            <w:r w:rsidRPr="0070265E">
              <w:rPr>
                <w:rFonts w:ascii="Arial Narrow" w:hAnsi="Arial Narrow" w:cstheme="minorHAnsi"/>
              </w:rPr>
              <w:t xml:space="preserve"> </w:t>
            </w:r>
            <w:r w:rsidR="0070265E" w:rsidRPr="0070265E">
              <w:rPr>
                <w:rFonts w:ascii="Arial Narrow" w:hAnsi="Arial Narrow" w:cstheme="minorHAnsi"/>
              </w:rPr>
              <w:t>í</w:t>
            </w:r>
            <w:r w:rsidRPr="0070265E">
              <w:rPr>
                <w:rFonts w:ascii="Arial Narrow" w:hAnsi="Arial Narrow" w:cstheme="minorHAnsi"/>
              </w:rPr>
              <w:t xml:space="preserve">ndice </w:t>
            </w:r>
            <w:r w:rsidR="00B17C9C" w:rsidRPr="0070265E">
              <w:rPr>
                <w:rFonts w:ascii="Arial Narrow" w:hAnsi="Arial Narrow" w:cstheme="minorHAnsi"/>
              </w:rPr>
              <w:t>[</w:t>
            </w:r>
            <w:r w:rsidRPr="0070265E">
              <w:rPr>
                <w:rFonts w:ascii="Arial Narrow" w:hAnsi="Arial Narrow" w:cstheme="minorHAnsi"/>
              </w:rPr>
              <w:t>simple</w:t>
            </w:r>
            <w:r w:rsidR="00B17C9C" w:rsidRPr="0070265E">
              <w:rPr>
                <w:rFonts w:ascii="Arial Narrow" w:hAnsi="Arial Narrow" w:cstheme="minorHAnsi"/>
              </w:rPr>
              <w:t>/</w:t>
            </w:r>
            <w:r w:rsidR="006014CD" w:rsidRPr="0070265E">
              <w:rPr>
                <w:rFonts w:ascii="Arial Narrow" w:hAnsi="Arial Narrow" w:cstheme="minorHAnsi"/>
              </w:rPr>
              <w:t>global]</w:t>
            </w:r>
            <w:r w:rsidRPr="0070265E">
              <w:rPr>
                <w:rFonts w:ascii="Arial Narrow" w:hAnsi="Arial Narrow" w:cstheme="minorHAnsi"/>
              </w:rPr>
              <w:t xml:space="preserve"> de cumplimiento </w:t>
            </w:r>
            <w:r w:rsidR="00FB6FD3" w:rsidRPr="0070265E">
              <w:rPr>
                <w:rFonts w:ascii="Arial Narrow" w:hAnsi="Arial Narrow" w:cstheme="minorHAnsi"/>
              </w:rPr>
              <w:t xml:space="preserve">[de </w:t>
            </w:r>
            <w:r w:rsidRPr="0070265E">
              <w:rPr>
                <w:rFonts w:ascii="Arial Narrow" w:hAnsi="Arial Narrow" w:cstheme="minorHAnsi"/>
              </w:rPr>
              <w:t>vertiente, variable o formato</w:t>
            </w:r>
            <w:r w:rsidR="00FB6FD3" w:rsidRPr="0070265E">
              <w:rPr>
                <w:rFonts w:ascii="Arial Narrow" w:hAnsi="Arial Narrow" w:cstheme="minorHAnsi"/>
              </w:rPr>
              <w:t>] o, número de criterios dentro del formato (según corresponda)</w:t>
            </w:r>
          </w:p>
          <w:p w14:paraId="57F3316C" w14:textId="77777777" w:rsidR="00C2764C" w:rsidRPr="0070265E" w:rsidRDefault="00C2764C" w:rsidP="00937EF3">
            <w:pPr>
              <w:jc w:val="both"/>
              <w:rPr>
                <w:rFonts w:ascii="Arial Narrow" w:hAnsi="Arial Narrow" w:cstheme="minorHAnsi"/>
              </w:rPr>
            </w:pPr>
          </w:p>
          <w:p w14:paraId="27BBDC12" w14:textId="77777777" w:rsidR="00C2764C" w:rsidRPr="0070265E" w:rsidRDefault="00C2764C" w:rsidP="00937EF3">
            <w:pPr>
              <w:jc w:val="both"/>
              <w:rPr>
                <w:rFonts w:ascii="Arial Narrow" w:hAnsi="Arial Narrow" w:cstheme="minorHAnsi"/>
              </w:rPr>
            </w:pPr>
            <w:r w:rsidRPr="0070265E">
              <w:rPr>
                <w:rFonts w:ascii="Arial Narrow" w:hAnsi="Arial Narrow" w:cstheme="minorHAnsi"/>
                <w:i/>
              </w:rPr>
              <w:t>n</w:t>
            </w:r>
            <w:r w:rsidRPr="0070265E">
              <w:rPr>
                <w:rFonts w:ascii="Arial Narrow" w:hAnsi="Arial Narrow" w:cstheme="minorHAnsi"/>
              </w:rPr>
              <w:t xml:space="preserve">= número de </w:t>
            </w:r>
            <w:r w:rsidR="00FB6FD3" w:rsidRPr="0070265E">
              <w:rPr>
                <w:rFonts w:ascii="Arial Narrow" w:hAnsi="Arial Narrow" w:cstheme="minorHAnsi"/>
              </w:rPr>
              <w:t>[vertientes, variables, formatos o criterios]</w:t>
            </w:r>
            <w:r w:rsidR="006014CD" w:rsidRPr="0070265E">
              <w:rPr>
                <w:rFonts w:ascii="Arial Narrow" w:hAnsi="Arial Narrow" w:cstheme="minorHAnsi"/>
              </w:rPr>
              <w:t xml:space="preserve"> </w:t>
            </w:r>
            <w:r w:rsidR="00367506" w:rsidRPr="0070265E">
              <w:rPr>
                <w:rFonts w:ascii="Arial Narrow" w:hAnsi="Arial Narrow" w:cstheme="minorHAnsi"/>
              </w:rPr>
              <w:t>que integran [la vertiente, variable o formato]</w:t>
            </w:r>
          </w:p>
          <w:p w14:paraId="6CF65E3A" w14:textId="49E6FA68" w:rsidR="00D54E67" w:rsidRDefault="00D54E67" w:rsidP="00937EF3">
            <w:pPr>
              <w:jc w:val="both"/>
              <w:rPr>
                <w:rFonts w:ascii="Arial Narrow" w:hAnsi="Arial Narrow" w:cstheme="minorHAnsi"/>
              </w:rPr>
            </w:pPr>
          </w:p>
          <w:p w14:paraId="3D215567" w14:textId="4B19CE3C" w:rsidR="00477EE2" w:rsidRDefault="00477EE2" w:rsidP="00937EF3">
            <w:pPr>
              <w:jc w:val="both"/>
              <w:rPr>
                <w:rFonts w:ascii="Arial Narrow" w:hAnsi="Arial Narrow" w:cstheme="minorHAnsi"/>
              </w:rPr>
            </w:pPr>
            <w:r>
              <w:rPr>
                <w:rFonts w:ascii="Arial Narrow" w:hAnsi="Arial Narrow" w:cstheme="minorHAnsi"/>
              </w:rPr>
              <w:t>j= componente bajo análisis (Vertiente, Variable, Formato o Criterio)</w:t>
            </w:r>
          </w:p>
          <w:p w14:paraId="3809C145" w14:textId="77777777" w:rsidR="00477EE2" w:rsidRPr="0070265E" w:rsidRDefault="00477EE2" w:rsidP="00937EF3">
            <w:pPr>
              <w:jc w:val="both"/>
              <w:rPr>
                <w:rFonts w:ascii="Arial Narrow" w:hAnsi="Arial Narrow" w:cstheme="minorHAnsi"/>
              </w:rPr>
            </w:pPr>
          </w:p>
          <w:p w14:paraId="4289C00C" w14:textId="77777777" w:rsidR="00D54E67" w:rsidRPr="0070265E" w:rsidRDefault="00D54E67" w:rsidP="00937EF3">
            <w:pPr>
              <w:jc w:val="both"/>
              <w:rPr>
                <w:rFonts w:ascii="Arial Narrow" w:hAnsi="Arial Narrow" w:cstheme="minorHAnsi"/>
                <w:i/>
              </w:rPr>
            </w:pPr>
            <w:r w:rsidRPr="0070265E">
              <w:rPr>
                <w:rFonts w:ascii="Arial Narrow" w:hAnsi="Arial Narrow" w:cstheme="minorHAnsi"/>
                <w:i/>
              </w:rPr>
              <w:t>Los resultados de los índices serán expresados en porcentaje.</w:t>
            </w:r>
          </w:p>
        </w:tc>
      </w:tr>
      <w:tr w:rsidR="00120E8D" w:rsidRPr="0070265E" w14:paraId="799C6AFF" w14:textId="77777777" w:rsidTr="00857DCB">
        <w:trPr>
          <w:trHeight w:val="476"/>
        </w:trPr>
        <w:tc>
          <w:tcPr>
            <w:tcW w:w="0" w:type="auto"/>
            <w:gridSpan w:val="8"/>
            <w:vMerge/>
            <w:tcBorders>
              <w:top w:val="single" w:sz="8" w:space="0" w:color="auto"/>
              <w:left w:val="single" w:sz="8" w:space="0" w:color="auto"/>
              <w:bottom w:val="single" w:sz="8" w:space="0" w:color="auto"/>
              <w:right w:val="single" w:sz="8" w:space="0" w:color="auto"/>
            </w:tcBorders>
            <w:vAlign w:val="center"/>
            <w:hideMark/>
          </w:tcPr>
          <w:p w14:paraId="49F5E699" w14:textId="77777777" w:rsidR="00120E8D" w:rsidRPr="0070265E" w:rsidRDefault="00120E8D" w:rsidP="00120E8D">
            <w:pPr>
              <w:rPr>
                <w:rFonts w:ascii="Arial Narrow" w:hAnsi="Arial Narrow" w:cstheme="minorHAnsi"/>
              </w:rPr>
            </w:pPr>
          </w:p>
        </w:tc>
      </w:tr>
      <w:tr w:rsidR="00120E8D" w:rsidRPr="0070265E" w14:paraId="1E94A00A" w14:textId="77777777" w:rsidTr="00F5034B">
        <w:trPr>
          <w:trHeight w:val="624"/>
        </w:trPr>
        <w:tc>
          <w:tcPr>
            <w:tcW w:w="1204" w:type="dxa"/>
            <w:tcBorders>
              <w:top w:val="nil"/>
              <w:left w:val="single" w:sz="8" w:space="0" w:color="auto"/>
              <w:bottom w:val="single" w:sz="8" w:space="0" w:color="auto"/>
              <w:right w:val="single" w:sz="8" w:space="0" w:color="auto"/>
            </w:tcBorders>
            <w:shd w:val="clear" w:color="auto" w:fill="auto"/>
            <w:vAlign w:val="center"/>
            <w:hideMark/>
          </w:tcPr>
          <w:p w14:paraId="680D254E" w14:textId="77777777" w:rsidR="00120E8D" w:rsidRPr="0070265E" w:rsidRDefault="00120E8D" w:rsidP="00120E8D">
            <w:pPr>
              <w:rPr>
                <w:rFonts w:ascii="Arial Narrow" w:hAnsi="Arial Narrow" w:cstheme="minorHAnsi"/>
                <w:b/>
              </w:rPr>
            </w:pPr>
            <w:r w:rsidRPr="0070265E">
              <w:rPr>
                <w:rFonts w:ascii="Arial Narrow" w:hAnsi="Arial Narrow" w:cstheme="minorHAnsi"/>
                <w:b/>
              </w:rPr>
              <w:t>Nombre del indicador</w:t>
            </w:r>
          </w:p>
        </w:tc>
        <w:tc>
          <w:tcPr>
            <w:tcW w:w="7774" w:type="dxa"/>
            <w:gridSpan w:val="7"/>
            <w:tcBorders>
              <w:top w:val="single" w:sz="8" w:space="0" w:color="auto"/>
              <w:left w:val="nil"/>
              <w:bottom w:val="single" w:sz="8" w:space="0" w:color="auto"/>
              <w:right w:val="single" w:sz="8" w:space="0" w:color="000000"/>
            </w:tcBorders>
            <w:shd w:val="clear" w:color="auto" w:fill="auto"/>
            <w:noWrap/>
            <w:vAlign w:val="center"/>
            <w:hideMark/>
          </w:tcPr>
          <w:p w14:paraId="5B5D1FAA" w14:textId="77777777" w:rsidR="00120E8D" w:rsidRPr="0070265E" w:rsidRDefault="00120E8D" w:rsidP="00120E8D">
            <w:pPr>
              <w:rPr>
                <w:rFonts w:ascii="Arial Narrow" w:hAnsi="Arial Narrow" w:cstheme="minorHAnsi"/>
                <w:highlight w:val="yellow"/>
              </w:rPr>
            </w:pPr>
            <w:r w:rsidRPr="0070265E">
              <w:rPr>
                <w:rFonts w:ascii="Arial Narrow" w:hAnsi="Arial Narrow" w:cstheme="minorHAnsi"/>
              </w:rPr>
              <w:t xml:space="preserve">Corresponde al indicador y el nombre del </w:t>
            </w:r>
            <w:r w:rsidR="00B34A29" w:rsidRPr="0070265E">
              <w:rPr>
                <w:rFonts w:ascii="Arial Narrow" w:hAnsi="Arial Narrow" w:cstheme="minorHAnsi"/>
              </w:rPr>
              <w:t>índice</w:t>
            </w:r>
            <w:r w:rsidRPr="0070265E">
              <w:rPr>
                <w:rFonts w:ascii="Arial Narrow" w:hAnsi="Arial Narrow" w:cstheme="minorHAnsi"/>
              </w:rPr>
              <w:t xml:space="preserve"> al cual se refiere</w:t>
            </w:r>
          </w:p>
        </w:tc>
      </w:tr>
      <w:tr w:rsidR="00120E8D" w:rsidRPr="0070265E" w14:paraId="70662E22" w14:textId="77777777" w:rsidTr="00F5034B">
        <w:trPr>
          <w:trHeight w:val="684"/>
        </w:trPr>
        <w:tc>
          <w:tcPr>
            <w:tcW w:w="1204"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6CC6CF5" w14:textId="77777777" w:rsidR="00120E8D" w:rsidRPr="0070265E" w:rsidRDefault="00120E8D" w:rsidP="00120E8D">
            <w:pPr>
              <w:rPr>
                <w:rFonts w:ascii="Arial Narrow" w:hAnsi="Arial Narrow" w:cstheme="minorHAnsi"/>
                <w:b/>
                <w:bCs/>
              </w:rPr>
            </w:pPr>
            <w:r w:rsidRPr="0070265E">
              <w:rPr>
                <w:rFonts w:ascii="Arial Narrow" w:hAnsi="Arial Narrow" w:cstheme="minorHAnsi"/>
                <w:b/>
                <w:bCs/>
              </w:rPr>
              <w:t>Medio de verificación</w:t>
            </w:r>
          </w:p>
        </w:tc>
        <w:tc>
          <w:tcPr>
            <w:tcW w:w="7774" w:type="dxa"/>
            <w:gridSpan w:val="7"/>
            <w:tcBorders>
              <w:top w:val="single" w:sz="8" w:space="0" w:color="auto"/>
              <w:left w:val="nil"/>
              <w:bottom w:val="single" w:sz="8" w:space="0" w:color="auto"/>
              <w:right w:val="single" w:sz="8" w:space="0" w:color="000000"/>
            </w:tcBorders>
            <w:shd w:val="clear" w:color="auto" w:fill="auto"/>
            <w:vAlign w:val="center"/>
            <w:hideMark/>
          </w:tcPr>
          <w:p w14:paraId="2B7CDE3A" w14:textId="29202647" w:rsidR="00120E8D" w:rsidRPr="0070265E" w:rsidRDefault="00120E8D" w:rsidP="00120E8D">
            <w:pPr>
              <w:jc w:val="both"/>
              <w:rPr>
                <w:rFonts w:ascii="Arial Narrow" w:hAnsi="Arial Narrow" w:cstheme="minorHAnsi"/>
              </w:rPr>
            </w:pPr>
            <w:r w:rsidRPr="0070265E">
              <w:rPr>
                <w:rFonts w:ascii="Arial Narrow" w:hAnsi="Arial Narrow" w:cstheme="minorHAnsi"/>
              </w:rPr>
              <w:t xml:space="preserve">La información publicada en el </w:t>
            </w:r>
            <w:r w:rsidR="008262E4" w:rsidRPr="0070265E">
              <w:rPr>
                <w:rFonts w:ascii="Arial Narrow" w:hAnsi="Arial Narrow" w:cstheme="minorHAnsi"/>
              </w:rPr>
              <w:t>apartado</w:t>
            </w:r>
            <w:r w:rsidRPr="0070265E">
              <w:rPr>
                <w:rFonts w:ascii="Arial Narrow" w:hAnsi="Arial Narrow" w:cstheme="minorHAnsi"/>
              </w:rPr>
              <w:t xml:space="preserve"> “Protección de Datos Personales”, sitio en el cual todos los responsables deben poner a disposición del Instituto y de los titulares y mantener actualizada la información correspondiente a los medios de verificación para acreditar el cumplimiento de </w:t>
            </w:r>
            <w:r w:rsidR="00924DFC" w:rsidRPr="0070265E">
              <w:rPr>
                <w:rFonts w:ascii="Arial Narrow" w:hAnsi="Arial Narrow" w:cstheme="minorHAnsi"/>
              </w:rPr>
              <w:t>principios, deberes y obligaciones</w:t>
            </w:r>
            <w:r w:rsidRPr="0070265E">
              <w:rPr>
                <w:rFonts w:ascii="Arial Narrow" w:hAnsi="Arial Narrow" w:cstheme="minorHAnsi"/>
              </w:rPr>
              <w:t xml:space="preserve"> establecidos en la </w:t>
            </w:r>
            <w:r w:rsidR="00924DFC" w:rsidRPr="0070265E">
              <w:rPr>
                <w:rFonts w:ascii="Arial Narrow" w:hAnsi="Arial Narrow" w:cstheme="minorHAnsi"/>
              </w:rPr>
              <w:t>Ley General</w:t>
            </w:r>
            <w:r w:rsidRPr="0070265E">
              <w:rPr>
                <w:rFonts w:ascii="Arial Narrow" w:hAnsi="Arial Narrow" w:cstheme="minorHAnsi"/>
              </w:rPr>
              <w:t xml:space="preserve"> y demás disposiciones aplicables en la materia</w:t>
            </w:r>
            <w:r w:rsidR="0004386C" w:rsidRPr="0070265E">
              <w:rPr>
                <w:rFonts w:ascii="Arial Narrow" w:hAnsi="Arial Narrow" w:cstheme="minorHAnsi"/>
              </w:rPr>
              <w:t>.</w:t>
            </w:r>
          </w:p>
        </w:tc>
      </w:tr>
      <w:tr w:rsidR="00120E8D" w:rsidRPr="0070265E" w14:paraId="20688086" w14:textId="77777777" w:rsidTr="00F5034B">
        <w:trPr>
          <w:trHeight w:val="883"/>
        </w:trPr>
        <w:tc>
          <w:tcPr>
            <w:tcW w:w="1204"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B04D11B" w14:textId="77777777" w:rsidR="00120E8D" w:rsidRPr="0070265E" w:rsidRDefault="00120E8D" w:rsidP="00120E8D">
            <w:pPr>
              <w:rPr>
                <w:rFonts w:ascii="Arial Narrow" w:hAnsi="Arial Narrow" w:cstheme="minorHAnsi"/>
                <w:b/>
                <w:bCs/>
              </w:rPr>
            </w:pPr>
            <w:r w:rsidRPr="0070265E">
              <w:rPr>
                <w:rFonts w:ascii="Arial Narrow" w:hAnsi="Arial Narrow" w:cstheme="minorHAnsi"/>
                <w:b/>
                <w:bCs/>
              </w:rPr>
              <w:t>Unidad de medida</w:t>
            </w:r>
          </w:p>
        </w:tc>
        <w:tc>
          <w:tcPr>
            <w:tcW w:w="7774" w:type="dxa"/>
            <w:gridSpan w:val="7"/>
            <w:tcBorders>
              <w:top w:val="single" w:sz="8" w:space="0" w:color="auto"/>
              <w:left w:val="nil"/>
              <w:bottom w:val="single" w:sz="8" w:space="0" w:color="auto"/>
              <w:right w:val="single" w:sz="8" w:space="0" w:color="000000"/>
            </w:tcBorders>
            <w:shd w:val="clear" w:color="auto" w:fill="auto"/>
            <w:vAlign w:val="center"/>
            <w:hideMark/>
          </w:tcPr>
          <w:p w14:paraId="22D6AAF0" w14:textId="77777777" w:rsidR="00120E8D" w:rsidRPr="0070265E" w:rsidRDefault="00120E8D" w:rsidP="00120E8D">
            <w:pPr>
              <w:jc w:val="both"/>
              <w:rPr>
                <w:rFonts w:ascii="Arial Narrow" w:hAnsi="Arial Narrow" w:cstheme="minorHAnsi"/>
              </w:rPr>
            </w:pPr>
            <w:r w:rsidRPr="0070265E">
              <w:rPr>
                <w:rFonts w:ascii="Arial Narrow" w:hAnsi="Arial Narrow" w:cstheme="minorHAnsi"/>
              </w:rPr>
              <w:t>Porcentaje del cumplimiento de los criterios establecidos en l</w:t>
            </w:r>
            <w:r w:rsidR="007B4787" w:rsidRPr="0070265E">
              <w:rPr>
                <w:rFonts w:ascii="Arial Narrow" w:hAnsi="Arial Narrow" w:cstheme="minorHAnsi"/>
              </w:rPr>
              <w:t>as vertientes, variables y formatos que conforman los</w:t>
            </w:r>
            <w:r w:rsidRPr="0070265E">
              <w:rPr>
                <w:rFonts w:ascii="Arial Narrow" w:hAnsi="Arial Narrow" w:cstheme="minorHAnsi"/>
              </w:rPr>
              <w:t xml:space="preserve"> instrumentos técnicos para la evaluación, aprobados por el Pleno del INAI.</w:t>
            </w:r>
          </w:p>
        </w:tc>
      </w:tr>
      <w:tr w:rsidR="001D20F8" w:rsidRPr="0070265E" w14:paraId="73FEF7E3" w14:textId="77777777" w:rsidTr="00F5034B">
        <w:trPr>
          <w:trHeight w:val="315"/>
        </w:trPr>
        <w:tc>
          <w:tcPr>
            <w:tcW w:w="1204" w:type="dxa"/>
            <w:tcBorders>
              <w:top w:val="nil"/>
              <w:left w:val="nil"/>
              <w:bottom w:val="nil"/>
              <w:right w:val="nil"/>
            </w:tcBorders>
            <w:shd w:val="clear" w:color="auto" w:fill="auto"/>
            <w:noWrap/>
            <w:vAlign w:val="bottom"/>
            <w:hideMark/>
          </w:tcPr>
          <w:p w14:paraId="64174528" w14:textId="77777777" w:rsidR="00120E8D" w:rsidRPr="0070265E" w:rsidRDefault="00120E8D" w:rsidP="00120E8D">
            <w:pPr>
              <w:rPr>
                <w:rFonts w:ascii="Arial Narrow" w:hAnsi="Arial Narrow" w:cstheme="minorHAnsi"/>
              </w:rPr>
            </w:pPr>
          </w:p>
        </w:tc>
        <w:tc>
          <w:tcPr>
            <w:tcW w:w="5015" w:type="dxa"/>
            <w:tcBorders>
              <w:top w:val="nil"/>
              <w:left w:val="nil"/>
              <w:bottom w:val="nil"/>
              <w:right w:val="nil"/>
            </w:tcBorders>
            <w:shd w:val="clear" w:color="auto" w:fill="auto"/>
            <w:noWrap/>
            <w:vAlign w:val="bottom"/>
            <w:hideMark/>
          </w:tcPr>
          <w:p w14:paraId="6BC4FD60" w14:textId="77777777" w:rsidR="00120E8D" w:rsidRPr="0070265E" w:rsidRDefault="00120E8D" w:rsidP="00120E8D">
            <w:pPr>
              <w:rPr>
                <w:rFonts w:ascii="Arial Narrow" w:hAnsi="Arial Narrow"/>
              </w:rPr>
            </w:pPr>
          </w:p>
        </w:tc>
        <w:tc>
          <w:tcPr>
            <w:tcW w:w="1481" w:type="dxa"/>
            <w:tcBorders>
              <w:top w:val="nil"/>
              <w:left w:val="nil"/>
              <w:bottom w:val="nil"/>
              <w:right w:val="nil"/>
            </w:tcBorders>
            <w:shd w:val="clear" w:color="auto" w:fill="auto"/>
            <w:noWrap/>
            <w:vAlign w:val="bottom"/>
            <w:hideMark/>
          </w:tcPr>
          <w:p w14:paraId="7F3930A6" w14:textId="77777777" w:rsidR="00120E8D" w:rsidRPr="0070265E" w:rsidRDefault="00120E8D" w:rsidP="00120E8D">
            <w:pPr>
              <w:rPr>
                <w:rFonts w:ascii="Arial Narrow" w:hAnsi="Arial Narrow"/>
              </w:rPr>
            </w:pPr>
          </w:p>
        </w:tc>
        <w:tc>
          <w:tcPr>
            <w:tcW w:w="0" w:type="auto"/>
            <w:tcBorders>
              <w:top w:val="nil"/>
              <w:left w:val="nil"/>
              <w:bottom w:val="nil"/>
              <w:right w:val="nil"/>
            </w:tcBorders>
            <w:shd w:val="clear" w:color="auto" w:fill="auto"/>
            <w:noWrap/>
            <w:vAlign w:val="bottom"/>
            <w:hideMark/>
          </w:tcPr>
          <w:p w14:paraId="500C5C58" w14:textId="77777777" w:rsidR="00120E8D" w:rsidRPr="0070265E" w:rsidRDefault="00120E8D" w:rsidP="00120E8D">
            <w:pPr>
              <w:rPr>
                <w:rFonts w:ascii="Arial Narrow" w:hAnsi="Arial Narrow"/>
              </w:rPr>
            </w:pPr>
          </w:p>
        </w:tc>
        <w:tc>
          <w:tcPr>
            <w:tcW w:w="0" w:type="auto"/>
            <w:tcBorders>
              <w:top w:val="nil"/>
              <w:left w:val="nil"/>
              <w:bottom w:val="nil"/>
              <w:right w:val="nil"/>
            </w:tcBorders>
            <w:shd w:val="clear" w:color="auto" w:fill="auto"/>
            <w:noWrap/>
            <w:vAlign w:val="bottom"/>
            <w:hideMark/>
          </w:tcPr>
          <w:p w14:paraId="053F888B" w14:textId="77777777" w:rsidR="00120E8D" w:rsidRPr="0070265E" w:rsidRDefault="00120E8D" w:rsidP="00120E8D">
            <w:pPr>
              <w:rPr>
                <w:rFonts w:ascii="Arial Narrow" w:hAnsi="Arial Narrow"/>
              </w:rPr>
            </w:pPr>
          </w:p>
        </w:tc>
        <w:tc>
          <w:tcPr>
            <w:tcW w:w="0" w:type="auto"/>
            <w:tcBorders>
              <w:top w:val="nil"/>
              <w:left w:val="nil"/>
              <w:bottom w:val="nil"/>
              <w:right w:val="nil"/>
            </w:tcBorders>
            <w:shd w:val="clear" w:color="auto" w:fill="auto"/>
            <w:noWrap/>
            <w:vAlign w:val="bottom"/>
            <w:hideMark/>
          </w:tcPr>
          <w:p w14:paraId="7165F789" w14:textId="77777777" w:rsidR="00120E8D" w:rsidRPr="0070265E" w:rsidRDefault="00120E8D" w:rsidP="00120E8D">
            <w:pPr>
              <w:rPr>
                <w:rFonts w:ascii="Arial Narrow" w:hAnsi="Arial Narrow"/>
              </w:rPr>
            </w:pPr>
          </w:p>
        </w:tc>
        <w:tc>
          <w:tcPr>
            <w:tcW w:w="0" w:type="auto"/>
            <w:tcBorders>
              <w:top w:val="nil"/>
              <w:left w:val="nil"/>
              <w:bottom w:val="nil"/>
              <w:right w:val="nil"/>
            </w:tcBorders>
            <w:shd w:val="clear" w:color="auto" w:fill="auto"/>
            <w:noWrap/>
            <w:vAlign w:val="bottom"/>
            <w:hideMark/>
          </w:tcPr>
          <w:p w14:paraId="6FD64810" w14:textId="77777777" w:rsidR="00120E8D" w:rsidRPr="0070265E" w:rsidRDefault="00120E8D" w:rsidP="00120E8D">
            <w:pPr>
              <w:rPr>
                <w:rFonts w:ascii="Arial Narrow" w:hAnsi="Arial Narrow"/>
              </w:rPr>
            </w:pPr>
          </w:p>
        </w:tc>
        <w:tc>
          <w:tcPr>
            <w:tcW w:w="0" w:type="auto"/>
            <w:tcBorders>
              <w:top w:val="nil"/>
              <w:left w:val="nil"/>
              <w:bottom w:val="nil"/>
              <w:right w:val="nil"/>
            </w:tcBorders>
            <w:shd w:val="clear" w:color="auto" w:fill="auto"/>
            <w:noWrap/>
            <w:vAlign w:val="bottom"/>
            <w:hideMark/>
          </w:tcPr>
          <w:p w14:paraId="0A97936A" w14:textId="77777777" w:rsidR="00120E8D" w:rsidRPr="0070265E" w:rsidRDefault="00120E8D" w:rsidP="00120E8D">
            <w:pPr>
              <w:rPr>
                <w:rFonts w:ascii="Arial Narrow" w:hAnsi="Arial Narrow"/>
              </w:rPr>
            </w:pPr>
          </w:p>
        </w:tc>
      </w:tr>
      <w:tr w:rsidR="00120E8D" w:rsidRPr="0070265E" w14:paraId="0B1F1A52" w14:textId="77777777" w:rsidTr="00120E8D">
        <w:trPr>
          <w:trHeight w:val="315"/>
        </w:trPr>
        <w:tc>
          <w:tcPr>
            <w:tcW w:w="0" w:type="auto"/>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1778AA04" w14:textId="77777777" w:rsidR="00120E8D" w:rsidRPr="0070265E" w:rsidRDefault="00120E8D" w:rsidP="00120E8D">
            <w:pPr>
              <w:jc w:val="center"/>
              <w:rPr>
                <w:rFonts w:ascii="Arial Narrow" w:hAnsi="Arial Narrow" w:cstheme="minorHAnsi"/>
                <w:b/>
                <w:bCs/>
              </w:rPr>
            </w:pPr>
            <w:r w:rsidRPr="0070265E">
              <w:rPr>
                <w:rFonts w:ascii="Arial Narrow" w:hAnsi="Arial Narrow" w:cstheme="minorHAnsi"/>
                <w:b/>
                <w:bCs/>
              </w:rPr>
              <w:t>Frecuencia de medida</w:t>
            </w:r>
          </w:p>
        </w:tc>
      </w:tr>
      <w:tr w:rsidR="00120E8D" w:rsidRPr="0070265E" w14:paraId="429DDB1F" w14:textId="77777777" w:rsidTr="00120E8D">
        <w:trPr>
          <w:trHeight w:val="688"/>
        </w:trPr>
        <w:tc>
          <w:tcPr>
            <w:tcW w:w="0" w:type="auto"/>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43417E7A" w14:textId="77777777" w:rsidR="00120E8D" w:rsidRPr="0070265E" w:rsidRDefault="00120E8D" w:rsidP="00120E8D">
            <w:pPr>
              <w:jc w:val="both"/>
              <w:rPr>
                <w:rFonts w:ascii="Arial Narrow" w:hAnsi="Arial Narrow" w:cstheme="minorHAnsi"/>
              </w:rPr>
            </w:pPr>
            <w:r w:rsidRPr="0070265E">
              <w:rPr>
                <w:rFonts w:ascii="Arial Narrow" w:hAnsi="Arial Narrow" w:cstheme="minorHAnsi"/>
              </w:rPr>
              <w:t>De acuerdo con el Programa Anual de Evaluación que apruebe el Pleno del INAI del ejercicio anual que corresponda.</w:t>
            </w:r>
          </w:p>
        </w:tc>
      </w:tr>
      <w:tr w:rsidR="00120E8D" w:rsidRPr="0070265E" w14:paraId="248FEE71" w14:textId="77777777" w:rsidTr="00120E8D">
        <w:trPr>
          <w:trHeight w:val="315"/>
        </w:trPr>
        <w:tc>
          <w:tcPr>
            <w:tcW w:w="0" w:type="auto"/>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18843FCA" w14:textId="77777777" w:rsidR="00120E8D" w:rsidRPr="0070265E" w:rsidRDefault="00120E8D" w:rsidP="00120E8D">
            <w:pPr>
              <w:jc w:val="center"/>
              <w:rPr>
                <w:rFonts w:ascii="Arial Narrow" w:hAnsi="Arial Narrow" w:cstheme="minorHAnsi"/>
                <w:b/>
                <w:bCs/>
              </w:rPr>
            </w:pPr>
            <w:r w:rsidRPr="0070265E">
              <w:rPr>
                <w:rFonts w:ascii="Arial Narrow" w:hAnsi="Arial Narrow" w:cstheme="minorHAnsi"/>
                <w:b/>
                <w:bCs/>
              </w:rPr>
              <w:t>Método de recolección</w:t>
            </w:r>
          </w:p>
        </w:tc>
      </w:tr>
      <w:tr w:rsidR="00120E8D" w:rsidRPr="0070265E" w14:paraId="69742D7E" w14:textId="77777777" w:rsidTr="00120E8D">
        <w:trPr>
          <w:trHeight w:val="1065"/>
        </w:trPr>
        <w:tc>
          <w:tcPr>
            <w:tcW w:w="0" w:type="auto"/>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40BB3885" w14:textId="51694809" w:rsidR="00120E8D" w:rsidRPr="0070265E" w:rsidRDefault="00120E8D" w:rsidP="00120E8D">
            <w:pPr>
              <w:jc w:val="both"/>
              <w:rPr>
                <w:rFonts w:ascii="Arial Narrow" w:hAnsi="Arial Narrow" w:cstheme="minorHAnsi"/>
              </w:rPr>
            </w:pPr>
            <w:r w:rsidRPr="0070265E">
              <w:rPr>
                <w:rFonts w:ascii="Arial Narrow" w:hAnsi="Arial Narrow" w:cstheme="minorHAnsi"/>
              </w:rPr>
              <w:lastRenderedPageBreak/>
              <w:t xml:space="preserve">Revisión del </w:t>
            </w:r>
            <w:r w:rsidR="008262E4" w:rsidRPr="0070265E">
              <w:rPr>
                <w:rFonts w:ascii="Arial Narrow" w:hAnsi="Arial Narrow" w:cstheme="minorHAnsi"/>
              </w:rPr>
              <w:t>apartado</w:t>
            </w:r>
            <w:r w:rsidRPr="0070265E">
              <w:rPr>
                <w:rFonts w:ascii="Arial Narrow" w:hAnsi="Arial Narrow" w:cstheme="minorHAnsi"/>
              </w:rPr>
              <w:t xml:space="preserve"> “Protección de Datos Personales”, ubicado en el Portal de internet de cada responsable y el que, en su caso, establezca el correspondiente Programa Anual de Evaluación aprobado por el Pleno del INAI.</w:t>
            </w:r>
          </w:p>
        </w:tc>
      </w:tr>
      <w:bookmarkEnd w:id="5"/>
    </w:tbl>
    <w:p w14:paraId="508CF4D1" w14:textId="6B1F418D" w:rsidR="00120E8D" w:rsidRDefault="00120E8D" w:rsidP="00120E8D">
      <w:pPr>
        <w:rPr>
          <w:rFonts w:ascii="Arial Narrow" w:hAnsi="Arial Narrow" w:cstheme="minorHAnsi"/>
        </w:rPr>
      </w:pPr>
    </w:p>
    <w:p w14:paraId="2922B510" w14:textId="3388DD96" w:rsidR="00811075" w:rsidRDefault="00811075" w:rsidP="00120E8D">
      <w:pPr>
        <w:rPr>
          <w:rFonts w:ascii="Arial Narrow" w:hAnsi="Arial Narrow" w:cstheme="minorHAnsi"/>
        </w:rPr>
      </w:pPr>
    </w:p>
    <w:p w14:paraId="18C0C62B" w14:textId="5759BB14" w:rsidR="00811075" w:rsidRPr="0070265E" w:rsidRDefault="00811075" w:rsidP="00811075">
      <w:pPr>
        <w:pStyle w:val="Prrafodelista"/>
        <w:numPr>
          <w:ilvl w:val="0"/>
          <w:numId w:val="1"/>
        </w:numPr>
        <w:spacing w:after="160" w:line="259" w:lineRule="auto"/>
        <w:ind w:left="284" w:hanging="284"/>
        <w:outlineLvl w:val="1"/>
        <w:rPr>
          <w:rFonts w:ascii="Arial Narrow" w:hAnsi="Arial Narrow" w:cstheme="minorHAnsi"/>
        </w:rPr>
      </w:pPr>
      <w:bookmarkStart w:id="6" w:name="_Toc80271653"/>
      <w:r w:rsidRPr="0070265E">
        <w:rPr>
          <w:rFonts w:ascii="Arial Narrow" w:hAnsi="Arial Narrow" w:cstheme="minorHAnsi"/>
          <w:b/>
          <w:bCs/>
        </w:rPr>
        <w:t>Índice simple de cumplimiento de</w:t>
      </w:r>
      <w:r>
        <w:rPr>
          <w:rFonts w:ascii="Arial Narrow" w:hAnsi="Arial Narrow" w:cstheme="minorHAnsi"/>
          <w:b/>
          <w:bCs/>
        </w:rPr>
        <w:t>l Apartado virtual “Protección de datos personales”</w:t>
      </w:r>
      <w:bookmarkEnd w:id="6"/>
    </w:p>
    <w:tbl>
      <w:tblPr>
        <w:tblW w:w="0" w:type="auto"/>
        <w:tblCellMar>
          <w:left w:w="70" w:type="dxa"/>
          <w:right w:w="70" w:type="dxa"/>
        </w:tblCellMar>
        <w:tblLook w:val="04A0" w:firstRow="1" w:lastRow="0" w:firstColumn="1" w:lastColumn="0" w:noHBand="0" w:noVBand="1"/>
      </w:tblPr>
      <w:tblGrid>
        <w:gridCol w:w="1485"/>
        <w:gridCol w:w="7333"/>
      </w:tblGrid>
      <w:tr w:rsidR="00811075" w:rsidRPr="0070265E" w14:paraId="44C74F59" w14:textId="77777777" w:rsidTr="00454DC5">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67F17F8" w14:textId="77777777" w:rsidR="00811075" w:rsidRPr="0070265E" w:rsidRDefault="00811075" w:rsidP="00454DC5">
            <w:pPr>
              <w:jc w:val="center"/>
              <w:rPr>
                <w:rFonts w:ascii="Arial Narrow" w:hAnsi="Arial Narrow" w:cstheme="minorHAnsi"/>
                <w:b/>
                <w:bCs/>
              </w:rPr>
            </w:pPr>
            <w:bookmarkStart w:id="7" w:name="_Hlk80270232"/>
            <w:r w:rsidRPr="0070265E">
              <w:rPr>
                <w:rFonts w:ascii="Arial Narrow" w:hAnsi="Arial Narrow" w:cstheme="minorHAnsi"/>
                <w:b/>
                <w:bCs/>
              </w:rPr>
              <w:t>Ficha técnica</w:t>
            </w:r>
          </w:p>
        </w:tc>
      </w:tr>
      <w:tr w:rsidR="00811075" w:rsidRPr="0070265E" w14:paraId="3538A418" w14:textId="77777777" w:rsidTr="00454DC5">
        <w:trPr>
          <w:trHeight w:val="315"/>
        </w:trPr>
        <w:tc>
          <w:tcPr>
            <w:tcW w:w="1346" w:type="dxa"/>
            <w:tcBorders>
              <w:top w:val="nil"/>
              <w:left w:val="single" w:sz="8" w:space="0" w:color="auto"/>
              <w:bottom w:val="single" w:sz="8" w:space="0" w:color="auto"/>
              <w:right w:val="single" w:sz="8" w:space="0" w:color="auto"/>
            </w:tcBorders>
            <w:shd w:val="clear" w:color="auto" w:fill="auto"/>
            <w:noWrap/>
            <w:vAlign w:val="center"/>
            <w:hideMark/>
          </w:tcPr>
          <w:p w14:paraId="2D3BE366" w14:textId="77777777" w:rsidR="00811075" w:rsidRPr="0070265E" w:rsidRDefault="00811075" w:rsidP="00454DC5">
            <w:pPr>
              <w:rPr>
                <w:rFonts w:ascii="Arial Narrow" w:hAnsi="Arial Narrow" w:cstheme="minorHAnsi"/>
                <w:b/>
                <w:bCs/>
              </w:rPr>
            </w:pPr>
            <w:r w:rsidRPr="0070265E">
              <w:rPr>
                <w:rFonts w:ascii="Arial Narrow" w:hAnsi="Arial Narrow" w:cstheme="minorHAnsi"/>
                <w:b/>
                <w:bCs/>
              </w:rPr>
              <w:t>Indicador</w:t>
            </w:r>
          </w:p>
        </w:tc>
        <w:tc>
          <w:tcPr>
            <w:tcW w:w="7632" w:type="dxa"/>
            <w:tcBorders>
              <w:top w:val="single" w:sz="4" w:space="0" w:color="auto"/>
              <w:left w:val="nil"/>
              <w:bottom w:val="single" w:sz="8" w:space="0" w:color="auto"/>
              <w:right w:val="single" w:sz="8" w:space="0" w:color="000000"/>
            </w:tcBorders>
            <w:shd w:val="clear" w:color="auto" w:fill="auto"/>
            <w:vAlign w:val="center"/>
            <w:hideMark/>
          </w:tcPr>
          <w:p w14:paraId="6D8F8044" w14:textId="53BBCFB6" w:rsidR="00811075" w:rsidRPr="0070265E" w:rsidRDefault="00811075" w:rsidP="00454DC5">
            <w:pPr>
              <w:jc w:val="center"/>
              <w:rPr>
                <w:rFonts w:ascii="Arial Narrow" w:hAnsi="Arial Narrow" w:cstheme="minorHAnsi"/>
                <w:bCs/>
              </w:rPr>
            </w:pPr>
            <w:r w:rsidRPr="0070265E">
              <w:rPr>
                <w:rFonts w:ascii="Arial Narrow" w:hAnsi="Arial Narrow" w:cstheme="minorHAnsi"/>
                <w:b/>
                <w:bCs/>
              </w:rPr>
              <w:t xml:space="preserve">Índice simple de cumplimiento </w:t>
            </w:r>
            <w:r w:rsidR="00743FDB" w:rsidRPr="00743FDB">
              <w:rPr>
                <w:rFonts w:ascii="Arial Narrow" w:hAnsi="Arial Narrow" w:cstheme="minorHAnsi"/>
                <w:b/>
                <w:bCs/>
              </w:rPr>
              <w:t>del</w:t>
            </w:r>
            <w:r w:rsidR="00454DC5">
              <w:rPr>
                <w:rFonts w:ascii="Arial Narrow" w:hAnsi="Arial Narrow" w:cstheme="minorHAnsi"/>
                <w:b/>
                <w:bCs/>
              </w:rPr>
              <w:t xml:space="preserve"> formato A</w:t>
            </w:r>
            <w:r w:rsidR="00743FDB" w:rsidRPr="00743FDB">
              <w:rPr>
                <w:rFonts w:ascii="Arial Narrow" w:hAnsi="Arial Narrow" w:cstheme="minorHAnsi"/>
                <w:b/>
                <w:bCs/>
              </w:rPr>
              <w:t>partado virtual “Protección de datos personales”</w:t>
            </w:r>
          </w:p>
        </w:tc>
      </w:tr>
      <w:tr w:rsidR="00811075" w:rsidRPr="0070265E" w14:paraId="0E236ACA" w14:textId="77777777" w:rsidTr="00454DC5">
        <w:trPr>
          <w:trHeight w:val="315"/>
        </w:trPr>
        <w:tc>
          <w:tcPr>
            <w:tcW w:w="1346" w:type="dxa"/>
            <w:tcBorders>
              <w:top w:val="nil"/>
              <w:left w:val="single" w:sz="8" w:space="0" w:color="auto"/>
              <w:bottom w:val="single" w:sz="8" w:space="0" w:color="auto"/>
              <w:right w:val="single" w:sz="8" w:space="0" w:color="auto"/>
            </w:tcBorders>
            <w:shd w:val="clear" w:color="auto" w:fill="auto"/>
            <w:noWrap/>
            <w:vAlign w:val="center"/>
          </w:tcPr>
          <w:p w14:paraId="58FBFC11" w14:textId="77777777" w:rsidR="00811075" w:rsidRPr="0070265E" w:rsidRDefault="00811075" w:rsidP="00454DC5">
            <w:pPr>
              <w:rPr>
                <w:rFonts w:ascii="Arial Narrow" w:hAnsi="Arial Narrow" w:cstheme="minorHAnsi"/>
                <w:b/>
                <w:bCs/>
              </w:rPr>
            </w:pPr>
            <w:r w:rsidRPr="0070265E">
              <w:rPr>
                <w:rFonts w:ascii="Arial Narrow" w:hAnsi="Arial Narrow" w:cstheme="minorHAnsi"/>
                <w:b/>
                <w:bCs/>
              </w:rPr>
              <w:t>Unidad Administrativa responsable del indicador</w:t>
            </w:r>
          </w:p>
        </w:tc>
        <w:tc>
          <w:tcPr>
            <w:tcW w:w="7632" w:type="dxa"/>
            <w:tcBorders>
              <w:top w:val="single" w:sz="4" w:space="0" w:color="auto"/>
              <w:left w:val="nil"/>
              <w:bottom w:val="single" w:sz="8" w:space="0" w:color="auto"/>
              <w:right w:val="single" w:sz="8" w:space="0" w:color="000000"/>
            </w:tcBorders>
            <w:shd w:val="clear" w:color="auto" w:fill="auto"/>
            <w:vAlign w:val="center"/>
          </w:tcPr>
          <w:p w14:paraId="5601FFBA" w14:textId="77777777" w:rsidR="00811075" w:rsidRPr="0070265E" w:rsidRDefault="00811075" w:rsidP="00454DC5">
            <w:pPr>
              <w:rPr>
                <w:rFonts w:ascii="Arial Narrow" w:hAnsi="Arial Narrow" w:cstheme="minorHAnsi"/>
                <w:b/>
                <w:bCs/>
              </w:rPr>
            </w:pPr>
            <w:r>
              <w:rPr>
                <w:rFonts w:ascii="Arial Narrow" w:hAnsi="Arial Narrow" w:cstheme="minorHAnsi"/>
              </w:rPr>
              <w:t>Dirección General de Evaluación, Investigación y Verificación del Sector Público (DGEIVSP)</w:t>
            </w:r>
          </w:p>
          <w:p w14:paraId="25BC5D76" w14:textId="77777777" w:rsidR="00811075" w:rsidRPr="0070265E" w:rsidRDefault="00811075" w:rsidP="00454DC5">
            <w:pPr>
              <w:jc w:val="center"/>
              <w:rPr>
                <w:rFonts w:ascii="Arial Narrow" w:hAnsi="Arial Narrow" w:cstheme="minorHAnsi"/>
              </w:rPr>
            </w:pPr>
            <w:r w:rsidRPr="0070265E">
              <w:rPr>
                <w:rFonts w:ascii="Arial Narrow" w:hAnsi="Arial Narrow" w:cstheme="minorHAnsi"/>
              </w:rPr>
              <w:t> </w:t>
            </w:r>
          </w:p>
          <w:p w14:paraId="465A3801" w14:textId="77777777" w:rsidR="00811075" w:rsidRPr="0070265E" w:rsidRDefault="00811075" w:rsidP="00454DC5">
            <w:pPr>
              <w:jc w:val="center"/>
              <w:rPr>
                <w:rFonts w:ascii="Arial Narrow" w:hAnsi="Arial Narrow" w:cstheme="minorHAnsi"/>
                <w:b/>
                <w:bCs/>
              </w:rPr>
            </w:pPr>
            <w:r w:rsidRPr="0070265E">
              <w:rPr>
                <w:rFonts w:ascii="Arial Narrow" w:hAnsi="Arial Narrow" w:cstheme="minorHAnsi"/>
              </w:rPr>
              <w:t> </w:t>
            </w:r>
          </w:p>
        </w:tc>
      </w:tr>
      <w:tr w:rsidR="00811075" w:rsidRPr="0070265E" w14:paraId="0E9046FB" w14:textId="77777777" w:rsidTr="00454DC5">
        <w:trPr>
          <w:trHeight w:val="315"/>
        </w:trPr>
        <w:tc>
          <w:tcPr>
            <w:tcW w:w="1346" w:type="dxa"/>
            <w:tcBorders>
              <w:top w:val="nil"/>
              <w:left w:val="single" w:sz="8" w:space="0" w:color="auto"/>
              <w:bottom w:val="single" w:sz="8" w:space="0" w:color="auto"/>
              <w:right w:val="single" w:sz="8" w:space="0" w:color="auto"/>
            </w:tcBorders>
            <w:shd w:val="clear" w:color="auto" w:fill="auto"/>
            <w:noWrap/>
            <w:vAlign w:val="center"/>
          </w:tcPr>
          <w:p w14:paraId="7FC4747C" w14:textId="77777777" w:rsidR="00811075" w:rsidRPr="0070265E" w:rsidRDefault="00811075" w:rsidP="00454DC5">
            <w:pPr>
              <w:rPr>
                <w:rFonts w:ascii="Arial Narrow" w:hAnsi="Arial Narrow" w:cstheme="minorHAnsi"/>
                <w:b/>
                <w:bCs/>
              </w:rPr>
            </w:pPr>
            <w:r w:rsidRPr="0070265E">
              <w:rPr>
                <w:rFonts w:ascii="Arial Narrow" w:hAnsi="Arial Narrow" w:cstheme="minorHAnsi"/>
                <w:b/>
                <w:bCs/>
              </w:rPr>
              <w:t>Tipo de información</w:t>
            </w:r>
          </w:p>
        </w:tc>
        <w:tc>
          <w:tcPr>
            <w:tcW w:w="7632" w:type="dxa"/>
            <w:tcBorders>
              <w:top w:val="single" w:sz="4" w:space="0" w:color="auto"/>
              <w:left w:val="nil"/>
              <w:bottom w:val="single" w:sz="8" w:space="0" w:color="auto"/>
              <w:right w:val="single" w:sz="8" w:space="0" w:color="000000"/>
            </w:tcBorders>
            <w:shd w:val="clear" w:color="auto" w:fill="auto"/>
            <w:vAlign w:val="center"/>
          </w:tcPr>
          <w:p w14:paraId="2EB5C696" w14:textId="155E4E76" w:rsidR="00811075" w:rsidRPr="0070265E" w:rsidRDefault="00743FDB" w:rsidP="00743FDB">
            <w:pPr>
              <w:jc w:val="both"/>
              <w:rPr>
                <w:rFonts w:ascii="Arial Narrow" w:hAnsi="Arial Narrow" w:cstheme="minorHAnsi"/>
                <w:b/>
                <w:bCs/>
              </w:rPr>
            </w:pPr>
            <w:r>
              <w:rPr>
                <w:rFonts w:ascii="Arial Narrow" w:hAnsi="Arial Narrow" w:cs="Arial"/>
                <w:u w:val="single"/>
              </w:rPr>
              <w:t>Apartado virtual “Protección de datos personales”</w:t>
            </w:r>
            <w:r w:rsidRPr="00743FDB">
              <w:rPr>
                <w:rFonts w:ascii="Arial Narrow" w:hAnsi="Arial Narrow" w:cs="Arial"/>
              </w:rPr>
              <w:t xml:space="preserve"> como repositorio de los m</w:t>
            </w:r>
            <w:r w:rsidR="00811075" w:rsidRPr="00743FDB">
              <w:rPr>
                <w:rFonts w:ascii="Arial Narrow" w:hAnsi="Arial Narrow" w:cs="Arial"/>
              </w:rPr>
              <w:t xml:space="preserve">edios de verificación documentales </w:t>
            </w:r>
            <w:r w:rsidR="00811075" w:rsidRPr="00B04B32">
              <w:rPr>
                <w:rFonts w:ascii="Arial Narrow" w:hAnsi="Arial Narrow" w:cs="Arial"/>
              </w:rPr>
              <w:t>que se utilicen en los ejercicios de evaluación del desempeño respecto del cumplimiento de la Ley General y demás disposiciones que resulten aplicables en la materia</w:t>
            </w:r>
          </w:p>
        </w:tc>
      </w:tr>
      <w:tr w:rsidR="00811075" w:rsidRPr="0070265E" w14:paraId="218A07D6" w14:textId="77777777" w:rsidTr="00454DC5">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FFFC088" w14:textId="77777777" w:rsidR="00811075" w:rsidRPr="0070265E" w:rsidRDefault="00811075" w:rsidP="00454DC5">
            <w:pPr>
              <w:jc w:val="center"/>
              <w:rPr>
                <w:rFonts w:ascii="Arial Narrow" w:hAnsi="Arial Narrow" w:cstheme="minorHAnsi"/>
                <w:b/>
                <w:bCs/>
              </w:rPr>
            </w:pPr>
            <w:r w:rsidRPr="0070265E">
              <w:rPr>
                <w:rFonts w:ascii="Arial Narrow" w:hAnsi="Arial Narrow" w:cstheme="minorHAnsi"/>
                <w:b/>
                <w:bCs/>
              </w:rPr>
              <w:t>Objetivo del indicador</w:t>
            </w:r>
          </w:p>
        </w:tc>
      </w:tr>
      <w:tr w:rsidR="00811075" w:rsidRPr="0070265E" w14:paraId="16DED1F9" w14:textId="77777777" w:rsidTr="00454DC5">
        <w:trPr>
          <w:trHeight w:val="521"/>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75B5BD5" w14:textId="535BE4B3" w:rsidR="00811075" w:rsidRPr="0070265E" w:rsidRDefault="00811075" w:rsidP="00454DC5">
            <w:pPr>
              <w:jc w:val="both"/>
              <w:rPr>
                <w:rFonts w:ascii="Arial Narrow" w:hAnsi="Arial Narrow" w:cstheme="minorHAnsi"/>
              </w:rPr>
            </w:pPr>
            <w:r w:rsidRPr="0070265E">
              <w:rPr>
                <w:rFonts w:ascii="Arial Narrow" w:hAnsi="Arial Narrow" w:cstheme="minorHAnsi"/>
              </w:rPr>
              <w:t xml:space="preserve">Asegurar/Proporcionar un medio para medir el cumplimiento </w:t>
            </w:r>
            <w:r w:rsidR="00743FDB">
              <w:rPr>
                <w:rFonts w:ascii="Arial Narrow" w:hAnsi="Arial Narrow" w:cstheme="minorHAnsi"/>
              </w:rPr>
              <w:t>del apartado virtual “Protección de datos personales”</w:t>
            </w:r>
          </w:p>
        </w:tc>
      </w:tr>
      <w:tr w:rsidR="00811075" w:rsidRPr="0070265E" w14:paraId="4EFE1C1F" w14:textId="77777777" w:rsidTr="00454DC5">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D29FDE4" w14:textId="77777777" w:rsidR="00811075" w:rsidRPr="0070265E" w:rsidRDefault="00811075" w:rsidP="00454DC5">
            <w:pPr>
              <w:jc w:val="center"/>
              <w:rPr>
                <w:rFonts w:ascii="Arial Narrow" w:hAnsi="Arial Narrow" w:cstheme="minorHAnsi"/>
                <w:b/>
                <w:bCs/>
              </w:rPr>
            </w:pPr>
            <w:r w:rsidRPr="0070265E">
              <w:rPr>
                <w:rFonts w:ascii="Arial Narrow" w:hAnsi="Arial Narrow" w:cstheme="minorHAnsi"/>
                <w:b/>
                <w:bCs/>
              </w:rPr>
              <w:t>Descripción del indicador</w:t>
            </w:r>
          </w:p>
        </w:tc>
      </w:tr>
      <w:tr w:rsidR="00811075" w:rsidRPr="0070265E" w14:paraId="0FCBBB38" w14:textId="77777777" w:rsidTr="00454DC5">
        <w:trPr>
          <w:trHeight w:val="406"/>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0589BAB1" w14:textId="020F02BE" w:rsidR="00811075" w:rsidRPr="0070265E" w:rsidRDefault="00811075" w:rsidP="00454DC5">
            <w:pPr>
              <w:jc w:val="both"/>
              <w:rPr>
                <w:rFonts w:ascii="Arial Narrow" w:hAnsi="Arial Narrow" w:cstheme="minorHAnsi"/>
              </w:rPr>
            </w:pPr>
            <w:r w:rsidRPr="0070265E">
              <w:rPr>
                <w:rFonts w:ascii="Arial Narrow" w:hAnsi="Arial Narrow" w:cstheme="minorHAnsi"/>
              </w:rPr>
              <w:t xml:space="preserve">Medir el desempeño de los responsables respecto del cumplimiento </w:t>
            </w:r>
            <w:r w:rsidR="00743FDB">
              <w:rPr>
                <w:rFonts w:ascii="Arial Narrow" w:hAnsi="Arial Narrow" w:cstheme="minorHAnsi"/>
              </w:rPr>
              <w:t>de la habilitación del apartado virtual “Protección de datos personales”</w:t>
            </w:r>
            <w:r w:rsidRPr="0070265E">
              <w:rPr>
                <w:rFonts w:ascii="Arial Narrow" w:hAnsi="Arial Narrow" w:cstheme="minorHAnsi"/>
              </w:rPr>
              <w:t xml:space="preserve">; mediante la organización, presentación y publicación de la información y/o documentos solicitados y del formato idóneo para que el INAI evalúe los medios de verificación correspondientes. </w:t>
            </w:r>
          </w:p>
        </w:tc>
      </w:tr>
      <w:tr w:rsidR="00811075" w:rsidRPr="0070265E" w14:paraId="6BF90D48" w14:textId="77777777" w:rsidTr="00454DC5">
        <w:trPr>
          <w:trHeight w:val="315"/>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15DA1F8C" w14:textId="77777777" w:rsidR="00811075" w:rsidRPr="0070265E" w:rsidRDefault="00811075" w:rsidP="00454DC5">
            <w:pPr>
              <w:jc w:val="center"/>
              <w:rPr>
                <w:rFonts w:ascii="Arial Narrow" w:hAnsi="Arial Narrow" w:cstheme="minorHAnsi"/>
                <w:b/>
                <w:bCs/>
              </w:rPr>
            </w:pPr>
            <w:r w:rsidRPr="0070265E">
              <w:rPr>
                <w:rFonts w:ascii="Arial Narrow" w:hAnsi="Arial Narrow" w:cstheme="minorHAnsi"/>
                <w:b/>
                <w:bCs/>
              </w:rPr>
              <w:t>Datos de identificación del indicador</w:t>
            </w:r>
          </w:p>
        </w:tc>
      </w:tr>
      <w:tr w:rsidR="00811075" w:rsidRPr="0070265E" w14:paraId="2EAADDC9" w14:textId="77777777" w:rsidTr="00454DC5">
        <w:trPr>
          <w:trHeight w:val="335"/>
        </w:trPr>
        <w:tc>
          <w:tcPr>
            <w:tcW w:w="1346"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4C7F71AD" w14:textId="77777777" w:rsidR="00811075" w:rsidRPr="0070265E" w:rsidRDefault="00811075" w:rsidP="00454DC5">
            <w:pPr>
              <w:jc w:val="both"/>
              <w:rPr>
                <w:rFonts w:ascii="Arial Narrow" w:hAnsi="Arial Narrow" w:cstheme="minorHAnsi"/>
                <w:b/>
              </w:rPr>
            </w:pPr>
            <w:r w:rsidRPr="0070265E">
              <w:rPr>
                <w:rFonts w:ascii="Arial Narrow" w:hAnsi="Arial Narrow" w:cstheme="minorHAnsi"/>
                <w:b/>
              </w:rPr>
              <w:t>Dimensión</w:t>
            </w:r>
          </w:p>
        </w:tc>
        <w:tc>
          <w:tcPr>
            <w:tcW w:w="7632" w:type="dxa"/>
            <w:tcBorders>
              <w:top w:val="single" w:sz="8" w:space="0" w:color="auto"/>
              <w:left w:val="nil"/>
              <w:bottom w:val="single" w:sz="8" w:space="0" w:color="auto"/>
              <w:right w:val="single" w:sz="8" w:space="0" w:color="000000"/>
            </w:tcBorders>
            <w:shd w:val="clear" w:color="auto" w:fill="auto"/>
            <w:vAlign w:val="center"/>
            <w:hideMark/>
          </w:tcPr>
          <w:p w14:paraId="5038D0B0" w14:textId="77777777" w:rsidR="00811075" w:rsidRPr="0070265E" w:rsidRDefault="00811075" w:rsidP="00454DC5">
            <w:pPr>
              <w:rPr>
                <w:rFonts w:ascii="Arial Narrow" w:hAnsi="Arial Narrow" w:cstheme="minorHAnsi"/>
              </w:rPr>
            </w:pPr>
            <w:r w:rsidRPr="0070265E">
              <w:rPr>
                <w:rFonts w:ascii="Arial Narrow" w:hAnsi="Arial Narrow" w:cstheme="minorHAnsi"/>
              </w:rPr>
              <w:t>Eficacia</w:t>
            </w:r>
          </w:p>
        </w:tc>
      </w:tr>
      <w:tr w:rsidR="00811075" w:rsidRPr="0070265E" w14:paraId="40C34AA0" w14:textId="77777777" w:rsidTr="00454DC5">
        <w:trPr>
          <w:trHeight w:val="555"/>
        </w:trPr>
        <w:tc>
          <w:tcPr>
            <w:tcW w:w="1346"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6C0B266F" w14:textId="77777777" w:rsidR="00811075" w:rsidRPr="0070265E" w:rsidRDefault="00811075" w:rsidP="00454DC5">
            <w:pPr>
              <w:jc w:val="both"/>
              <w:rPr>
                <w:rFonts w:ascii="Arial Narrow" w:hAnsi="Arial Narrow" w:cstheme="minorHAnsi"/>
                <w:b/>
              </w:rPr>
            </w:pPr>
            <w:r w:rsidRPr="0070265E">
              <w:rPr>
                <w:rFonts w:ascii="Arial Narrow" w:hAnsi="Arial Narrow" w:cstheme="minorHAnsi"/>
                <w:b/>
              </w:rPr>
              <w:t>Sentido del indicador</w:t>
            </w:r>
          </w:p>
        </w:tc>
        <w:tc>
          <w:tcPr>
            <w:tcW w:w="7632" w:type="dxa"/>
            <w:tcBorders>
              <w:top w:val="single" w:sz="8" w:space="0" w:color="auto"/>
              <w:left w:val="nil"/>
              <w:bottom w:val="single" w:sz="8" w:space="0" w:color="auto"/>
              <w:right w:val="single" w:sz="8" w:space="0" w:color="000000"/>
            </w:tcBorders>
            <w:shd w:val="clear" w:color="auto" w:fill="auto"/>
            <w:noWrap/>
            <w:vAlign w:val="center"/>
            <w:hideMark/>
          </w:tcPr>
          <w:p w14:paraId="02CE55EE" w14:textId="77777777" w:rsidR="00811075" w:rsidRPr="0070265E" w:rsidRDefault="00811075" w:rsidP="00454DC5">
            <w:pPr>
              <w:rPr>
                <w:rFonts w:ascii="Arial Narrow" w:hAnsi="Arial Narrow" w:cstheme="minorHAnsi"/>
              </w:rPr>
            </w:pPr>
            <w:r w:rsidRPr="0070265E">
              <w:rPr>
                <w:rFonts w:ascii="Arial Narrow" w:hAnsi="Arial Narrow" w:cstheme="minorHAnsi"/>
              </w:rPr>
              <w:t>Ascendente</w:t>
            </w:r>
          </w:p>
        </w:tc>
      </w:tr>
      <w:tr w:rsidR="00811075" w:rsidRPr="0070265E" w14:paraId="2C90C542" w14:textId="77777777" w:rsidTr="00454DC5">
        <w:trPr>
          <w:trHeight w:val="315"/>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1F12BAB0" w14:textId="77777777" w:rsidR="00811075" w:rsidRPr="0070265E" w:rsidRDefault="00811075" w:rsidP="00454DC5">
            <w:pPr>
              <w:jc w:val="center"/>
              <w:rPr>
                <w:rFonts w:ascii="Arial Narrow" w:hAnsi="Arial Narrow" w:cstheme="minorHAnsi"/>
                <w:b/>
                <w:bCs/>
              </w:rPr>
            </w:pPr>
            <w:r w:rsidRPr="0070265E">
              <w:rPr>
                <w:rFonts w:ascii="Arial Narrow" w:hAnsi="Arial Narrow" w:cstheme="minorHAnsi"/>
                <w:b/>
                <w:bCs/>
              </w:rPr>
              <w:t>Línea base y metas</w:t>
            </w:r>
          </w:p>
        </w:tc>
      </w:tr>
      <w:tr w:rsidR="00811075" w:rsidRPr="0070265E" w14:paraId="7E4A6CD8" w14:textId="77777777" w:rsidTr="00454DC5">
        <w:trPr>
          <w:trHeight w:val="555"/>
        </w:trPr>
        <w:tc>
          <w:tcPr>
            <w:tcW w:w="1346"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8EC4E37" w14:textId="77777777" w:rsidR="00811075" w:rsidRPr="0070265E" w:rsidRDefault="00811075" w:rsidP="00454DC5">
            <w:pPr>
              <w:jc w:val="both"/>
              <w:rPr>
                <w:rFonts w:ascii="Arial Narrow" w:hAnsi="Arial Narrow" w:cstheme="minorHAnsi"/>
                <w:b/>
              </w:rPr>
            </w:pPr>
            <w:r w:rsidRPr="0070265E">
              <w:rPr>
                <w:rFonts w:ascii="Arial Narrow" w:hAnsi="Arial Narrow" w:cstheme="minorHAnsi"/>
                <w:b/>
              </w:rPr>
              <w:t>Línea base</w:t>
            </w:r>
          </w:p>
        </w:tc>
        <w:tc>
          <w:tcPr>
            <w:tcW w:w="7632" w:type="dxa"/>
            <w:tcBorders>
              <w:top w:val="single" w:sz="8" w:space="0" w:color="auto"/>
              <w:left w:val="nil"/>
              <w:bottom w:val="single" w:sz="8" w:space="0" w:color="auto"/>
              <w:right w:val="single" w:sz="8" w:space="0" w:color="000000"/>
            </w:tcBorders>
            <w:shd w:val="clear" w:color="auto" w:fill="auto"/>
            <w:noWrap/>
            <w:vAlign w:val="center"/>
            <w:hideMark/>
          </w:tcPr>
          <w:p w14:paraId="2C817AA2" w14:textId="77777777" w:rsidR="00811075" w:rsidRPr="0070265E" w:rsidRDefault="00811075" w:rsidP="00454DC5">
            <w:pPr>
              <w:jc w:val="both"/>
              <w:rPr>
                <w:rFonts w:ascii="Arial Narrow" w:hAnsi="Arial Narrow" w:cstheme="minorHAnsi"/>
              </w:rPr>
            </w:pPr>
            <w:r w:rsidRPr="0070265E">
              <w:rPr>
                <w:rFonts w:ascii="Arial Narrow" w:hAnsi="Arial Narrow" w:cstheme="minorHAnsi"/>
              </w:rPr>
              <w:t xml:space="preserve">Al tratarse de un instrumento técnico para la evaluación sin precedentes que permite al INAI cumplir con sus atribuciones y funciones en materia de evaluación del desempeño establecidas en los artículos 89, fracción XXV de la Ley General; 246, 247, 248, 249, 250, 251, 252 y 253 de los Lineamientos Generales y 41 Bis, fracciones XII, XIII, XIV, XV, XVI y XVII del </w:t>
            </w:r>
            <w:r w:rsidRPr="0070265E">
              <w:rPr>
                <w:rFonts w:ascii="Arial Narrow" w:hAnsi="Arial Narrow" w:cs="Arial"/>
              </w:rPr>
              <w:t>Estatuto Orgánico</w:t>
            </w:r>
            <w:r w:rsidRPr="0070265E">
              <w:rPr>
                <w:rFonts w:ascii="Arial Narrow" w:hAnsi="Arial Narrow" w:cstheme="minorHAnsi"/>
              </w:rPr>
              <w:t>, no se cuenta con referencia alguna de resultados obtenidos por la medición de indicadores de evaluación del desempeño de los responsables respecto del cumplimiento de los principios, deberes y obligaciones, establecidos en la Ley General y demás disposiciones aplicables en la materia; por lo que, derivado de los eventuales resultados, se establecerá el valor de línea base de acuerdo con lo alcanzado.</w:t>
            </w:r>
          </w:p>
        </w:tc>
      </w:tr>
      <w:tr w:rsidR="00811075" w:rsidRPr="0070265E" w14:paraId="49DE513E" w14:textId="77777777" w:rsidTr="00454DC5">
        <w:trPr>
          <w:trHeight w:val="555"/>
        </w:trPr>
        <w:tc>
          <w:tcPr>
            <w:tcW w:w="1346"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83E8C10" w14:textId="77777777" w:rsidR="00811075" w:rsidRPr="0070265E" w:rsidRDefault="00811075" w:rsidP="00454DC5">
            <w:pPr>
              <w:jc w:val="both"/>
              <w:rPr>
                <w:rFonts w:ascii="Arial Narrow" w:hAnsi="Arial Narrow" w:cstheme="minorHAnsi"/>
                <w:b/>
              </w:rPr>
            </w:pPr>
            <w:r w:rsidRPr="0070265E">
              <w:rPr>
                <w:rFonts w:ascii="Arial Narrow" w:hAnsi="Arial Narrow" w:cstheme="minorHAnsi"/>
                <w:b/>
              </w:rPr>
              <w:t>Meta</w:t>
            </w:r>
          </w:p>
        </w:tc>
        <w:tc>
          <w:tcPr>
            <w:tcW w:w="7632" w:type="dxa"/>
            <w:tcBorders>
              <w:top w:val="single" w:sz="8" w:space="0" w:color="auto"/>
              <w:left w:val="nil"/>
              <w:bottom w:val="single" w:sz="8" w:space="0" w:color="auto"/>
              <w:right w:val="single" w:sz="8" w:space="0" w:color="000000"/>
            </w:tcBorders>
            <w:shd w:val="clear" w:color="auto" w:fill="auto"/>
            <w:noWrap/>
            <w:vAlign w:val="center"/>
            <w:hideMark/>
          </w:tcPr>
          <w:p w14:paraId="6290035F" w14:textId="77777777" w:rsidR="00811075" w:rsidRPr="0070265E" w:rsidRDefault="00811075" w:rsidP="00454DC5">
            <w:pPr>
              <w:jc w:val="both"/>
              <w:rPr>
                <w:rFonts w:ascii="Arial Narrow" w:hAnsi="Arial Narrow" w:cstheme="minorHAnsi"/>
              </w:rPr>
            </w:pPr>
            <w:r w:rsidRPr="0070265E">
              <w:rPr>
                <w:rFonts w:ascii="Arial Narrow" w:hAnsi="Arial Narrow" w:cstheme="minorHAnsi"/>
              </w:rPr>
              <w:t xml:space="preserve">Al tratarse de un instrumento técnico para la evaluación, sin precedentes que permite al INAI cumplir con sus atribuciones y funciones en materia de evaluación del desempeño establecidas en los artículos 89, fracción XXV de la Ley General; </w:t>
            </w:r>
            <w:r w:rsidRPr="0070265E">
              <w:rPr>
                <w:rFonts w:ascii="Arial Narrow" w:hAnsi="Arial Narrow" w:cstheme="minorHAnsi"/>
              </w:rPr>
              <w:lastRenderedPageBreak/>
              <w:t xml:space="preserve">246, 247, 248, 249, 250, 251, 252 y 253 de los Lineamientos Generales y 41 Bis, fracciones XII, XIII, XIV, XV, XVI y XVII del </w:t>
            </w:r>
            <w:r w:rsidRPr="0070265E">
              <w:rPr>
                <w:rFonts w:ascii="Arial Narrow" w:hAnsi="Arial Narrow" w:cs="Arial"/>
              </w:rPr>
              <w:t>Estatuto Orgánico</w:t>
            </w:r>
            <w:r w:rsidRPr="0070265E">
              <w:rPr>
                <w:rFonts w:ascii="Arial Narrow" w:hAnsi="Arial Narrow" w:cstheme="minorHAnsi"/>
              </w:rPr>
              <w:t>, no se cuenta con referencia alguna de resultados obtenidos por la medición de indicadores de evaluación del desempeño de los responsables respecto del cumplimiento de los principios, deberes y obligaciones, establecidos en la Ley General y demás disposiciones aplicables en la materia; por lo que, derivado de los eventuales resultados, se establecerá la meta de acuerdo con lo alcanzado.</w:t>
            </w:r>
          </w:p>
        </w:tc>
      </w:tr>
      <w:tr w:rsidR="00811075" w:rsidRPr="0070265E" w14:paraId="1FEA7F7C" w14:textId="77777777" w:rsidTr="00454DC5">
        <w:trPr>
          <w:trHeight w:val="555"/>
        </w:trPr>
        <w:tc>
          <w:tcPr>
            <w:tcW w:w="1346"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0DF896B" w14:textId="77777777" w:rsidR="00811075" w:rsidRPr="0070265E" w:rsidRDefault="00811075" w:rsidP="00454DC5">
            <w:pPr>
              <w:jc w:val="both"/>
              <w:rPr>
                <w:rFonts w:ascii="Arial Narrow" w:hAnsi="Arial Narrow" w:cstheme="minorHAnsi"/>
                <w:b/>
              </w:rPr>
            </w:pPr>
            <w:r w:rsidRPr="0070265E">
              <w:rPr>
                <w:rFonts w:ascii="Arial Narrow" w:hAnsi="Arial Narrow" w:cstheme="minorHAnsi"/>
                <w:b/>
              </w:rPr>
              <w:lastRenderedPageBreak/>
              <w:t>Tipo de valor de la meta</w:t>
            </w:r>
          </w:p>
        </w:tc>
        <w:tc>
          <w:tcPr>
            <w:tcW w:w="7632" w:type="dxa"/>
            <w:tcBorders>
              <w:top w:val="single" w:sz="8" w:space="0" w:color="auto"/>
              <w:left w:val="nil"/>
              <w:bottom w:val="single" w:sz="8" w:space="0" w:color="auto"/>
              <w:right w:val="single" w:sz="8" w:space="0" w:color="000000"/>
            </w:tcBorders>
            <w:shd w:val="clear" w:color="auto" w:fill="auto"/>
            <w:noWrap/>
            <w:vAlign w:val="center"/>
            <w:hideMark/>
          </w:tcPr>
          <w:p w14:paraId="4AA7BC2A" w14:textId="77777777" w:rsidR="00811075" w:rsidRPr="0070265E" w:rsidRDefault="00811075" w:rsidP="00454DC5">
            <w:pPr>
              <w:jc w:val="center"/>
              <w:rPr>
                <w:rFonts w:ascii="Arial Narrow" w:hAnsi="Arial Narrow" w:cstheme="minorHAnsi"/>
              </w:rPr>
            </w:pPr>
            <w:r w:rsidRPr="0070265E">
              <w:rPr>
                <w:rFonts w:ascii="Arial Narrow" w:hAnsi="Arial Narrow" w:cstheme="minorHAnsi"/>
              </w:rPr>
              <w:t>Relativo</w:t>
            </w:r>
          </w:p>
        </w:tc>
      </w:tr>
      <w:tr w:rsidR="00811075" w:rsidRPr="0070265E" w14:paraId="0DDD3983" w14:textId="77777777" w:rsidTr="00454DC5">
        <w:trPr>
          <w:trHeight w:val="315"/>
        </w:trPr>
        <w:tc>
          <w:tcPr>
            <w:tcW w:w="0" w:type="auto"/>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22984ED" w14:textId="77777777" w:rsidR="00811075" w:rsidRPr="0070265E" w:rsidRDefault="00811075" w:rsidP="00454DC5">
            <w:pPr>
              <w:jc w:val="center"/>
              <w:rPr>
                <w:rFonts w:ascii="Arial Narrow" w:hAnsi="Arial Narrow" w:cstheme="minorHAnsi"/>
                <w:b/>
                <w:bCs/>
              </w:rPr>
            </w:pPr>
            <w:r w:rsidRPr="0070265E">
              <w:rPr>
                <w:rFonts w:ascii="Arial Narrow" w:hAnsi="Arial Narrow" w:cstheme="minorHAnsi"/>
                <w:b/>
                <w:bCs/>
              </w:rPr>
              <w:t>Fórmula</w:t>
            </w:r>
          </w:p>
        </w:tc>
      </w:tr>
      <w:tr w:rsidR="00811075" w:rsidRPr="0070265E" w14:paraId="410794F9" w14:textId="77777777" w:rsidTr="00454DC5">
        <w:trPr>
          <w:trHeight w:val="1110"/>
        </w:trPr>
        <w:tc>
          <w:tcPr>
            <w:tcW w:w="0" w:type="auto"/>
            <w:gridSpan w:val="2"/>
            <w:vMerge w:val="restar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6349C43" w14:textId="5B5BB80A" w:rsidR="00454DC5" w:rsidRDefault="00454DC5" w:rsidP="00454DC5">
            <w:pPr>
              <w:jc w:val="both"/>
              <w:rPr>
                <w:rFonts w:ascii="Arial Narrow" w:hAnsi="Arial Narrow" w:cstheme="minorHAnsi"/>
              </w:rPr>
            </w:pPr>
          </w:p>
          <w:p w14:paraId="6926DCA8" w14:textId="238390B1" w:rsidR="00454DC5" w:rsidRPr="0070265E" w:rsidRDefault="00454DC5" w:rsidP="00454DC5">
            <w:pPr>
              <w:ind w:left="360"/>
              <w:rPr>
                <w:rFonts w:ascii="Arial Narrow" w:eastAsiaTheme="minorEastAsia" w:hAnsi="Arial Narrow"/>
              </w:rPr>
            </w:pPr>
            <m:oMathPara>
              <m:oMath>
                <m:r>
                  <w:rPr>
                    <w:rFonts w:ascii="Cambria Math" w:hAnsi="Cambria Math"/>
                  </w:rPr>
                  <m:t xml:space="preserve">     ISCFoAPDP=</m:t>
                </m:r>
                <m:f>
                  <m:fPr>
                    <m:ctrlPr>
                      <w:rPr>
                        <w:rFonts w:ascii="Cambria Math" w:hAnsi="Cambria Math"/>
                        <w:i/>
                      </w:rPr>
                    </m:ctrlPr>
                  </m:fPr>
                  <m:num>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x</m:t>
                            </m:r>
                          </m:e>
                          <m:sub>
                            <m:r>
                              <w:rPr>
                                <w:rFonts w:ascii="Cambria Math" w:hAnsi="Cambria Math"/>
                              </w:rPr>
                              <m:t>i</m:t>
                            </m:r>
                          </m:sub>
                        </m:sSub>
                      </m:e>
                    </m:nary>
                  </m:num>
                  <m:den>
                    <m:r>
                      <w:rPr>
                        <w:rFonts w:ascii="Cambria Math" w:hAnsi="Cambria Math"/>
                      </w:rPr>
                      <m:t>n</m:t>
                    </m:r>
                  </m:den>
                </m:f>
                <m:r>
                  <w:rPr>
                    <w:rFonts w:ascii="Cambria Math" w:hAnsi="Cambria Math"/>
                  </w:rPr>
                  <m:t>*100</m:t>
                </m:r>
              </m:oMath>
            </m:oMathPara>
          </w:p>
          <w:p w14:paraId="12EC14BE" w14:textId="77777777" w:rsidR="00454DC5" w:rsidRPr="0070265E" w:rsidRDefault="00454DC5" w:rsidP="00454DC5">
            <w:pPr>
              <w:jc w:val="both"/>
              <w:rPr>
                <w:rFonts w:ascii="Arial Narrow" w:eastAsiaTheme="minorEastAsia" w:hAnsi="Arial Narrow" w:cstheme="minorHAnsi"/>
                <w:i/>
              </w:rPr>
            </w:pPr>
          </w:p>
          <w:p w14:paraId="05E46C3B" w14:textId="77777777" w:rsidR="00454DC5" w:rsidRPr="0070265E" w:rsidRDefault="00454DC5" w:rsidP="00454DC5">
            <w:pPr>
              <w:rPr>
                <w:rFonts w:ascii="Arial Narrow" w:hAnsi="Arial Narrow" w:cstheme="minorHAnsi"/>
                <w:b/>
              </w:rPr>
            </w:pPr>
            <w:r w:rsidRPr="0070265E">
              <w:rPr>
                <w:rFonts w:ascii="Arial Narrow" w:hAnsi="Arial Narrow" w:cstheme="minorHAnsi"/>
                <w:b/>
              </w:rPr>
              <w:t>Valores de la fórmula:</w:t>
            </w:r>
          </w:p>
          <w:p w14:paraId="2718D78C" w14:textId="3F98CF43" w:rsidR="00454DC5" w:rsidRPr="0070265E" w:rsidRDefault="00454DC5" w:rsidP="00454DC5">
            <w:pPr>
              <w:jc w:val="both"/>
              <w:rPr>
                <w:rFonts w:ascii="Arial Narrow" w:hAnsi="Arial Narrow" w:cstheme="minorHAnsi"/>
              </w:rPr>
            </w:pPr>
            <w:proofErr w:type="spellStart"/>
            <w:r w:rsidRPr="0070265E">
              <w:rPr>
                <w:rFonts w:ascii="Arial Narrow" w:hAnsi="Arial Narrow" w:cstheme="minorHAnsi"/>
                <w:i/>
              </w:rPr>
              <w:t>ISCFo</w:t>
            </w:r>
            <w:r w:rsidR="00F8383B">
              <w:rPr>
                <w:rFonts w:ascii="Arial Narrow" w:hAnsi="Arial Narrow" w:cstheme="minorHAnsi"/>
                <w:i/>
              </w:rPr>
              <w:t>APDP</w:t>
            </w:r>
            <w:proofErr w:type="spellEnd"/>
            <w:r w:rsidR="00F8383B">
              <w:rPr>
                <w:rFonts w:ascii="Arial Narrow" w:hAnsi="Arial Narrow" w:cstheme="minorHAnsi"/>
                <w:i/>
              </w:rPr>
              <w:t xml:space="preserve"> </w:t>
            </w:r>
            <w:r w:rsidRPr="0070265E">
              <w:rPr>
                <w:rFonts w:ascii="Arial Narrow" w:hAnsi="Arial Narrow" w:cstheme="minorHAnsi"/>
                <w:i/>
              </w:rPr>
              <w:t xml:space="preserve">= </w:t>
            </w:r>
            <w:r w:rsidRPr="0070265E">
              <w:rPr>
                <w:rFonts w:ascii="Arial Narrow" w:hAnsi="Arial Narrow" w:cstheme="minorHAnsi"/>
              </w:rPr>
              <w:t xml:space="preserve">Índice simple de cumplimiento del formato </w:t>
            </w:r>
            <w:r w:rsidR="00F8383B">
              <w:rPr>
                <w:rFonts w:ascii="Arial Narrow" w:hAnsi="Arial Narrow" w:cstheme="minorHAnsi"/>
              </w:rPr>
              <w:t>Apartado virtual “Protección de datos personales”</w:t>
            </w:r>
          </w:p>
          <w:p w14:paraId="7F11CD9A" w14:textId="77777777" w:rsidR="00454DC5" w:rsidRPr="0070265E" w:rsidRDefault="00454DC5" w:rsidP="00454DC5">
            <w:pPr>
              <w:jc w:val="both"/>
              <w:rPr>
                <w:rFonts w:ascii="Arial Narrow" w:hAnsi="Arial Narrow" w:cstheme="minorHAnsi"/>
              </w:rPr>
            </w:pPr>
          </w:p>
          <w:p w14:paraId="6909928A" w14:textId="5FB71928" w:rsidR="00454DC5" w:rsidRPr="0070265E" w:rsidRDefault="009A212E" w:rsidP="00454DC5">
            <w:pPr>
              <w:jc w:val="both"/>
              <w:rPr>
                <w:rFonts w:ascii="Arial Narrow" w:hAnsi="Arial Narrow" w:cstheme="minorHAnsi"/>
              </w:rPr>
            </w:pPr>
            <m:oMath>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x</m:t>
                      </m:r>
                    </m:e>
                    <m:sub>
                      <m:r>
                        <w:rPr>
                          <w:rFonts w:ascii="Cambria Math" w:hAnsi="Cambria Math"/>
                        </w:rPr>
                        <m:t>i</m:t>
                      </m:r>
                    </m:sub>
                  </m:sSub>
                </m:e>
              </m:nary>
            </m:oMath>
            <w:r w:rsidR="00454DC5" w:rsidRPr="0070265E">
              <w:rPr>
                <w:rFonts w:ascii="Arial Narrow" w:hAnsi="Arial Narrow" w:cstheme="minorHAnsi"/>
              </w:rPr>
              <w:t>= Sumatoria de criteri</w:t>
            </w:r>
            <w:r w:rsidR="00454DC5">
              <w:rPr>
                <w:rFonts w:ascii="Arial Narrow" w:hAnsi="Arial Narrow" w:cstheme="minorHAnsi"/>
              </w:rPr>
              <w:t xml:space="preserve">os cumplidos en el formato </w:t>
            </w:r>
            <w:r w:rsidR="00F8383B">
              <w:rPr>
                <w:rFonts w:ascii="Arial Narrow" w:hAnsi="Arial Narrow" w:cstheme="minorHAnsi"/>
              </w:rPr>
              <w:t>Apartado virtual “Protección de datos personales”</w:t>
            </w:r>
          </w:p>
          <w:p w14:paraId="2F47B33E" w14:textId="77777777" w:rsidR="00454DC5" w:rsidRPr="0070265E" w:rsidRDefault="00454DC5" w:rsidP="00454DC5">
            <w:pPr>
              <w:jc w:val="both"/>
              <w:rPr>
                <w:rFonts w:ascii="Arial Narrow" w:hAnsi="Arial Narrow" w:cstheme="minorHAnsi"/>
              </w:rPr>
            </w:pPr>
          </w:p>
          <w:p w14:paraId="68B04D31" w14:textId="72CE7C91" w:rsidR="00454DC5" w:rsidRDefault="00454DC5" w:rsidP="00454DC5">
            <w:pPr>
              <w:jc w:val="both"/>
              <w:rPr>
                <w:rFonts w:ascii="Arial Narrow" w:hAnsi="Arial Narrow" w:cstheme="minorHAnsi"/>
              </w:rPr>
            </w:pPr>
            <w:r w:rsidRPr="0070265E">
              <w:rPr>
                <w:rFonts w:ascii="Arial Narrow" w:hAnsi="Arial Narrow" w:cstheme="minorHAnsi"/>
                <w:i/>
              </w:rPr>
              <w:t>n</w:t>
            </w:r>
            <w:r>
              <w:rPr>
                <w:rFonts w:ascii="Arial Narrow" w:hAnsi="Arial Narrow" w:cstheme="minorHAnsi"/>
              </w:rPr>
              <w:t xml:space="preserve">= </w:t>
            </w:r>
            <w:r w:rsidR="00F8383B">
              <w:rPr>
                <w:rFonts w:ascii="Arial Narrow" w:hAnsi="Arial Narrow" w:cstheme="minorHAnsi"/>
              </w:rPr>
              <w:t>4</w:t>
            </w:r>
            <w:r w:rsidRPr="0070265E">
              <w:rPr>
                <w:rFonts w:ascii="Arial Narrow" w:hAnsi="Arial Narrow" w:cstheme="minorHAnsi"/>
              </w:rPr>
              <w:t xml:space="preserve"> (Total de criterios que conforman el formato </w:t>
            </w:r>
            <w:r w:rsidR="00F8383B">
              <w:rPr>
                <w:rFonts w:ascii="Arial Narrow" w:hAnsi="Arial Narrow" w:cstheme="minorHAnsi"/>
              </w:rPr>
              <w:t>Apartado virtual “Protección de datos personales”</w:t>
            </w:r>
            <w:r w:rsidRPr="0070265E">
              <w:rPr>
                <w:rFonts w:ascii="Arial Narrow" w:hAnsi="Arial Narrow" w:cstheme="minorHAnsi"/>
              </w:rPr>
              <w:t>)</w:t>
            </w:r>
          </w:p>
          <w:p w14:paraId="79F181A5" w14:textId="77777777" w:rsidR="00811075" w:rsidRPr="0070265E" w:rsidRDefault="00811075" w:rsidP="000415A1">
            <w:pPr>
              <w:rPr>
                <w:rFonts w:ascii="Arial Narrow" w:hAnsi="Arial Narrow" w:cstheme="minorHAnsi"/>
              </w:rPr>
            </w:pPr>
          </w:p>
        </w:tc>
      </w:tr>
      <w:tr w:rsidR="00811075" w:rsidRPr="0070265E" w14:paraId="7F074AD5" w14:textId="77777777" w:rsidTr="00454DC5">
        <w:trPr>
          <w:trHeight w:val="476"/>
        </w:trPr>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14:paraId="5AEADC03" w14:textId="77777777" w:rsidR="00811075" w:rsidRPr="0070265E" w:rsidRDefault="00811075" w:rsidP="00454DC5">
            <w:pPr>
              <w:rPr>
                <w:rFonts w:ascii="Arial Narrow" w:hAnsi="Arial Narrow" w:cstheme="minorHAnsi"/>
              </w:rPr>
            </w:pPr>
          </w:p>
        </w:tc>
      </w:tr>
      <w:tr w:rsidR="00811075" w:rsidRPr="0070265E" w14:paraId="1E370895" w14:textId="77777777" w:rsidTr="00454DC5">
        <w:trPr>
          <w:trHeight w:val="915"/>
        </w:trPr>
        <w:tc>
          <w:tcPr>
            <w:tcW w:w="134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5CED539" w14:textId="77777777" w:rsidR="00811075" w:rsidRPr="0070265E" w:rsidRDefault="00811075" w:rsidP="00454DC5">
            <w:pPr>
              <w:jc w:val="both"/>
              <w:rPr>
                <w:rFonts w:ascii="Arial Narrow" w:hAnsi="Arial Narrow" w:cstheme="minorHAnsi"/>
                <w:b/>
              </w:rPr>
            </w:pPr>
            <w:r w:rsidRPr="0070265E">
              <w:rPr>
                <w:rFonts w:ascii="Arial Narrow" w:hAnsi="Arial Narrow" w:cstheme="minorHAnsi"/>
                <w:b/>
              </w:rPr>
              <w:t>Nombre del indicador</w:t>
            </w:r>
          </w:p>
        </w:tc>
        <w:tc>
          <w:tcPr>
            <w:tcW w:w="7632" w:type="dxa"/>
            <w:tcBorders>
              <w:top w:val="single" w:sz="8" w:space="0" w:color="auto"/>
              <w:left w:val="nil"/>
              <w:bottom w:val="single" w:sz="8" w:space="0" w:color="auto"/>
              <w:right w:val="single" w:sz="8" w:space="0" w:color="auto"/>
            </w:tcBorders>
            <w:shd w:val="clear" w:color="auto" w:fill="auto"/>
            <w:noWrap/>
            <w:vAlign w:val="center"/>
            <w:hideMark/>
          </w:tcPr>
          <w:p w14:paraId="7AD6D1AE" w14:textId="34F128B2" w:rsidR="00811075" w:rsidRPr="0070265E" w:rsidRDefault="00811075" w:rsidP="00454DC5">
            <w:pPr>
              <w:jc w:val="both"/>
              <w:rPr>
                <w:rFonts w:ascii="Arial Narrow" w:hAnsi="Arial Narrow" w:cstheme="minorHAnsi"/>
              </w:rPr>
            </w:pPr>
            <w:r w:rsidRPr="0070265E">
              <w:rPr>
                <w:rFonts w:ascii="Arial Narrow" w:hAnsi="Arial Narrow" w:cstheme="minorHAnsi"/>
              </w:rPr>
              <w:t>Índice simple de cumplimiento</w:t>
            </w:r>
            <w:r w:rsidR="00743FDB">
              <w:rPr>
                <w:rFonts w:ascii="Arial Narrow" w:hAnsi="Arial Narrow" w:cstheme="minorHAnsi"/>
              </w:rPr>
              <w:t xml:space="preserve"> del apartado virtual “Protección de datos personales”</w:t>
            </w:r>
          </w:p>
        </w:tc>
      </w:tr>
      <w:tr w:rsidR="00811075" w:rsidRPr="0070265E" w14:paraId="1C6F33C6" w14:textId="77777777" w:rsidTr="00454DC5">
        <w:trPr>
          <w:trHeight w:val="982"/>
        </w:trPr>
        <w:tc>
          <w:tcPr>
            <w:tcW w:w="1346"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0510615" w14:textId="77777777" w:rsidR="00811075" w:rsidRPr="0070265E" w:rsidRDefault="00811075" w:rsidP="00454DC5">
            <w:pPr>
              <w:rPr>
                <w:rFonts w:ascii="Arial Narrow" w:hAnsi="Arial Narrow" w:cstheme="minorHAnsi"/>
                <w:b/>
                <w:bCs/>
              </w:rPr>
            </w:pPr>
            <w:r w:rsidRPr="0070265E">
              <w:rPr>
                <w:rFonts w:ascii="Arial Narrow" w:hAnsi="Arial Narrow" w:cstheme="minorHAnsi"/>
                <w:b/>
                <w:bCs/>
              </w:rPr>
              <w:t>Medio de verificación</w:t>
            </w:r>
          </w:p>
        </w:tc>
        <w:tc>
          <w:tcPr>
            <w:tcW w:w="7632" w:type="dxa"/>
            <w:tcBorders>
              <w:top w:val="single" w:sz="8" w:space="0" w:color="auto"/>
              <w:left w:val="nil"/>
              <w:bottom w:val="single" w:sz="8" w:space="0" w:color="auto"/>
              <w:right w:val="single" w:sz="8" w:space="0" w:color="000000"/>
            </w:tcBorders>
            <w:shd w:val="clear" w:color="auto" w:fill="auto"/>
            <w:vAlign w:val="center"/>
            <w:hideMark/>
          </w:tcPr>
          <w:p w14:paraId="7F63382E" w14:textId="77777777" w:rsidR="00811075" w:rsidRPr="0070265E" w:rsidRDefault="00811075" w:rsidP="00454DC5">
            <w:pPr>
              <w:jc w:val="both"/>
              <w:rPr>
                <w:rFonts w:ascii="Arial Narrow" w:hAnsi="Arial Narrow" w:cstheme="minorHAnsi"/>
              </w:rPr>
            </w:pPr>
            <w:r w:rsidRPr="0070265E">
              <w:rPr>
                <w:rFonts w:ascii="Arial Narrow" w:hAnsi="Arial Narrow" w:cstheme="minorHAnsi"/>
              </w:rPr>
              <w:t>La información publicada en el apartado “Protección de Datos Personales”, sitio en el cual todos los responsables deben poner a disposición del Instituto y de los titulares y mantener actualizada la información correspondiente a los medios de verificación para acreditar el cumplimiento de la vertiente 1: Principios.</w:t>
            </w:r>
          </w:p>
        </w:tc>
      </w:tr>
      <w:tr w:rsidR="00811075" w:rsidRPr="0070265E" w14:paraId="54B66D53" w14:textId="77777777" w:rsidTr="00454DC5">
        <w:trPr>
          <w:trHeight w:val="1138"/>
        </w:trPr>
        <w:tc>
          <w:tcPr>
            <w:tcW w:w="1346"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121FE88" w14:textId="77777777" w:rsidR="00811075" w:rsidRPr="0070265E" w:rsidRDefault="00811075" w:rsidP="00454DC5">
            <w:pPr>
              <w:rPr>
                <w:rFonts w:ascii="Arial Narrow" w:hAnsi="Arial Narrow" w:cstheme="minorHAnsi"/>
                <w:b/>
                <w:bCs/>
              </w:rPr>
            </w:pPr>
            <w:r w:rsidRPr="0070265E">
              <w:rPr>
                <w:rFonts w:ascii="Arial Narrow" w:hAnsi="Arial Narrow" w:cstheme="minorHAnsi"/>
                <w:b/>
                <w:bCs/>
              </w:rPr>
              <w:t>Unidad de medida</w:t>
            </w:r>
          </w:p>
        </w:tc>
        <w:tc>
          <w:tcPr>
            <w:tcW w:w="7632" w:type="dxa"/>
            <w:tcBorders>
              <w:top w:val="single" w:sz="8" w:space="0" w:color="auto"/>
              <w:left w:val="nil"/>
              <w:bottom w:val="single" w:sz="8" w:space="0" w:color="auto"/>
              <w:right w:val="single" w:sz="8" w:space="0" w:color="000000"/>
            </w:tcBorders>
            <w:shd w:val="clear" w:color="auto" w:fill="auto"/>
            <w:vAlign w:val="center"/>
            <w:hideMark/>
          </w:tcPr>
          <w:p w14:paraId="402E8BCF" w14:textId="77777777" w:rsidR="00811075" w:rsidRPr="0070265E" w:rsidRDefault="00811075" w:rsidP="00454DC5">
            <w:pPr>
              <w:jc w:val="both"/>
              <w:rPr>
                <w:rFonts w:ascii="Arial Narrow" w:hAnsi="Arial Narrow" w:cstheme="minorHAnsi"/>
              </w:rPr>
            </w:pPr>
            <w:r w:rsidRPr="0070265E">
              <w:rPr>
                <w:rFonts w:ascii="Arial Narrow" w:hAnsi="Arial Narrow" w:cstheme="minorHAnsi"/>
              </w:rPr>
              <w:t xml:space="preserve">Porcentaje de cumplimiento de los criterios que conforman </w:t>
            </w:r>
            <w:r>
              <w:rPr>
                <w:rFonts w:ascii="Arial Narrow" w:hAnsi="Arial Narrow" w:cstheme="minorHAnsi"/>
              </w:rPr>
              <w:t>la vertiente</w:t>
            </w:r>
            <w:r w:rsidRPr="0070265E">
              <w:rPr>
                <w:rFonts w:ascii="Arial Narrow" w:hAnsi="Arial Narrow" w:cstheme="minorHAnsi"/>
              </w:rPr>
              <w:t>1: Principios, la cual está establecida en los instrumentos técnicos para la evaluación, aprobados por el Pleno del INAI.</w:t>
            </w:r>
          </w:p>
        </w:tc>
      </w:tr>
      <w:tr w:rsidR="00811075" w:rsidRPr="0070265E" w14:paraId="3804266C" w14:textId="77777777" w:rsidTr="00454DC5">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58CDCEB" w14:textId="77777777" w:rsidR="00811075" w:rsidRPr="0070265E" w:rsidRDefault="00811075" w:rsidP="00454DC5">
            <w:pPr>
              <w:jc w:val="center"/>
              <w:rPr>
                <w:rFonts w:ascii="Arial Narrow" w:hAnsi="Arial Narrow" w:cstheme="minorHAnsi"/>
                <w:b/>
                <w:bCs/>
              </w:rPr>
            </w:pPr>
            <w:r w:rsidRPr="0070265E">
              <w:rPr>
                <w:rFonts w:ascii="Arial Narrow" w:hAnsi="Arial Narrow" w:cstheme="minorHAnsi"/>
                <w:b/>
                <w:bCs/>
              </w:rPr>
              <w:t>Frecuencia de medida</w:t>
            </w:r>
          </w:p>
        </w:tc>
      </w:tr>
      <w:tr w:rsidR="00811075" w:rsidRPr="0070265E" w14:paraId="277B9A02" w14:textId="77777777" w:rsidTr="00454DC5">
        <w:trPr>
          <w:trHeight w:val="543"/>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242CB3D" w14:textId="77777777" w:rsidR="00811075" w:rsidRPr="0070265E" w:rsidRDefault="00811075" w:rsidP="00454DC5">
            <w:pPr>
              <w:jc w:val="both"/>
              <w:rPr>
                <w:rFonts w:ascii="Arial Narrow" w:hAnsi="Arial Narrow" w:cstheme="minorHAnsi"/>
              </w:rPr>
            </w:pPr>
            <w:r w:rsidRPr="0070265E">
              <w:rPr>
                <w:rFonts w:ascii="Arial Narrow" w:hAnsi="Arial Narrow" w:cstheme="minorHAnsi"/>
              </w:rPr>
              <w:t>De acuerdo con el Programa Anual de Evaluación que apruebe el Pleno del INAI del ejercicio anual que corresponda.</w:t>
            </w:r>
          </w:p>
        </w:tc>
      </w:tr>
      <w:tr w:rsidR="00811075" w:rsidRPr="0070265E" w14:paraId="0911C6F0" w14:textId="77777777" w:rsidTr="00454DC5">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BD01711" w14:textId="77777777" w:rsidR="00811075" w:rsidRPr="0070265E" w:rsidRDefault="00811075" w:rsidP="00454DC5">
            <w:pPr>
              <w:jc w:val="center"/>
              <w:rPr>
                <w:rFonts w:ascii="Arial Narrow" w:hAnsi="Arial Narrow" w:cstheme="minorHAnsi"/>
                <w:b/>
                <w:bCs/>
              </w:rPr>
            </w:pPr>
            <w:r w:rsidRPr="0070265E">
              <w:rPr>
                <w:rFonts w:ascii="Arial Narrow" w:hAnsi="Arial Narrow" w:cstheme="minorHAnsi"/>
                <w:b/>
                <w:bCs/>
              </w:rPr>
              <w:t>Método de recolección</w:t>
            </w:r>
          </w:p>
        </w:tc>
      </w:tr>
      <w:tr w:rsidR="00811075" w:rsidRPr="0070265E" w14:paraId="2DFBBA61" w14:textId="77777777" w:rsidTr="00454DC5">
        <w:trPr>
          <w:trHeight w:val="106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0A099DE9" w14:textId="07C11F40" w:rsidR="00811075" w:rsidRPr="0070265E" w:rsidRDefault="00811075" w:rsidP="00454DC5">
            <w:pPr>
              <w:jc w:val="both"/>
              <w:rPr>
                <w:rFonts w:ascii="Arial Narrow" w:hAnsi="Arial Narrow" w:cstheme="minorHAnsi"/>
              </w:rPr>
            </w:pPr>
            <w:r w:rsidRPr="0070265E">
              <w:rPr>
                <w:rFonts w:ascii="Arial Narrow" w:hAnsi="Arial Narrow" w:cstheme="minorHAnsi"/>
              </w:rPr>
              <w:t>Revisión del apartado “Protección de Datos Personales”, ubicado en el Portal de internet de cada responsable y el que, en su caso, establezca el correspondiente Programa Anual de Evaluación aprobado por el Pleno del INAI.</w:t>
            </w:r>
          </w:p>
        </w:tc>
      </w:tr>
      <w:bookmarkEnd w:id="7"/>
    </w:tbl>
    <w:p w14:paraId="2D29E0B3" w14:textId="77777777" w:rsidR="00811075" w:rsidRPr="0070265E" w:rsidRDefault="00811075" w:rsidP="00811075">
      <w:pPr>
        <w:rPr>
          <w:rFonts w:ascii="Arial Narrow" w:hAnsi="Arial Narrow" w:cstheme="minorHAnsi"/>
        </w:rPr>
      </w:pPr>
    </w:p>
    <w:p w14:paraId="24A994DE" w14:textId="77777777" w:rsidR="00811075" w:rsidRPr="0070265E" w:rsidRDefault="00811075" w:rsidP="00120E8D">
      <w:pPr>
        <w:rPr>
          <w:rFonts w:ascii="Arial Narrow" w:hAnsi="Arial Narrow" w:cstheme="minorHAnsi"/>
        </w:rPr>
      </w:pPr>
    </w:p>
    <w:p w14:paraId="4A98E079" w14:textId="77777777" w:rsidR="00120E8D" w:rsidRPr="0070265E" w:rsidRDefault="00120E8D" w:rsidP="00120E8D">
      <w:pPr>
        <w:rPr>
          <w:rFonts w:ascii="Arial Narrow" w:hAnsi="Arial Narrow" w:cstheme="minorHAnsi"/>
        </w:rPr>
      </w:pPr>
    </w:p>
    <w:p w14:paraId="65E86709" w14:textId="77777777" w:rsidR="00F856C7" w:rsidRPr="0070265E" w:rsidRDefault="00B81885" w:rsidP="00EE10C8">
      <w:pPr>
        <w:pStyle w:val="Prrafodelista"/>
        <w:numPr>
          <w:ilvl w:val="0"/>
          <w:numId w:val="1"/>
        </w:numPr>
        <w:spacing w:after="160" w:line="259" w:lineRule="auto"/>
        <w:ind w:left="284" w:hanging="284"/>
        <w:outlineLvl w:val="1"/>
        <w:rPr>
          <w:rFonts w:ascii="Arial Narrow" w:hAnsi="Arial Narrow" w:cstheme="minorHAnsi"/>
        </w:rPr>
      </w:pPr>
      <w:bookmarkStart w:id="8" w:name="_Toc80271654"/>
      <w:r w:rsidRPr="0070265E">
        <w:rPr>
          <w:rFonts w:ascii="Arial Narrow" w:hAnsi="Arial Narrow" w:cstheme="minorHAnsi"/>
          <w:b/>
          <w:bCs/>
        </w:rPr>
        <w:t>Índice simple de cumplimiento de la vertiente 1: Principios</w:t>
      </w:r>
      <w:bookmarkEnd w:id="8"/>
    </w:p>
    <w:tbl>
      <w:tblPr>
        <w:tblW w:w="0" w:type="auto"/>
        <w:tblCellMar>
          <w:left w:w="70" w:type="dxa"/>
          <w:right w:w="70" w:type="dxa"/>
        </w:tblCellMar>
        <w:tblLook w:val="04A0" w:firstRow="1" w:lastRow="0" w:firstColumn="1" w:lastColumn="0" w:noHBand="0" w:noVBand="1"/>
      </w:tblPr>
      <w:tblGrid>
        <w:gridCol w:w="1536"/>
        <w:gridCol w:w="7282"/>
      </w:tblGrid>
      <w:tr w:rsidR="002A707D" w:rsidRPr="0070265E" w14:paraId="7B8047A4" w14:textId="77777777" w:rsidTr="00332CEF">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FC59F62" w14:textId="77777777" w:rsidR="002A707D" w:rsidRPr="0070265E" w:rsidRDefault="002A707D" w:rsidP="00332CEF">
            <w:pPr>
              <w:jc w:val="center"/>
              <w:rPr>
                <w:rFonts w:ascii="Arial Narrow" w:hAnsi="Arial Narrow" w:cstheme="minorHAnsi"/>
                <w:b/>
                <w:bCs/>
              </w:rPr>
            </w:pPr>
            <w:r w:rsidRPr="0070265E">
              <w:rPr>
                <w:rFonts w:ascii="Arial Narrow" w:hAnsi="Arial Narrow" w:cstheme="minorHAnsi"/>
                <w:b/>
                <w:bCs/>
              </w:rPr>
              <w:lastRenderedPageBreak/>
              <w:t>Ficha técnica</w:t>
            </w:r>
          </w:p>
        </w:tc>
      </w:tr>
      <w:tr w:rsidR="00D54E67" w:rsidRPr="0070265E" w14:paraId="757BB492" w14:textId="77777777" w:rsidTr="00F5034B">
        <w:trPr>
          <w:trHeight w:val="315"/>
        </w:trPr>
        <w:tc>
          <w:tcPr>
            <w:tcW w:w="1346" w:type="dxa"/>
            <w:tcBorders>
              <w:top w:val="nil"/>
              <w:left w:val="single" w:sz="8" w:space="0" w:color="auto"/>
              <w:bottom w:val="single" w:sz="8" w:space="0" w:color="auto"/>
              <w:right w:val="single" w:sz="8" w:space="0" w:color="auto"/>
            </w:tcBorders>
            <w:shd w:val="clear" w:color="auto" w:fill="auto"/>
            <w:noWrap/>
            <w:vAlign w:val="center"/>
            <w:hideMark/>
          </w:tcPr>
          <w:p w14:paraId="03496501" w14:textId="77777777" w:rsidR="002A707D" w:rsidRPr="0070265E" w:rsidRDefault="002A707D" w:rsidP="00332CEF">
            <w:pPr>
              <w:rPr>
                <w:rFonts w:ascii="Arial Narrow" w:hAnsi="Arial Narrow" w:cstheme="minorHAnsi"/>
                <w:b/>
                <w:bCs/>
              </w:rPr>
            </w:pPr>
            <w:r w:rsidRPr="0070265E">
              <w:rPr>
                <w:rFonts w:ascii="Arial Narrow" w:hAnsi="Arial Narrow" w:cstheme="minorHAnsi"/>
                <w:b/>
                <w:bCs/>
              </w:rPr>
              <w:t>Indicador</w:t>
            </w:r>
          </w:p>
        </w:tc>
        <w:tc>
          <w:tcPr>
            <w:tcW w:w="7632" w:type="dxa"/>
            <w:tcBorders>
              <w:top w:val="single" w:sz="4" w:space="0" w:color="auto"/>
              <w:left w:val="nil"/>
              <w:bottom w:val="single" w:sz="8" w:space="0" w:color="auto"/>
              <w:right w:val="single" w:sz="8" w:space="0" w:color="000000"/>
            </w:tcBorders>
            <w:shd w:val="clear" w:color="auto" w:fill="auto"/>
            <w:vAlign w:val="center"/>
            <w:hideMark/>
          </w:tcPr>
          <w:p w14:paraId="31B485BF" w14:textId="77777777" w:rsidR="002A707D" w:rsidRPr="0070265E" w:rsidRDefault="0062633F" w:rsidP="00332CEF">
            <w:pPr>
              <w:jc w:val="center"/>
              <w:rPr>
                <w:rFonts w:ascii="Arial Narrow" w:hAnsi="Arial Narrow" w:cstheme="minorHAnsi"/>
                <w:bCs/>
              </w:rPr>
            </w:pPr>
            <w:r w:rsidRPr="0070265E">
              <w:rPr>
                <w:rFonts w:ascii="Arial Narrow" w:hAnsi="Arial Narrow" w:cstheme="minorHAnsi"/>
                <w:b/>
                <w:bCs/>
              </w:rPr>
              <w:t>Índice simple</w:t>
            </w:r>
            <w:r w:rsidR="002A707D" w:rsidRPr="0070265E">
              <w:rPr>
                <w:rFonts w:ascii="Arial Narrow" w:hAnsi="Arial Narrow" w:cstheme="minorHAnsi"/>
                <w:b/>
                <w:bCs/>
              </w:rPr>
              <w:t xml:space="preserve"> de cumplimiento </w:t>
            </w:r>
            <w:r w:rsidR="00CA2D0A" w:rsidRPr="0070265E">
              <w:rPr>
                <w:rFonts w:ascii="Arial Narrow" w:hAnsi="Arial Narrow" w:cstheme="minorHAnsi"/>
                <w:b/>
                <w:bCs/>
              </w:rPr>
              <w:t>de la vertiente 1: Principios</w:t>
            </w:r>
          </w:p>
        </w:tc>
      </w:tr>
      <w:tr w:rsidR="00F5034B" w:rsidRPr="0070265E" w14:paraId="1CC8A249" w14:textId="77777777" w:rsidTr="00F5034B">
        <w:trPr>
          <w:trHeight w:val="315"/>
        </w:trPr>
        <w:tc>
          <w:tcPr>
            <w:tcW w:w="1346" w:type="dxa"/>
            <w:tcBorders>
              <w:top w:val="nil"/>
              <w:left w:val="single" w:sz="8" w:space="0" w:color="auto"/>
              <w:bottom w:val="single" w:sz="8" w:space="0" w:color="auto"/>
              <w:right w:val="single" w:sz="8" w:space="0" w:color="auto"/>
            </w:tcBorders>
            <w:shd w:val="clear" w:color="auto" w:fill="auto"/>
            <w:noWrap/>
            <w:vAlign w:val="center"/>
          </w:tcPr>
          <w:p w14:paraId="1453A958" w14:textId="4AFCE3D6" w:rsidR="00F5034B" w:rsidRPr="0070265E" w:rsidRDefault="00F5034B" w:rsidP="00F5034B">
            <w:pPr>
              <w:rPr>
                <w:rFonts w:ascii="Arial Narrow" w:hAnsi="Arial Narrow" w:cstheme="minorHAnsi"/>
                <w:b/>
                <w:bCs/>
              </w:rPr>
            </w:pPr>
            <w:r w:rsidRPr="0070265E">
              <w:rPr>
                <w:rFonts w:ascii="Arial Narrow" w:hAnsi="Arial Narrow" w:cstheme="minorHAnsi"/>
                <w:b/>
                <w:bCs/>
              </w:rPr>
              <w:t>Unidad Administrativa responsable del indicador</w:t>
            </w:r>
          </w:p>
        </w:tc>
        <w:tc>
          <w:tcPr>
            <w:tcW w:w="7632" w:type="dxa"/>
            <w:tcBorders>
              <w:top w:val="single" w:sz="4" w:space="0" w:color="auto"/>
              <w:left w:val="nil"/>
              <w:bottom w:val="single" w:sz="8" w:space="0" w:color="auto"/>
              <w:right w:val="single" w:sz="8" w:space="0" w:color="000000"/>
            </w:tcBorders>
            <w:shd w:val="clear" w:color="auto" w:fill="auto"/>
            <w:vAlign w:val="center"/>
          </w:tcPr>
          <w:p w14:paraId="62BD55FE" w14:textId="77777777" w:rsidR="00F5034B" w:rsidRPr="0070265E" w:rsidRDefault="00F5034B" w:rsidP="00F5034B">
            <w:pPr>
              <w:rPr>
                <w:rFonts w:ascii="Arial Narrow" w:hAnsi="Arial Narrow" w:cstheme="minorHAnsi"/>
                <w:b/>
                <w:bCs/>
              </w:rPr>
            </w:pPr>
            <w:r>
              <w:rPr>
                <w:rFonts w:ascii="Arial Narrow" w:hAnsi="Arial Narrow" w:cstheme="minorHAnsi"/>
              </w:rPr>
              <w:t>Dirección General de Evaluación, Investigación y Verificación del Sector Público (DGEIVSP)</w:t>
            </w:r>
          </w:p>
          <w:p w14:paraId="1498D588" w14:textId="77777777" w:rsidR="00F5034B" w:rsidRPr="0070265E" w:rsidRDefault="00F5034B" w:rsidP="00F5034B">
            <w:pPr>
              <w:jc w:val="center"/>
              <w:rPr>
                <w:rFonts w:ascii="Arial Narrow" w:hAnsi="Arial Narrow" w:cstheme="minorHAnsi"/>
              </w:rPr>
            </w:pPr>
            <w:r w:rsidRPr="0070265E">
              <w:rPr>
                <w:rFonts w:ascii="Arial Narrow" w:hAnsi="Arial Narrow" w:cstheme="minorHAnsi"/>
              </w:rPr>
              <w:t> </w:t>
            </w:r>
          </w:p>
          <w:p w14:paraId="68944FDC" w14:textId="4644773B" w:rsidR="00F5034B" w:rsidRPr="0070265E" w:rsidRDefault="00F5034B" w:rsidP="00F5034B">
            <w:pPr>
              <w:jc w:val="center"/>
              <w:rPr>
                <w:rFonts w:ascii="Arial Narrow" w:hAnsi="Arial Narrow" w:cstheme="minorHAnsi"/>
                <w:b/>
                <w:bCs/>
              </w:rPr>
            </w:pPr>
            <w:r w:rsidRPr="0070265E">
              <w:rPr>
                <w:rFonts w:ascii="Arial Narrow" w:hAnsi="Arial Narrow" w:cstheme="minorHAnsi"/>
              </w:rPr>
              <w:t> </w:t>
            </w:r>
          </w:p>
        </w:tc>
      </w:tr>
      <w:tr w:rsidR="00F5034B" w:rsidRPr="0070265E" w14:paraId="716B0AAB" w14:textId="77777777" w:rsidTr="00F5034B">
        <w:trPr>
          <w:trHeight w:val="315"/>
        </w:trPr>
        <w:tc>
          <w:tcPr>
            <w:tcW w:w="1346" w:type="dxa"/>
            <w:tcBorders>
              <w:top w:val="nil"/>
              <w:left w:val="single" w:sz="8" w:space="0" w:color="auto"/>
              <w:bottom w:val="single" w:sz="8" w:space="0" w:color="auto"/>
              <w:right w:val="single" w:sz="8" w:space="0" w:color="auto"/>
            </w:tcBorders>
            <w:shd w:val="clear" w:color="auto" w:fill="auto"/>
            <w:noWrap/>
            <w:vAlign w:val="center"/>
          </w:tcPr>
          <w:p w14:paraId="31FC9B4D" w14:textId="4B9EEE72" w:rsidR="00F5034B" w:rsidRPr="0070265E" w:rsidRDefault="00F5034B" w:rsidP="00F5034B">
            <w:pPr>
              <w:rPr>
                <w:rFonts w:ascii="Arial Narrow" w:hAnsi="Arial Narrow" w:cstheme="minorHAnsi"/>
                <w:b/>
                <w:bCs/>
              </w:rPr>
            </w:pPr>
            <w:r w:rsidRPr="0070265E">
              <w:rPr>
                <w:rFonts w:ascii="Arial Narrow" w:hAnsi="Arial Narrow" w:cstheme="minorHAnsi"/>
                <w:b/>
                <w:bCs/>
              </w:rPr>
              <w:t>Tipo de información</w:t>
            </w:r>
          </w:p>
        </w:tc>
        <w:tc>
          <w:tcPr>
            <w:tcW w:w="7632" w:type="dxa"/>
            <w:tcBorders>
              <w:top w:val="single" w:sz="4" w:space="0" w:color="auto"/>
              <w:left w:val="nil"/>
              <w:bottom w:val="single" w:sz="8" w:space="0" w:color="auto"/>
              <w:right w:val="single" w:sz="8" w:space="0" w:color="000000"/>
            </w:tcBorders>
            <w:shd w:val="clear" w:color="auto" w:fill="auto"/>
            <w:vAlign w:val="center"/>
          </w:tcPr>
          <w:p w14:paraId="42DE9E48" w14:textId="08DC8550" w:rsidR="00F5034B" w:rsidRPr="0070265E" w:rsidRDefault="002730CE" w:rsidP="00F5034B">
            <w:pPr>
              <w:jc w:val="center"/>
              <w:rPr>
                <w:rFonts w:ascii="Arial Narrow" w:hAnsi="Arial Narrow" w:cstheme="minorHAnsi"/>
                <w:b/>
                <w:bCs/>
              </w:rPr>
            </w:pPr>
            <w:r w:rsidRPr="00B04B32">
              <w:rPr>
                <w:rFonts w:ascii="Arial Narrow" w:hAnsi="Arial Narrow" w:cs="Arial"/>
                <w:u w:val="single"/>
              </w:rPr>
              <w:t>Medios de verificación documentales</w:t>
            </w:r>
            <w:r w:rsidRPr="00B04B32">
              <w:rPr>
                <w:rFonts w:ascii="Arial Narrow" w:hAnsi="Arial Narrow" w:cs="Arial"/>
              </w:rPr>
              <w:t xml:space="preserve"> que se utilicen en los ejercicios de evaluación del desempeño respecto del cumplimiento de la Ley General y demás disposiciones que resulten aplicables en la materia</w:t>
            </w:r>
          </w:p>
        </w:tc>
      </w:tr>
      <w:tr w:rsidR="002A707D" w:rsidRPr="0070265E" w14:paraId="376BEEBB" w14:textId="77777777" w:rsidTr="00332CEF">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EB957D9" w14:textId="77777777" w:rsidR="002A707D" w:rsidRPr="0070265E" w:rsidRDefault="002A707D" w:rsidP="00332CEF">
            <w:pPr>
              <w:jc w:val="center"/>
              <w:rPr>
                <w:rFonts w:ascii="Arial Narrow" w:hAnsi="Arial Narrow" w:cstheme="minorHAnsi"/>
                <w:b/>
                <w:bCs/>
              </w:rPr>
            </w:pPr>
            <w:r w:rsidRPr="0070265E">
              <w:rPr>
                <w:rFonts w:ascii="Arial Narrow" w:hAnsi="Arial Narrow" w:cstheme="minorHAnsi"/>
                <w:b/>
                <w:bCs/>
              </w:rPr>
              <w:t>Objetivo del indicador</w:t>
            </w:r>
          </w:p>
        </w:tc>
      </w:tr>
      <w:tr w:rsidR="002A707D" w:rsidRPr="0070265E" w14:paraId="501B2CE2" w14:textId="77777777" w:rsidTr="00332CEF">
        <w:trPr>
          <w:trHeight w:val="521"/>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2B2600A" w14:textId="77777777" w:rsidR="002A707D" w:rsidRPr="0070265E" w:rsidRDefault="002A707D" w:rsidP="00332CEF">
            <w:pPr>
              <w:jc w:val="both"/>
              <w:rPr>
                <w:rFonts w:ascii="Arial Narrow" w:hAnsi="Arial Narrow" w:cstheme="minorHAnsi"/>
              </w:rPr>
            </w:pPr>
            <w:r w:rsidRPr="0070265E">
              <w:rPr>
                <w:rFonts w:ascii="Arial Narrow" w:hAnsi="Arial Narrow" w:cstheme="minorHAnsi"/>
              </w:rPr>
              <w:t xml:space="preserve">Asegurar/Proporcionar un medio para medir el cumplimiento </w:t>
            </w:r>
            <w:r w:rsidR="00C84AA1" w:rsidRPr="0070265E">
              <w:rPr>
                <w:rFonts w:ascii="Arial Narrow" w:hAnsi="Arial Narrow" w:cstheme="minorHAnsi"/>
              </w:rPr>
              <w:t>de la vertiente 1: Principios</w:t>
            </w:r>
          </w:p>
        </w:tc>
      </w:tr>
      <w:tr w:rsidR="002A707D" w:rsidRPr="0070265E" w14:paraId="1FD6EF5B" w14:textId="77777777" w:rsidTr="00332CEF">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4814F95" w14:textId="77777777" w:rsidR="002A707D" w:rsidRPr="0070265E" w:rsidRDefault="002A707D" w:rsidP="00332CEF">
            <w:pPr>
              <w:jc w:val="center"/>
              <w:rPr>
                <w:rFonts w:ascii="Arial Narrow" w:hAnsi="Arial Narrow" w:cstheme="minorHAnsi"/>
                <w:b/>
                <w:bCs/>
              </w:rPr>
            </w:pPr>
            <w:r w:rsidRPr="0070265E">
              <w:rPr>
                <w:rFonts w:ascii="Arial Narrow" w:hAnsi="Arial Narrow" w:cstheme="minorHAnsi"/>
                <w:b/>
                <w:bCs/>
              </w:rPr>
              <w:t>Descripción del indicador</w:t>
            </w:r>
          </w:p>
        </w:tc>
      </w:tr>
      <w:tr w:rsidR="002A707D" w:rsidRPr="0070265E" w14:paraId="5F7C9278" w14:textId="77777777" w:rsidTr="00332CEF">
        <w:trPr>
          <w:trHeight w:val="406"/>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3A94303" w14:textId="77777777" w:rsidR="002A707D" w:rsidRPr="0070265E" w:rsidRDefault="002A707D" w:rsidP="00332CEF">
            <w:pPr>
              <w:jc w:val="both"/>
              <w:rPr>
                <w:rFonts w:ascii="Arial Narrow" w:hAnsi="Arial Narrow" w:cstheme="minorHAnsi"/>
              </w:rPr>
            </w:pPr>
            <w:r w:rsidRPr="0070265E">
              <w:rPr>
                <w:rFonts w:ascii="Arial Narrow" w:hAnsi="Arial Narrow" w:cstheme="minorHAnsi"/>
              </w:rPr>
              <w:t xml:space="preserve">Medir el desempeño de los responsables respecto del cumplimiento </w:t>
            </w:r>
            <w:r w:rsidR="00C84AA1" w:rsidRPr="0070265E">
              <w:rPr>
                <w:rFonts w:ascii="Arial Narrow" w:hAnsi="Arial Narrow" w:cstheme="minorHAnsi"/>
              </w:rPr>
              <w:t>de la vertiente 1: Principios</w:t>
            </w:r>
            <w:r w:rsidRPr="0070265E">
              <w:rPr>
                <w:rFonts w:ascii="Arial Narrow" w:hAnsi="Arial Narrow" w:cstheme="minorHAnsi"/>
              </w:rPr>
              <w:t>, del presente instrumento técnico; mediante la organización, presentación y publicación de la información y/o documentos solicitados</w:t>
            </w:r>
            <w:r w:rsidR="0008371C" w:rsidRPr="0070265E">
              <w:rPr>
                <w:rFonts w:ascii="Arial Narrow" w:hAnsi="Arial Narrow" w:cstheme="minorHAnsi"/>
              </w:rPr>
              <w:t xml:space="preserve"> y </w:t>
            </w:r>
            <w:r w:rsidRPr="0070265E">
              <w:rPr>
                <w:rFonts w:ascii="Arial Narrow" w:hAnsi="Arial Narrow" w:cstheme="minorHAnsi"/>
              </w:rPr>
              <w:t xml:space="preserve">del formato idóneo para que el INAI evalúe los medios de verificación </w:t>
            </w:r>
            <w:r w:rsidR="0008371C" w:rsidRPr="0070265E">
              <w:rPr>
                <w:rFonts w:ascii="Arial Narrow" w:hAnsi="Arial Narrow" w:cstheme="minorHAnsi"/>
              </w:rPr>
              <w:t>correspondientes</w:t>
            </w:r>
            <w:r w:rsidRPr="0070265E">
              <w:rPr>
                <w:rFonts w:ascii="Arial Narrow" w:hAnsi="Arial Narrow" w:cstheme="minorHAnsi"/>
              </w:rPr>
              <w:t>.</w:t>
            </w:r>
            <w:r w:rsidR="00CC4C08" w:rsidRPr="0070265E">
              <w:rPr>
                <w:rFonts w:ascii="Arial Narrow" w:hAnsi="Arial Narrow" w:cstheme="minorHAnsi"/>
              </w:rPr>
              <w:t xml:space="preserve"> </w:t>
            </w:r>
          </w:p>
        </w:tc>
      </w:tr>
      <w:tr w:rsidR="002A707D" w:rsidRPr="0070265E" w14:paraId="54A34EBB" w14:textId="77777777" w:rsidTr="00332CEF">
        <w:trPr>
          <w:trHeight w:val="315"/>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26924665" w14:textId="77777777" w:rsidR="002A707D" w:rsidRPr="0070265E" w:rsidRDefault="002A707D" w:rsidP="00332CEF">
            <w:pPr>
              <w:jc w:val="center"/>
              <w:rPr>
                <w:rFonts w:ascii="Arial Narrow" w:hAnsi="Arial Narrow" w:cstheme="minorHAnsi"/>
                <w:b/>
                <w:bCs/>
              </w:rPr>
            </w:pPr>
            <w:r w:rsidRPr="0070265E">
              <w:rPr>
                <w:rFonts w:ascii="Arial Narrow" w:hAnsi="Arial Narrow" w:cstheme="minorHAnsi"/>
                <w:b/>
                <w:bCs/>
              </w:rPr>
              <w:t>Datos de identificación del indicador</w:t>
            </w:r>
          </w:p>
        </w:tc>
      </w:tr>
      <w:tr w:rsidR="00D54E67" w:rsidRPr="0070265E" w14:paraId="0F185509" w14:textId="77777777" w:rsidTr="00F5034B">
        <w:trPr>
          <w:trHeight w:val="335"/>
        </w:trPr>
        <w:tc>
          <w:tcPr>
            <w:tcW w:w="1346"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18104510" w14:textId="77777777" w:rsidR="002A707D" w:rsidRPr="0070265E" w:rsidRDefault="002A707D" w:rsidP="00332CEF">
            <w:pPr>
              <w:jc w:val="both"/>
              <w:rPr>
                <w:rFonts w:ascii="Arial Narrow" w:hAnsi="Arial Narrow" w:cstheme="minorHAnsi"/>
                <w:b/>
              </w:rPr>
            </w:pPr>
            <w:r w:rsidRPr="0070265E">
              <w:rPr>
                <w:rFonts w:ascii="Arial Narrow" w:hAnsi="Arial Narrow" w:cstheme="minorHAnsi"/>
                <w:b/>
              </w:rPr>
              <w:t>Dimensión</w:t>
            </w:r>
          </w:p>
        </w:tc>
        <w:tc>
          <w:tcPr>
            <w:tcW w:w="7632" w:type="dxa"/>
            <w:tcBorders>
              <w:top w:val="single" w:sz="8" w:space="0" w:color="auto"/>
              <w:left w:val="nil"/>
              <w:bottom w:val="single" w:sz="8" w:space="0" w:color="auto"/>
              <w:right w:val="single" w:sz="8" w:space="0" w:color="000000"/>
            </w:tcBorders>
            <w:shd w:val="clear" w:color="auto" w:fill="auto"/>
            <w:vAlign w:val="center"/>
            <w:hideMark/>
          </w:tcPr>
          <w:p w14:paraId="43362438" w14:textId="77777777" w:rsidR="002A707D" w:rsidRPr="0070265E" w:rsidRDefault="002A707D" w:rsidP="00332CEF">
            <w:pPr>
              <w:rPr>
                <w:rFonts w:ascii="Arial Narrow" w:hAnsi="Arial Narrow" w:cstheme="minorHAnsi"/>
              </w:rPr>
            </w:pPr>
            <w:r w:rsidRPr="0070265E">
              <w:rPr>
                <w:rFonts w:ascii="Arial Narrow" w:hAnsi="Arial Narrow" w:cstheme="minorHAnsi"/>
              </w:rPr>
              <w:t>Eficacia</w:t>
            </w:r>
          </w:p>
        </w:tc>
      </w:tr>
      <w:tr w:rsidR="00D54E67" w:rsidRPr="0070265E" w14:paraId="0FEC763A" w14:textId="77777777" w:rsidTr="00F5034B">
        <w:trPr>
          <w:trHeight w:val="555"/>
        </w:trPr>
        <w:tc>
          <w:tcPr>
            <w:tcW w:w="1346"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3382E1D5" w14:textId="77777777" w:rsidR="002A707D" w:rsidRPr="0070265E" w:rsidRDefault="002A707D" w:rsidP="00332CEF">
            <w:pPr>
              <w:jc w:val="both"/>
              <w:rPr>
                <w:rFonts w:ascii="Arial Narrow" w:hAnsi="Arial Narrow" w:cstheme="minorHAnsi"/>
                <w:b/>
              </w:rPr>
            </w:pPr>
            <w:r w:rsidRPr="0070265E">
              <w:rPr>
                <w:rFonts w:ascii="Arial Narrow" w:hAnsi="Arial Narrow" w:cstheme="minorHAnsi"/>
                <w:b/>
              </w:rPr>
              <w:t>Sentido del indicador</w:t>
            </w:r>
          </w:p>
        </w:tc>
        <w:tc>
          <w:tcPr>
            <w:tcW w:w="7632" w:type="dxa"/>
            <w:tcBorders>
              <w:top w:val="single" w:sz="8" w:space="0" w:color="auto"/>
              <w:left w:val="nil"/>
              <w:bottom w:val="single" w:sz="8" w:space="0" w:color="auto"/>
              <w:right w:val="single" w:sz="8" w:space="0" w:color="000000"/>
            </w:tcBorders>
            <w:shd w:val="clear" w:color="auto" w:fill="auto"/>
            <w:noWrap/>
            <w:vAlign w:val="center"/>
            <w:hideMark/>
          </w:tcPr>
          <w:p w14:paraId="3F1E7E9F" w14:textId="77777777" w:rsidR="002A707D" w:rsidRPr="0070265E" w:rsidRDefault="002A707D" w:rsidP="00332CEF">
            <w:pPr>
              <w:rPr>
                <w:rFonts w:ascii="Arial Narrow" w:hAnsi="Arial Narrow" w:cstheme="minorHAnsi"/>
              </w:rPr>
            </w:pPr>
            <w:r w:rsidRPr="0070265E">
              <w:rPr>
                <w:rFonts w:ascii="Arial Narrow" w:hAnsi="Arial Narrow" w:cstheme="minorHAnsi"/>
              </w:rPr>
              <w:t>Ascendente</w:t>
            </w:r>
          </w:p>
        </w:tc>
      </w:tr>
      <w:tr w:rsidR="002A707D" w:rsidRPr="0070265E" w14:paraId="04AD84EB" w14:textId="77777777" w:rsidTr="00332CEF">
        <w:trPr>
          <w:trHeight w:val="315"/>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5A15781B" w14:textId="77777777" w:rsidR="002A707D" w:rsidRPr="0070265E" w:rsidRDefault="002A707D" w:rsidP="00332CEF">
            <w:pPr>
              <w:jc w:val="center"/>
              <w:rPr>
                <w:rFonts w:ascii="Arial Narrow" w:hAnsi="Arial Narrow" w:cstheme="minorHAnsi"/>
                <w:b/>
                <w:bCs/>
              </w:rPr>
            </w:pPr>
            <w:r w:rsidRPr="0070265E">
              <w:rPr>
                <w:rFonts w:ascii="Arial Narrow" w:hAnsi="Arial Narrow" w:cstheme="minorHAnsi"/>
                <w:b/>
                <w:bCs/>
              </w:rPr>
              <w:t>Línea base y metas</w:t>
            </w:r>
          </w:p>
        </w:tc>
      </w:tr>
      <w:tr w:rsidR="00924DFC" w:rsidRPr="0070265E" w14:paraId="0F76C384" w14:textId="77777777" w:rsidTr="00F5034B">
        <w:trPr>
          <w:trHeight w:val="555"/>
        </w:trPr>
        <w:tc>
          <w:tcPr>
            <w:tcW w:w="1346"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FD0EE6F" w14:textId="77777777" w:rsidR="00924DFC" w:rsidRPr="0070265E" w:rsidRDefault="00924DFC" w:rsidP="00924DFC">
            <w:pPr>
              <w:jc w:val="both"/>
              <w:rPr>
                <w:rFonts w:ascii="Arial Narrow" w:hAnsi="Arial Narrow" w:cstheme="minorHAnsi"/>
                <w:b/>
              </w:rPr>
            </w:pPr>
            <w:r w:rsidRPr="0070265E">
              <w:rPr>
                <w:rFonts w:ascii="Arial Narrow" w:hAnsi="Arial Narrow" w:cstheme="minorHAnsi"/>
                <w:b/>
              </w:rPr>
              <w:t>Línea base</w:t>
            </w:r>
          </w:p>
        </w:tc>
        <w:tc>
          <w:tcPr>
            <w:tcW w:w="7632" w:type="dxa"/>
            <w:tcBorders>
              <w:top w:val="single" w:sz="8" w:space="0" w:color="auto"/>
              <w:left w:val="nil"/>
              <w:bottom w:val="single" w:sz="8" w:space="0" w:color="auto"/>
              <w:right w:val="single" w:sz="8" w:space="0" w:color="000000"/>
            </w:tcBorders>
            <w:shd w:val="clear" w:color="auto" w:fill="auto"/>
            <w:noWrap/>
            <w:vAlign w:val="center"/>
            <w:hideMark/>
          </w:tcPr>
          <w:p w14:paraId="5D57E19A" w14:textId="5556BEA1" w:rsidR="00924DFC" w:rsidRPr="0070265E" w:rsidRDefault="00924DFC" w:rsidP="00924DFC">
            <w:pPr>
              <w:jc w:val="both"/>
              <w:rPr>
                <w:rFonts w:ascii="Arial Narrow" w:hAnsi="Arial Narrow" w:cstheme="minorHAnsi"/>
              </w:rPr>
            </w:pPr>
            <w:r w:rsidRPr="0070265E">
              <w:rPr>
                <w:rFonts w:ascii="Arial Narrow" w:hAnsi="Arial Narrow" w:cstheme="minorHAnsi"/>
              </w:rPr>
              <w:t xml:space="preserve">Al tratarse de un instrumento técnico para la evaluación sin precedentes que permite al INAI cumplir con sus atribuciones y funciones en materia de evaluación del desempeño establecidas en los artículos 89, fracción XXV de la Ley General; 246, 247, 248, 249, 250, 251, 252 y 253 de los Lineamientos Generales y 41 Bis, fracciones XII, XIII, XIV, XV, XVI y XVII del </w:t>
            </w:r>
            <w:r w:rsidRPr="0070265E">
              <w:rPr>
                <w:rFonts w:ascii="Arial Narrow" w:hAnsi="Arial Narrow" w:cs="Arial"/>
              </w:rPr>
              <w:t>Estatuto Orgánico</w:t>
            </w:r>
            <w:r w:rsidRPr="0070265E">
              <w:rPr>
                <w:rFonts w:ascii="Arial Narrow" w:hAnsi="Arial Narrow" w:cstheme="minorHAnsi"/>
              </w:rPr>
              <w:t>, no se cuenta con referencia alguna de resultados obtenidos por la medición de indicadores de evaluación del desempeño de los responsables respecto del cumplimiento de los principios, deberes y obligaciones, establecidos en la Ley General y demás disposiciones aplicables en la materia; por lo que, derivado de los eventuales resultados, se establecerá el valor de línea base de acuerdo con lo alcanzado.</w:t>
            </w:r>
          </w:p>
        </w:tc>
      </w:tr>
      <w:tr w:rsidR="00924DFC" w:rsidRPr="0070265E" w14:paraId="48F5FC70" w14:textId="77777777" w:rsidTr="00F5034B">
        <w:trPr>
          <w:trHeight w:val="555"/>
        </w:trPr>
        <w:tc>
          <w:tcPr>
            <w:tcW w:w="1346"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A374803" w14:textId="77777777" w:rsidR="00924DFC" w:rsidRPr="0070265E" w:rsidRDefault="00924DFC" w:rsidP="00924DFC">
            <w:pPr>
              <w:jc w:val="both"/>
              <w:rPr>
                <w:rFonts w:ascii="Arial Narrow" w:hAnsi="Arial Narrow" w:cstheme="minorHAnsi"/>
                <w:b/>
              </w:rPr>
            </w:pPr>
            <w:r w:rsidRPr="0070265E">
              <w:rPr>
                <w:rFonts w:ascii="Arial Narrow" w:hAnsi="Arial Narrow" w:cstheme="minorHAnsi"/>
                <w:b/>
              </w:rPr>
              <w:t>Meta</w:t>
            </w:r>
          </w:p>
        </w:tc>
        <w:tc>
          <w:tcPr>
            <w:tcW w:w="7632" w:type="dxa"/>
            <w:tcBorders>
              <w:top w:val="single" w:sz="8" w:space="0" w:color="auto"/>
              <w:left w:val="nil"/>
              <w:bottom w:val="single" w:sz="8" w:space="0" w:color="auto"/>
              <w:right w:val="single" w:sz="8" w:space="0" w:color="000000"/>
            </w:tcBorders>
            <w:shd w:val="clear" w:color="auto" w:fill="auto"/>
            <w:noWrap/>
            <w:vAlign w:val="center"/>
            <w:hideMark/>
          </w:tcPr>
          <w:p w14:paraId="15D2899D" w14:textId="3E99CF85" w:rsidR="00924DFC" w:rsidRPr="0070265E" w:rsidRDefault="00924DFC" w:rsidP="00924DFC">
            <w:pPr>
              <w:jc w:val="both"/>
              <w:rPr>
                <w:rFonts w:ascii="Arial Narrow" w:hAnsi="Arial Narrow" w:cstheme="minorHAnsi"/>
              </w:rPr>
            </w:pPr>
            <w:r w:rsidRPr="0070265E">
              <w:rPr>
                <w:rFonts w:ascii="Arial Narrow" w:hAnsi="Arial Narrow" w:cstheme="minorHAnsi"/>
              </w:rPr>
              <w:t xml:space="preserve">Al tratarse de un instrumento técnico para la evaluación, sin precedentes que permite al INAI cumplir con sus atribuciones y funciones en materia de evaluación del desempeño establecidas en los artículos 89, fracción XXV de la Ley General; 246, 247, 248, 249, 250, 251, 252 y 253 de los Lineamientos Generales y 41 Bis, fracciones XII, XIII, XIV, XV, XVI y XVII del </w:t>
            </w:r>
            <w:r w:rsidRPr="0070265E">
              <w:rPr>
                <w:rFonts w:ascii="Arial Narrow" w:hAnsi="Arial Narrow" w:cs="Arial"/>
              </w:rPr>
              <w:t>Estatuto Orgánico</w:t>
            </w:r>
            <w:r w:rsidRPr="0070265E">
              <w:rPr>
                <w:rFonts w:ascii="Arial Narrow" w:hAnsi="Arial Narrow" w:cstheme="minorHAnsi"/>
              </w:rPr>
              <w:t>, no se cuenta con referencia alguna de resultados obtenidos por la medición de indicadores de evaluación del desempeño de los responsables respecto del cumplimiento de los principios, deberes y obligaciones, establecidos en la Ley General y demás disposiciones aplicables en la materia; por lo que, derivado de los eventuales resultados, se establecerá la meta de acuerdo con lo alcanzado.</w:t>
            </w:r>
          </w:p>
        </w:tc>
      </w:tr>
      <w:tr w:rsidR="00D54E67" w:rsidRPr="0070265E" w14:paraId="2859B8D9" w14:textId="77777777" w:rsidTr="00F5034B">
        <w:trPr>
          <w:trHeight w:val="555"/>
        </w:trPr>
        <w:tc>
          <w:tcPr>
            <w:tcW w:w="1346"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FE23B91" w14:textId="77777777" w:rsidR="002A707D" w:rsidRPr="0070265E" w:rsidRDefault="002A707D" w:rsidP="00332CEF">
            <w:pPr>
              <w:jc w:val="both"/>
              <w:rPr>
                <w:rFonts w:ascii="Arial Narrow" w:hAnsi="Arial Narrow" w:cstheme="minorHAnsi"/>
                <w:b/>
              </w:rPr>
            </w:pPr>
            <w:r w:rsidRPr="0070265E">
              <w:rPr>
                <w:rFonts w:ascii="Arial Narrow" w:hAnsi="Arial Narrow" w:cstheme="minorHAnsi"/>
                <w:b/>
              </w:rPr>
              <w:t>Tipo de valor de la meta</w:t>
            </w:r>
          </w:p>
        </w:tc>
        <w:tc>
          <w:tcPr>
            <w:tcW w:w="7632" w:type="dxa"/>
            <w:tcBorders>
              <w:top w:val="single" w:sz="8" w:space="0" w:color="auto"/>
              <w:left w:val="nil"/>
              <w:bottom w:val="single" w:sz="8" w:space="0" w:color="auto"/>
              <w:right w:val="single" w:sz="8" w:space="0" w:color="000000"/>
            </w:tcBorders>
            <w:shd w:val="clear" w:color="auto" w:fill="auto"/>
            <w:noWrap/>
            <w:vAlign w:val="center"/>
            <w:hideMark/>
          </w:tcPr>
          <w:p w14:paraId="4513EC36" w14:textId="77777777" w:rsidR="002A707D" w:rsidRPr="0070265E" w:rsidRDefault="002A707D" w:rsidP="00332CEF">
            <w:pPr>
              <w:jc w:val="center"/>
              <w:rPr>
                <w:rFonts w:ascii="Arial Narrow" w:hAnsi="Arial Narrow" w:cstheme="minorHAnsi"/>
              </w:rPr>
            </w:pPr>
            <w:r w:rsidRPr="0070265E">
              <w:rPr>
                <w:rFonts w:ascii="Arial Narrow" w:hAnsi="Arial Narrow" w:cstheme="minorHAnsi"/>
              </w:rPr>
              <w:t>Relativo</w:t>
            </w:r>
          </w:p>
        </w:tc>
      </w:tr>
      <w:tr w:rsidR="002A707D" w:rsidRPr="0070265E" w14:paraId="4F2E124C" w14:textId="77777777" w:rsidTr="00332CEF">
        <w:trPr>
          <w:trHeight w:val="315"/>
        </w:trPr>
        <w:tc>
          <w:tcPr>
            <w:tcW w:w="0" w:type="auto"/>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D48067E" w14:textId="77777777" w:rsidR="002A707D" w:rsidRPr="0070265E" w:rsidRDefault="002A707D" w:rsidP="00332CEF">
            <w:pPr>
              <w:jc w:val="center"/>
              <w:rPr>
                <w:rFonts w:ascii="Arial Narrow" w:hAnsi="Arial Narrow" w:cstheme="minorHAnsi"/>
                <w:b/>
                <w:bCs/>
              </w:rPr>
            </w:pPr>
            <w:r w:rsidRPr="0070265E">
              <w:rPr>
                <w:rFonts w:ascii="Arial Narrow" w:hAnsi="Arial Narrow" w:cstheme="minorHAnsi"/>
                <w:b/>
                <w:bCs/>
              </w:rPr>
              <w:lastRenderedPageBreak/>
              <w:t>Fórmula</w:t>
            </w:r>
          </w:p>
        </w:tc>
      </w:tr>
      <w:tr w:rsidR="002A707D" w:rsidRPr="0070265E" w14:paraId="40653B34" w14:textId="77777777" w:rsidTr="00332CEF">
        <w:trPr>
          <w:trHeight w:val="1110"/>
        </w:trPr>
        <w:tc>
          <w:tcPr>
            <w:tcW w:w="0" w:type="auto"/>
            <w:gridSpan w:val="2"/>
            <w:vMerge w:val="restar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6399755" w14:textId="77777777" w:rsidR="00355474" w:rsidRDefault="00355474" w:rsidP="00B27993">
            <w:pPr>
              <w:ind w:left="360"/>
            </w:pPr>
          </w:p>
          <w:p w14:paraId="0795CD15" w14:textId="4A1A5A68" w:rsidR="00B27993" w:rsidRPr="0070265E" w:rsidRDefault="00052497" w:rsidP="00B27993">
            <w:pPr>
              <w:ind w:left="360"/>
              <w:rPr>
                <w:rFonts w:ascii="Arial Narrow" w:eastAsiaTheme="minorEastAsia" w:hAnsi="Arial Narrow"/>
              </w:rPr>
            </w:pPr>
            <m:oMathPara>
              <m:oMath>
                <m:r>
                  <w:rPr>
                    <w:rFonts w:ascii="Cambria Math" w:hAnsi="Cambria Math"/>
                  </w:rPr>
                  <m:t xml:space="preserve">     ISCVe1=</m:t>
                </m:r>
                <m:d>
                  <m:dPr>
                    <m:ctrlPr>
                      <w:rPr>
                        <w:rFonts w:ascii="Cambria Math" w:hAnsi="Cambria Math"/>
                        <w:i/>
                      </w:rPr>
                    </m:ctrlPr>
                  </m:dPr>
                  <m:e>
                    <m:f>
                      <m:fPr>
                        <m:ctrlPr>
                          <w:rPr>
                            <w:rFonts w:ascii="Cambria Math" w:hAnsi="Cambria Math"/>
                            <w:i/>
                          </w:rPr>
                        </m:ctrlPr>
                      </m:fPr>
                      <m:num>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ISCVa</m:t>
                                </m:r>
                              </m:e>
                              <m:sub>
                                <m:r>
                                  <w:rPr>
                                    <w:rFonts w:ascii="Cambria Math" w:hAnsi="Cambria Math"/>
                                  </w:rPr>
                                  <m:t>i</m:t>
                                </m:r>
                              </m:sub>
                            </m:sSub>
                          </m:e>
                        </m:nary>
                      </m:num>
                      <m:den>
                        <m:r>
                          <w:rPr>
                            <w:rFonts w:ascii="Cambria Math" w:hAnsi="Cambria Math"/>
                          </w:rPr>
                          <m:t>n</m:t>
                        </m:r>
                      </m:den>
                    </m:f>
                  </m:e>
                </m:d>
              </m:oMath>
            </m:oMathPara>
          </w:p>
          <w:p w14:paraId="2ADD3C84" w14:textId="77777777" w:rsidR="006B6869" w:rsidRPr="0070265E" w:rsidRDefault="006B6869" w:rsidP="006B6869">
            <w:pPr>
              <w:rPr>
                <w:rFonts w:ascii="Arial Narrow" w:hAnsi="Arial Narrow" w:cstheme="minorHAnsi"/>
              </w:rPr>
            </w:pPr>
          </w:p>
          <w:p w14:paraId="0467658E" w14:textId="77777777" w:rsidR="002A707D" w:rsidRPr="0070265E" w:rsidRDefault="002A707D" w:rsidP="00332CEF">
            <w:pPr>
              <w:rPr>
                <w:rFonts w:ascii="Arial Narrow" w:hAnsi="Arial Narrow" w:cstheme="minorHAnsi"/>
                <w:b/>
              </w:rPr>
            </w:pPr>
            <w:r w:rsidRPr="0070265E">
              <w:rPr>
                <w:rFonts w:ascii="Arial Narrow" w:hAnsi="Arial Narrow" w:cstheme="minorHAnsi"/>
                <w:b/>
              </w:rPr>
              <w:t>Valores de la fórmula:</w:t>
            </w:r>
          </w:p>
          <w:p w14:paraId="0DAFA4A6" w14:textId="77777777" w:rsidR="002C4315" w:rsidRPr="0070265E" w:rsidRDefault="002C4315" w:rsidP="00332CEF">
            <w:pPr>
              <w:rPr>
                <w:rFonts w:ascii="Arial Narrow" w:hAnsi="Arial Narrow" w:cstheme="minorHAnsi"/>
              </w:rPr>
            </w:pPr>
            <w:r w:rsidRPr="0070265E">
              <w:rPr>
                <w:rFonts w:ascii="Arial Narrow" w:hAnsi="Arial Narrow" w:cstheme="minorHAnsi"/>
                <w:i/>
              </w:rPr>
              <w:t>ISCVe</w:t>
            </w:r>
            <w:r w:rsidR="006B6869" w:rsidRPr="0070265E">
              <w:rPr>
                <w:rFonts w:ascii="Arial Narrow" w:hAnsi="Arial Narrow" w:cstheme="minorHAnsi"/>
                <w:i/>
              </w:rPr>
              <w:t>1</w:t>
            </w:r>
            <w:r w:rsidRPr="0070265E">
              <w:rPr>
                <w:rFonts w:ascii="Arial Narrow" w:hAnsi="Arial Narrow" w:cstheme="minorHAnsi"/>
                <w:i/>
              </w:rPr>
              <w:t xml:space="preserve">= </w:t>
            </w:r>
            <w:r w:rsidRPr="0070265E">
              <w:rPr>
                <w:rFonts w:ascii="Arial Narrow" w:hAnsi="Arial Narrow" w:cstheme="minorHAnsi"/>
              </w:rPr>
              <w:t>Índice simple de cumplimiento de la vertiente 1: Principios</w:t>
            </w:r>
          </w:p>
          <w:p w14:paraId="23B513D7" w14:textId="2C0214F3" w:rsidR="00470CCB" w:rsidRPr="0070265E" w:rsidRDefault="00470CCB" w:rsidP="006B6869">
            <w:pPr>
              <w:jc w:val="both"/>
              <w:rPr>
                <w:rFonts w:ascii="Arial Narrow" w:hAnsi="Arial Narrow" w:cstheme="minorHAnsi"/>
              </w:rPr>
            </w:pPr>
          </w:p>
          <w:p w14:paraId="56DBE2B3" w14:textId="3CBD7A9A" w:rsidR="0092274B" w:rsidRPr="0070265E" w:rsidRDefault="009A212E" w:rsidP="006B6869">
            <w:pPr>
              <w:jc w:val="both"/>
              <w:rPr>
                <w:rFonts w:ascii="Arial Narrow" w:hAnsi="Arial Narrow" w:cstheme="minorHAnsi"/>
              </w:rPr>
            </w:pPr>
            <m:oMath>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ISCVa</m:t>
                      </m:r>
                    </m:e>
                    <m:sub>
                      <m:r>
                        <w:rPr>
                          <w:rFonts w:ascii="Cambria Math" w:hAnsi="Cambria Math"/>
                        </w:rPr>
                        <m:t>i</m:t>
                      </m:r>
                    </m:sub>
                  </m:sSub>
                </m:e>
              </m:nary>
            </m:oMath>
            <w:r w:rsidR="0092274B" w:rsidRPr="0070265E">
              <w:rPr>
                <w:rFonts w:ascii="Arial Narrow" w:hAnsi="Arial Narrow" w:cstheme="minorHAnsi"/>
              </w:rPr>
              <w:t>=</w:t>
            </w:r>
            <w:r w:rsidR="00062CBE" w:rsidRPr="0070265E">
              <w:rPr>
                <w:rFonts w:ascii="Arial Narrow" w:hAnsi="Arial Narrow" w:cstheme="minorHAnsi"/>
              </w:rPr>
              <w:t xml:space="preserve"> </w:t>
            </w:r>
            <w:r w:rsidR="00C051C7" w:rsidRPr="0070265E">
              <w:rPr>
                <w:rFonts w:ascii="Arial Narrow" w:hAnsi="Arial Narrow" w:cstheme="minorHAnsi"/>
              </w:rPr>
              <w:t>Sumatoria</w:t>
            </w:r>
            <w:r w:rsidR="000C4738" w:rsidRPr="0070265E">
              <w:rPr>
                <w:rFonts w:ascii="Arial Narrow" w:hAnsi="Arial Narrow" w:cstheme="minorHAnsi"/>
              </w:rPr>
              <w:t xml:space="preserve"> de</w:t>
            </w:r>
            <w:r w:rsidR="00C051C7" w:rsidRPr="0070265E">
              <w:rPr>
                <w:rFonts w:ascii="Arial Narrow" w:hAnsi="Arial Narrow" w:cstheme="minorHAnsi"/>
              </w:rPr>
              <w:t xml:space="preserve"> </w:t>
            </w:r>
            <w:r w:rsidR="0092274B" w:rsidRPr="0070265E">
              <w:rPr>
                <w:rFonts w:ascii="Arial Narrow" w:hAnsi="Arial Narrow" w:cstheme="minorHAnsi"/>
              </w:rPr>
              <w:t>Índice</w:t>
            </w:r>
            <w:r w:rsidR="00C051C7" w:rsidRPr="0070265E">
              <w:rPr>
                <w:rFonts w:ascii="Arial Narrow" w:hAnsi="Arial Narrow" w:cstheme="minorHAnsi"/>
              </w:rPr>
              <w:t>s</w:t>
            </w:r>
            <w:r w:rsidR="0092274B" w:rsidRPr="0070265E">
              <w:rPr>
                <w:rFonts w:ascii="Arial Narrow" w:hAnsi="Arial Narrow" w:cstheme="minorHAnsi"/>
              </w:rPr>
              <w:t xml:space="preserve"> simple</w:t>
            </w:r>
            <w:r w:rsidR="00C051C7" w:rsidRPr="0070265E">
              <w:rPr>
                <w:rFonts w:ascii="Arial Narrow" w:hAnsi="Arial Narrow" w:cstheme="minorHAnsi"/>
              </w:rPr>
              <w:t>s</w:t>
            </w:r>
            <w:r w:rsidR="0092274B" w:rsidRPr="0070265E">
              <w:rPr>
                <w:rFonts w:ascii="Arial Narrow" w:hAnsi="Arial Narrow" w:cstheme="minorHAnsi"/>
              </w:rPr>
              <w:t xml:space="preserve"> de cumplimiento de las variables que integran la vertiente 1: Principios</w:t>
            </w:r>
          </w:p>
          <w:p w14:paraId="4C94CB36" w14:textId="77777777" w:rsidR="0092274B" w:rsidRPr="0070265E" w:rsidRDefault="0092274B" w:rsidP="006B6869">
            <w:pPr>
              <w:jc w:val="both"/>
              <w:rPr>
                <w:rFonts w:ascii="Arial Narrow" w:hAnsi="Arial Narrow" w:cstheme="minorHAnsi"/>
              </w:rPr>
            </w:pPr>
          </w:p>
          <w:p w14:paraId="0EAE2015" w14:textId="6AC74425" w:rsidR="002A707D" w:rsidRPr="0070265E" w:rsidRDefault="00A444E4" w:rsidP="00332CEF">
            <w:pPr>
              <w:rPr>
                <w:rFonts w:ascii="Arial Narrow" w:hAnsi="Arial Narrow" w:cstheme="minorHAnsi"/>
              </w:rPr>
            </w:pPr>
            <w:r w:rsidRPr="0070265E">
              <w:rPr>
                <w:rFonts w:ascii="Arial Narrow" w:hAnsi="Arial Narrow" w:cstheme="minorHAnsi"/>
                <w:i/>
              </w:rPr>
              <w:t>n</w:t>
            </w:r>
            <w:r w:rsidRPr="0070265E">
              <w:rPr>
                <w:rFonts w:ascii="Arial Narrow" w:hAnsi="Arial Narrow" w:cstheme="minorHAnsi"/>
              </w:rPr>
              <w:t>= 2 (Total de variables que conforman la vertiente 1: Principios)</w:t>
            </w:r>
          </w:p>
          <w:p w14:paraId="49118697" w14:textId="77777777" w:rsidR="002A707D" w:rsidRPr="0070265E" w:rsidRDefault="002A707D" w:rsidP="00332CEF">
            <w:pPr>
              <w:rPr>
                <w:rFonts w:ascii="Arial Narrow" w:hAnsi="Arial Narrow" w:cstheme="minorHAnsi"/>
              </w:rPr>
            </w:pPr>
          </w:p>
        </w:tc>
      </w:tr>
      <w:tr w:rsidR="002A707D" w:rsidRPr="0070265E" w14:paraId="510B15A0" w14:textId="77777777" w:rsidTr="00332CEF">
        <w:trPr>
          <w:trHeight w:val="476"/>
        </w:trPr>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14:paraId="069D0665" w14:textId="77777777" w:rsidR="002A707D" w:rsidRPr="0070265E" w:rsidRDefault="002A707D" w:rsidP="00332CEF">
            <w:pPr>
              <w:rPr>
                <w:rFonts w:ascii="Arial Narrow" w:hAnsi="Arial Narrow" w:cstheme="minorHAnsi"/>
              </w:rPr>
            </w:pPr>
          </w:p>
        </w:tc>
      </w:tr>
      <w:tr w:rsidR="00D54E67" w:rsidRPr="0070265E" w14:paraId="104E4130" w14:textId="77777777" w:rsidTr="00F5034B">
        <w:trPr>
          <w:trHeight w:val="915"/>
        </w:trPr>
        <w:tc>
          <w:tcPr>
            <w:tcW w:w="134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1A73DCB" w14:textId="77777777" w:rsidR="002A707D" w:rsidRPr="0070265E" w:rsidRDefault="002A707D" w:rsidP="00332CEF">
            <w:pPr>
              <w:jc w:val="both"/>
              <w:rPr>
                <w:rFonts w:ascii="Arial Narrow" w:hAnsi="Arial Narrow" w:cstheme="minorHAnsi"/>
                <w:b/>
              </w:rPr>
            </w:pPr>
            <w:r w:rsidRPr="0070265E">
              <w:rPr>
                <w:rFonts w:ascii="Arial Narrow" w:hAnsi="Arial Narrow" w:cstheme="minorHAnsi"/>
                <w:b/>
              </w:rPr>
              <w:t>Nombre del indicador</w:t>
            </w:r>
          </w:p>
        </w:tc>
        <w:tc>
          <w:tcPr>
            <w:tcW w:w="7632" w:type="dxa"/>
            <w:tcBorders>
              <w:top w:val="single" w:sz="8" w:space="0" w:color="auto"/>
              <w:left w:val="nil"/>
              <w:bottom w:val="single" w:sz="8" w:space="0" w:color="auto"/>
              <w:right w:val="single" w:sz="8" w:space="0" w:color="auto"/>
            </w:tcBorders>
            <w:shd w:val="clear" w:color="auto" w:fill="auto"/>
            <w:noWrap/>
            <w:vAlign w:val="center"/>
            <w:hideMark/>
          </w:tcPr>
          <w:p w14:paraId="67FA81B1" w14:textId="77777777" w:rsidR="002A707D" w:rsidRPr="0070265E" w:rsidRDefault="002C4315" w:rsidP="00332CEF">
            <w:pPr>
              <w:rPr>
                <w:rFonts w:ascii="Arial Narrow" w:hAnsi="Arial Narrow" w:cstheme="minorHAnsi"/>
              </w:rPr>
            </w:pPr>
            <w:r w:rsidRPr="0070265E">
              <w:rPr>
                <w:rFonts w:ascii="Arial Narrow" w:hAnsi="Arial Narrow" w:cstheme="minorHAnsi"/>
              </w:rPr>
              <w:t>Índice simple de cumplimiento de la vertiente 1: Principios</w:t>
            </w:r>
          </w:p>
        </w:tc>
      </w:tr>
      <w:tr w:rsidR="00D54E67" w:rsidRPr="0070265E" w14:paraId="0E3D7842" w14:textId="77777777" w:rsidTr="00F5034B">
        <w:trPr>
          <w:trHeight w:val="982"/>
        </w:trPr>
        <w:tc>
          <w:tcPr>
            <w:tcW w:w="1346"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52798C5" w14:textId="77777777" w:rsidR="002A707D" w:rsidRPr="0070265E" w:rsidRDefault="002A707D" w:rsidP="00332CEF">
            <w:pPr>
              <w:rPr>
                <w:rFonts w:ascii="Arial Narrow" w:hAnsi="Arial Narrow" w:cstheme="minorHAnsi"/>
                <w:b/>
                <w:bCs/>
              </w:rPr>
            </w:pPr>
            <w:r w:rsidRPr="0070265E">
              <w:rPr>
                <w:rFonts w:ascii="Arial Narrow" w:hAnsi="Arial Narrow" w:cstheme="minorHAnsi"/>
                <w:b/>
                <w:bCs/>
              </w:rPr>
              <w:t>Medio de verificación</w:t>
            </w:r>
          </w:p>
        </w:tc>
        <w:tc>
          <w:tcPr>
            <w:tcW w:w="7632" w:type="dxa"/>
            <w:tcBorders>
              <w:top w:val="single" w:sz="8" w:space="0" w:color="auto"/>
              <w:left w:val="nil"/>
              <w:bottom w:val="single" w:sz="8" w:space="0" w:color="auto"/>
              <w:right w:val="single" w:sz="8" w:space="0" w:color="000000"/>
            </w:tcBorders>
            <w:shd w:val="clear" w:color="auto" w:fill="auto"/>
            <w:vAlign w:val="center"/>
            <w:hideMark/>
          </w:tcPr>
          <w:p w14:paraId="7B1C783B" w14:textId="6E9C259A" w:rsidR="002A707D" w:rsidRPr="0070265E" w:rsidRDefault="002A707D" w:rsidP="00332CEF">
            <w:pPr>
              <w:jc w:val="both"/>
              <w:rPr>
                <w:rFonts w:ascii="Arial Narrow" w:hAnsi="Arial Narrow" w:cstheme="minorHAnsi"/>
              </w:rPr>
            </w:pPr>
            <w:r w:rsidRPr="0070265E">
              <w:rPr>
                <w:rFonts w:ascii="Arial Narrow" w:hAnsi="Arial Narrow" w:cstheme="minorHAnsi"/>
              </w:rPr>
              <w:t xml:space="preserve">La información publicada en el </w:t>
            </w:r>
            <w:r w:rsidR="008262E4" w:rsidRPr="0070265E">
              <w:rPr>
                <w:rFonts w:ascii="Arial Narrow" w:hAnsi="Arial Narrow" w:cstheme="minorHAnsi"/>
              </w:rPr>
              <w:t>apartado</w:t>
            </w:r>
            <w:r w:rsidRPr="0070265E">
              <w:rPr>
                <w:rFonts w:ascii="Arial Narrow" w:hAnsi="Arial Narrow" w:cstheme="minorHAnsi"/>
              </w:rPr>
              <w:t xml:space="preserve"> “Protección de Datos Personales”, sitio en el cual todos los responsables deben poner a disposición del Instituto y de los titulares y mantener actualizada la información correspondiente a los medios de verificación para acreditar el cumplimiento </w:t>
            </w:r>
            <w:r w:rsidR="00256014" w:rsidRPr="0070265E">
              <w:rPr>
                <w:rFonts w:ascii="Arial Narrow" w:hAnsi="Arial Narrow" w:cstheme="minorHAnsi"/>
              </w:rPr>
              <w:t>de la vertiente 1: Principios</w:t>
            </w:r>
            <w:r w:rsidR="0004386C" w:rsidRPr="0070265E">
              <w:rPr>
                <w:rFonts w:ascii="Arial Narrow" w:hAnsi="Arial Narrow" w:cstheme="minorHAnsi"/>
              </w:rPr>
              <w:t>.</w:t>
            </w:r>
          </w:p>
        </w:tc>
      </w:tr>
      <w:tr w:rsidR="00D54E67" w:rsidRPr="0070265E" w14:paraId="1BC59CE3" w14:textId="77777777" w:rsidTr="00F5034B">
        <w:trPr>
          <w:trHeight w:val="1138"/>
        </w:trPr>
        <w:tc>
          <w:tcPr>
            <w:tcW w:w="1346"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73B2329" w14:textId="77777777" w:rsidR="002A707D" w:rsidRPr="0070265E" w:rsidRDefault="002A707D" w:rsidP="00332CEF">
            <w:pPr>
              <w:rPr>
                <w:rFonts w:ascii="Arial Narrow" w:hAnsi="Arial Narrow" w:cstheme="minorHAnsi"/>
                <w:b/>
                <w:bCs/>
              </w:rPr>
            </w:pPr>
            <w:r w:rsidRPr="0070265E">
              <w:rPr>
                <w:rFonts w:ascii="Arial Narrow" w:hAnsi="Arial Narrow" w:cstheme="minorHAnsi"/>
                <w:b/>
                <w:bCs/>
              </w:rPr>
              <w:t>Unidad de medida</w:t>
            </w:r>
          </w:p>
        </w:tc>
        <w:tc>
          <w:tcPr>
            <w:tcW w:w="7632" w:type="dxa"/>
            <w:tcBorders>
              <w:top w:val="single" w:sz="8" w:space="0" w:color="auto"/>
              <w:left w:val="nil"/>
              <w:bottom w:val="single" w:sz="8" w:space="0" w:color="auto"/>
              <w:right w:val="single" w:sz="8" w:space="0" w:color="000000"/>
            </w:tcBorders>
            <w:shd w:val="clear" w:color="auto" w:fill="auto"/>
            <w:vAlign w:val="center"/>
            <w:hideMark/>
          </w:tcPr>
          <w:p w14:paraId="62C0DC05" w14:textId="698F934E" w:rsidR="002A707D" w:rsidRPr="0070265E" w:rsidRDefault="002A707D" w:rsidP="00332CEF">
            <w:pPr>
              <w:jc w:val="both"/>
              <w:rPr>
                <w:rFonts w:ascii="Arial Narrow" w:hAnsi="Arial Narrow" w:cstheme="minorHAnsi"/>
              </w:rPr>
            </w:pPr>
            <w:r w:rsidRPr="0070265E">
              <w:rPr>
                <w:rFonts w:ascii="Arial Narrow" w:hAnsi="Arial Narrow" w:cstheme="minorHAnsi"/>
              </w:rPr>
              <w:t xml:space="preserve">Porcentaje de cumplimiento de los criterios que conforman </w:t>
            </w:r>
            <w:r w:rsidR="00355474">
              <w:rPr>
                <w:rFonts w:ascii="Arial Narrow" w:hAnsi="Arial Narrow" w:cstheme="minorHAnsi"/>
              </w:rPr>
              <w:t>la vertiente</w:t>
            </w:r>
            <w:r w:rsidR="00F049A9" w:rsidRPr="0070265E">
              <w:rPr>
                <w:rFonts w:ascii="Arial Narrow" w:hAnsi="Arial Narrow" w:cstheme="minorHAnsi"/>
              </w:rPr>
              <w:t>1: Principios</w:t>
            </w:r>
            <w:r w:rsidRPr="0070265E">
              <w:rPr>
                <w:rFonts w:ascii="Arial Narrow" w:hAnsi="Arial Narrow" w:cstheme="minorHAnsi"/>
              </w:rPr>
              <w:t xml:space="preserve">, </w:t>
            </w:r>
            <w:r w:rsidR="00F049A9" w:rsidRPr="0070265E">
              <w:rPr>
                <w:rFonts w:ascii="Arial Narrow" w:hAnsi="Arial Narrow" w:cstheme="minorHAnsi"/>
              </w:rPr>
              <w:t>la</w:t>
            </w:r>
            <w:r w:rsidRPr="0070265E">
              <w:rPr>
                <w:rFonts w:ascii="Arial Narrow" w:hAnsi="Arial Narrow" w:cstheme="minorHAnsi"/>
              </w:rPr>
              <w:t xml:space="preserve"> cual está establecid</w:t>
            </w:r>
            <w:r w:rsidR="00F049A9" w:rsidRPr="0070265E">
              <w:rPr>
                <w:rFonts w:ascii="Arial Narrow" w:hAnsi="Arial Narrow" w:cstheme="minorHAnsi"/>
              </w:rPr>
              <w:t>a</w:t>
            </w:r>
            <w:r w:rsidRPr="0070265E">
              <w:rPr>
                <w:rFonts w:ascii="Arial Narrow" w:hAnsi="Arial Narrow" w:cstheme="minorHAnsi"/>
              </w:rPr>
              <w:t xml:space="preserve"> en los instrumentos técnicos para la evaluación, aprobados por el Pleno del INAI.</w:t>
            </w:r>
          </w:p>
        </w:tc>
      </w:tr>
      <w:tr w:rsidR="002A707D" w:rsidRPr="0070265E" w14:paraId="361CEC9E" w14:textId="77777777" w:rsidTr="00332CEF">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F915954" w14:textId="77777777" w:rsidR="002A707D" w:rsidRPr="0070265E" w:rsidRDefault="002A707D" w:rsidP="00332CEF">
            <w:pPr>
              <w:jc w:val="center"/>
              <w:rPr>
                <w:rFonts w:ascii="Arial Narrow" w:hAnsi="Arial Narrow" w:cstheme="minorHAnsi"/>
                <w:b/>
                <w:bCs/>
              </w:rPr>
            </w:pPr>
            <w:r w:rsidRPr="0070265E">
              <w:rPr>
                <w:rFonts w:ascii="Arial Narrow" w:hAnsi="Arial Narrow" w:cstheme="minorHAnsi"/>
                <w:b/>
                <w:bCs/>
              </w:rPr>
              <w:t>Frecuencia de medida</w:t>
            </w:r>
          </w:p>
        </w:tc>
      </w:tr>
      <w:tr w:rsidR="002A707D" w:rsidRPr="0070265E" w14:paraId="4E284EE7" w14:textId="77777777" w:rsidTr="00332CEF">
        <w:trPr>
          <w:trHeight w:val="543"/>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0EAE420B" w14:textId="77777777" w:rsidR="002A707D" w:rsidRPr="0070265E" w:rsidRDefault="002A707D" w:rsidP="00332CEF">
            <w:pPr>
              <w:jc w:val="both"/>
              <w:rPr>
                <w:rFonts w:ascii="Arial Narrow" w:hAnsi="Arial Narrow" w:cstheme="minorHAnsi"/>
              </w:rPr>
            </w:pPr>
            <w:r w:rsidRPr="0070265E">
              <w:rPr>
                <w:rFonts w:ascii="Arial Narrow" w:hAnsi="Arial Narrow" w:cstheme="minorHAnsi"/>
              </w:rPr>
              <w:t>De acuerdo con el Programa Anual de Evaluación que apruebe el Pleno del INAI del ejercicio anual que corresponda.</w:t>
            </w:r>
          </w:p>
        </w:tc>
      </w:tr>
      <w:tr w:rsidR="002A707D" w:rsidRPr="0070265E" w14:paraId="402F6223" w14:textId="77777777" w:rsidTr="00332CEF">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A0AECE8" w14:textId="77777777" w:rsidR="002A707D" w:rsidRPr="0070265E" w:rsidRDefault="002A707D" w:rsidP="00332CEF">
            <w:pPr>
              <w:jc w:val="center"/>
              <w:rPr>
                <w:rFonts w:ascii="Arial Narrow" w:hAnsi="Arial Narrow" w:cstheme="minorHAnsi"/>
                <w:b/>
                <w:bCs/>
              </w:rPr>
            </w:pPr>
            <w:r w:rsidRPr="0070265E">
              <w:rPr>
                <w:rFonts w:ascii="Arial Narrow" w:hAnsi="Arial Narrow" w:cstheme="minorHAnsi"/>
                <w:b/>
                <w:bCs/>
              </w:rPr>
              <w:t>Método de recolección</w:t>
            </w:r>
          </w:p>
        </w:tc>
      </w:tr>
      <w:tr w:rsidR="002A707D" w:rsidRPr="0070265E" w14:paraId="201A7484" w14:textId="77777777" w:rsidTr="00332CEF">
        <w:trPr>
          <w:trHeight w:val="106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4D4BB18" w14:textId="775B7D0D" w:rsidR="002A707D" w:rsidRPr="0070265E" w:rsidRDefault="002A707D" w:rsidP="00332CEF">
            <w:pPr>
              <w:jc w:val="both"/>
              <w:rPr>
                <w:rFonts w:ascii="Arial Narrow" w:hAnsi="Arial Narrow" w:cstheme="minorHAnsi"/>
              </w:rPr>
            </w:pPr>
            <w:r w:rsidRPr="0070265E">
              <w:rPr>
                <w:rFonts w:ascii="Arial Narrow" w:hAnsi="Arial Narrow" w:cstheme="minorHAnsi"/>
              </w:rPr>
              <w:t xml:space="preserve">Revisión del </w:t>
            </w:r>
            <w:r w:rsidR="008262E4" w:rsidRPr="0070265E">
              <w:rPr>
                <w:rFonts w:ascii="Arial Narrow" w:hAnsi="Arial Narrow" w:cstheme="minorHAnsi"/>
              </w:rPr>
              <w:t>apartado</w:t>
            </w:r>
            <w:r w:rsidRPr="0070265E">
              <w:rPr>
                <w:rFonts w:ascii="Arial Narrow" w:hAnsi="Arial Narrow" w:cstheme="minorHAnsi"/>
              </w:rPr>
              <w:t xml:space="preserve"> “Protección de Datos Personales”, ubicado en el Portal de internet de cada responsable y el que, en su caso, establezca el correspondiente Programa Anual de Evaluación aprobado por el Pleno del INAI.</w:t>
            </w:r>
          </w:p>
        </w:tc>
      </w:tr>
    </w:tbl>
    <w:p w14:paraId="31F4BBE7" w14:textId="77777777" w:rsidR="002A707D" w:rsidRPr="0070265E" w:rsidRDefault="002A707D" w:rsidP="002A707D">
      <w:pPr>
        <w:rPr>
          <w:rFonts w:ascii="Arial Narrow" w:hAnsi="Arial Narrow" w:cstheme="minorHAnsi"/>
        </w:rPr>
      </w:pPr>
    </w:p>
    <w:p w14:paraId="14D95F7E" w14:textId="77777777" w:rsidR="002A707D" w:rsidRPr="0070265E" w:rsidRDefault="002A707D" w:rsidP="002A707D">
      <w:pPr>
        <w:rPr>
          <w:rFonts w:ascii="Arial Narrow" w:hAnsi="Arial Narrow" w:cstheme="minorHAnsi"/>
        </w:rPr>
      </w:pPr>
    </w:p>
    <w:p w14:paraId="72311EB1" w14:textId="48989F3B" w:rsidR="00E32ADF" w:rsidRPr="0070265E" w:rsidRDefault="00B81885" w:rsidP="00EE10C8">
      <w:pPr>
        <w:pStyle w:val="Ttulo3"/>
        <w:rPr>
          <w:rFonts w:ascii="Arial Narrow" w:hAnsi="Arial Narrow"/>
          <w:b/>
        </w:rPr>
      </w:pPr>
      <w:bookmarkStart w:id="9" w:name="_Toc80271655"/>
      <w:r w:rsidRPr="0070265E">
        <w:rPr>
          <w:rFonts w:ascii="Arial Narrow" w:hAnsi="Arial Narrow"/>
          <w:b/>
          <w:color w:val="auto"/>
        </w:rPr>
        <w:t>1.1 Índice simple de cumplimiento de la variable 1.1: Avi</w:t>
      </w:r>
      <w:r w:rsidR="00D21000">
        <w:rPr>
          <w:rFonts w:ascii="Arial Narrow" w:hAnsi="Arial Narrow"/>
          <w:b/>
          <w:color w:val="auto"/>
        </w:rPr>
        <w:t xml:space="preserve">so de privacidad </w:t>
      </w:r>
      <w:r w:rsidRPr="0070265E">
        <w:rPr>
          <w:rFonts w:ascii="Arial Narrow" w:hAnsi="Arial Narrow"/>
          <w:b/>
          <w:color w:val="auto"/>
        </w:rPr>
        <w:t>integral</w:t>
      </w:r>
      <w:bookmarkEnd w:id="9"/>
    </w:p>
    <w:p w14:paraId="617355CC" w14:textId="77777777" w:rsidR="00300B97" w:rsidRPr="0070265E" w:rsidRDefault="00300B97" w:rsidP="00300B97">
      <w:pPr>
        <w:rPr>
          <w:rFonts w:ascii="Arial Narrow" w:hAnsi="Arial Narrow"/>
        </w:rPr>
      </w:pPr>
    </w:p>
    <w:tbl>
      <w:tblPr>
        <w:tblW w:w="0" w:type="auto"/>
        <w:tblCellMar>
          <w:left w:w="70" w:type="dxa"/>
          <w:right w:w="70" w:type="dxa"/>
        </w:tblCellMar>
        <w:tblLook w:val="04A0" w:firstRow="1" w:lastRow="0" w:firstColumn="1" w:lastColumn="0" w:noHBand="0" w:noVBand="1"/>
      </w:tblPr>
      <w:tblGrid>
        <w:gridCol w:w="1881"/>
        <w:gridCol w:w="6937"/>
      </w:tblGrid>
      <w:tr w:rsidR="009E3FF6" w:rsidRPr="0070265E" w14:paraId="0477A64B" w14:textId="77777777" w:rsidTr="00CE4EF9">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0AF69B9" w14:textId="77777777" w:rsidR="009E3FF6" w:rsidRPr="0070265E" w:rsidRDefault="009E3FF6" w:rsidP="00CE4EF9">
            <w:pPr>
              <w:jc w:val="center"/>
              <w:rPr>
                <w:rFonts w:ascii="Arial Narrow" w:hAnsi="Arial Narrow" w:cstheme="minorHAnsi"/>
                <w:b/>
                <w:bCs/>
              </w:rPr>
            </w:pPr>
            <w:r w:rsidRPr="0070265E">
              <w:rPr>
                <w:rFonts w:ascii="Arial Narrow" w:hAnsi="Arial Narrow" w:cstheme="minorHAnsi"/>
                <w:b/>
                <w:bCs/>
              </w:rPr>
              <w:t>Ficha técnica</w:t>
            </w:r>
          </w:p>
        </w:tc>
      </w:tr>
      <w:tr w:rsidR="009E3FF6" w:rsidRPr="0070265E" w14:paraId="288AF3C8" w14:textId="77777777" w:rsidTr="00F5034B">
        <w:trPr>
          <w:trHeight w:val="315"/>
        </w:trPr>
        <w:tc>
          <w:tcPr>
            <w:tcW w:w="1752" w:type="dxa"/>
            <w:tcBorders>
              <w:top w:val="nil"/>
              <w:left w:val="single" w:sz="8" w:space="0" w:color="auto"/>
              <w:bottom w:val="single" w:sz="8" w:space="0" w:color="auto"/>
              <w:right w:val="single" w:sz="8" w:space="0" w:color="auto"/>
            </w:tcBorders>
            <w:shd w:val="clear" w:color="auto" w:fill="auto"/>
            <w:noWrap/>
            <w:vAlign w:val="center"/>
            <w:hideMark/>
          </w:tcPr>
          <w:p w14:paraId="7D3334AE" w14:textId="77777777" w:rsidR="009E3FF6" w:rsidRPr="0070265E" w:rsidRDefault="009E3FF6" w:rsidP="00CE4EF9">
            <w:pPr>
              <w:rPr>
                <w:rFonts w:ascii="Arial Narrow" w:hAnsi="Arial Narrow" w:cstheme="minorHAnsi"/>
                <w:b/>
                <w:bCs/>
              </w:rPr>
            </w:pPr>
            <w:r w:rsidRPr="0070265E">
              <w:rPr>
                <w:rFonts w:ascii="Arial Narrow" w:hAnsi="Arial Narrow" w:cstheme="minorHAnsi"/>
                <w:b/>
                <w:bCs/>
              </w:rPr>
              <w:t>Indicador</w:t>
            </w:r>
          </w:p>
        </w:tc>
        <w:tc>
          <w:tcPr>
            <w:tcW w:w="7226" w:type="dxa"/>
            <w:tcBorders>
              <w:top w:val="single" w:sz="4" w:space="0" w:color="auto"/>
              <w:left w:val="nil"/>
              <w:bottom w:val="single" w:sz="8" w:space="0" w:color="auto"/>
              <w:right w:val="single" w:sz="8" w:space="0" w:color="000000"/>
            </w:tcBorders>
            <w:shd w:val="clear" w:color="auto" w:fill="auto"/>
            <w:vAlign w:val="center"/>
            <w:hideMark/>
          </w:tcPr>
          <w:p w14:paraId="3078E236" w14:textId="58EFA771" w:rsidR="009E3FF6" w:rsidRPr="0070265E" w:rsidRDefault="009E3FF6" w:rsidP="00CE4EF9">
            <w:pPr>
              <w:jc w:val="center"/>
              <w:rPr>
                <w:rFonts w:ascii="Arial Narrow" w:hAnsi="Arial Narrow" w:cstheme="minorHAnsi"/>
                <w:bCs/>
              </w:rPr>
            </w:pPr>
            <w:r w:rsidRPr="0070265E">
              <w:rPr>
                <w:rFonts w:ascii="Arial Narrow" w:hAnsi="Arial Narrow" w:cstheme="minorHAnsi"/>
                <w:b/>
                <w:bCs/>
              </w:rPr>
              <w:t xml:space="preserve">Índice simple de cumplimiento de la variable </w:t>
            </w:r>
            <w:r w:rsidR="00EA2E71" w:rsidRPr="0070265E">
              <w:rPr>
                <w:rFonts w:ascii="Arial Narrow" w:hAnsi="Arial Narrow" w:cstheme="minorHAnsi"/>
                <w:b/>
                <w:bCs/>
              </w:rPr>
              <w:t>1.</w:t>
            </w:r>
            <w:r w:rsidR="00D21000">
              <w:rPr>
                <w:rFonts w:ascii="Arial Narrow" w:hAnsi="Arial Narrow" w:cstheme="minorHAnsi"/>
                <w:b/>
                <w:bCs/>
              </w:rPr>
              <w:t>1: Aviso de privacidad integral</w:t>
            </w:r>
          </w:p>
        </w:tc>
      </w:tr>
      <w:tr w:rsidR="00F5034B" w:rsidRPr="0070265E" w14:paraId="2808BF90" w14:textId="77777777" w:rsidTr="00F5034B">
        <w:trPr>
          <w:trHeight w:val="315"/>
        </w:trPr>
        <w:tc>
          <w:tcPr>
            <w:tcW w:w="1752" w:type="dxa"/>
            <w:tcBorders>
              <w:top w:val="nil"/>
              <w:left w:val="single" w:sz="8" w:space="0" w:color="auto"/>
              <w:bottom w:val="single" w:sz="8" w:space="0" w:color="auto"/>
              <w:right w:val="single" w:sz="8" w:space="0" w:color="auto"/>
            </w:tcBorders>
            <w:shd w:val="clear" w:color="auto" w:fill="auto"/>
            <w:noWrap/>
            <w:vAlign w:val="center"/>
          </w:tcPr>
          <w:p w14:paraId="4A1BC38C" w14:textId="4C327469" w:rsidR="00F5034B" w:rsidRPr="0070265E" w:rsidRDefault="00F5034B" w:rsidP="00F5034B">
            <w:pPr>
              <w:rPr>
                <w:rFonts w:ascii="Arial Narrow" w:hAnsi="Arial Narrow" w:cstheme="minorHAnsi"/>
                <w:b/>
                <w:bCs/>
              </w:rPr>
            </w:pPr>
            <w:r w:rsidRPr="0070265E">
              <w:rPr>
                <w:rFonts w:ascii="Arial Narrow" w:hAnsi="Arial Narrow" w:cstheme="minorHAnsi"/>
                <w:b/>
                <w:bCs/>
              </w:rPr>
              <w:t>Unidad Administrativa responsable del indicador</w:t>
            </w:r>
          </w:p>
        </w:tc>
        <w:tc>
          <w:tcPr>
            <w:tcW w:w="7226" w:type="dxa"/>
            <w:tcBorders>
              <w:top w:val="single" w:sz="4" w:space="0" w:color="auto"/>
              <w:left w:val="nil"/>
              <w:bottom w:val="single" w:sz="8" w:space="0" w:color="auto"/>
              <w:right w:val="single" w:sz="8" w:space="0" w:color="000000"/>
            </w:tcBorders>
            <w:shd w:val="clear" w:color="auto" w:fill="auto"/>
            <w:vAlign w:val="center"/>
          </w:tcPr>
          <w:p w14:paraId="2629AE19" w14:textId="7975AC51" w:rsidR="00F5034B" w:rsidRPr="0070265E" w:rsidRDefault="00F5034B" w:rsidP="00F5034B">
            <w:pPr>
              <w:rPr>
                <w:rFonts w:ascii="Arial Narrow" w:hAnsi="Arial Narrow" w:cstheme="minorHAnsi"/>
                <w:b/>
                <w:bCs/>
              </w:rPr>
            </w:pPr>
            <w:r>
              <w:rPr>
                <w:rFonts w:ascii="Arial Narrow" w:hAnsi="Arial Narrow" w:cstheme="minorHAnsi"/>
              </w:rPr>
              <w:t>Dirección General de Evaluación, Investigación y Verificación del Sector Público (DGEIVSP)</w:t>
            </w:r>
          </w:p>
        </w:tc>
      </w:tr>
      <w:tr w:rsidR="00F5034B" w:rsidRPr="0070265E" w14:paraId="7C00219C" w14:textId="77777777" w:rsidTr="00F5034B">
        <w:trPr>
          <w:trHeight w:val="315"/>
        </w:trPr>
        <w:tc>
          <w:tcPr>
            <w:tcW w:w="1752" w:type="dxa"/>
            <w:tcBorders>
              <w:top w:val="nil"/>
              <w:left w:val="single" w:sz="8" w:space="0" w:color="auto"/>
              <w:bottom w:val="single" w:sz="8" w:space="0" w:color="auto"/>
              <w:right w:val="single" w:sz="8" w:space="0" w:color="auto"/>
            </w:tcBorders>
            <w:shd w:val="clear" w:color="auto" w:fill="auto"/>
            <w:noWrap/>
            <w:vAlign w:val="center"/>
          </w:tcPr>
          <w:p w14:paraId="78696CA4" w14:textId="7E921361" w:rsidR="00F5034B" w:rsidRPr="0070265E" w:rsidRDefault="00F5034B" w:rsidP="00F5034B">
            <w:pPr>
              <w:rPr>
                <w:rFonts w:ascii="Arial Narrow" w:hAnsi="Arial Narrow" w:cstheme="minorHAnsi"/>
                <w:b/>
                <w:bCs/>
              </w:rPr>
            </w:pPr>
            <w:r w:rsidRPr="0070265E">
              <w:rPr>
                <w:rFonts w:ascii="Arial Narrow" w:hAnsi="Arial Narrow" w:cstheme="minorHAnsi"/>
                <w:b/>
                <w:bCs/>
              </w:rPr>
              <w:lastRenderedPageBreak/>
              <w:t>Tipo de información</w:t>
            </w:r>
          </w:p>
        </w:tc>
        <w:tc>
          <w:tcPr>
            <w:tcW w:w="7226" w:type="dxa"/>
            <w:tcBorders>
              <w:top w:val="single" w:sz="4" w:space="0" w:color="auto"/>
              <w:left w:val="nil"/>
              <w:bottom w:val="single" w:sz="8" w:space="0" w:color="auto"/>
              <w:right w:val="single" w:sz="8" w:space="0" w:color="000000"/>
            </w:tcBorders>
            <w:shd w:val="clear" w:color="auto" w:fill="auto"/>
            <w:vAlign w:val="center"/>
          </w:tcPr>
          <w:p w14:paraId="7F79BACC" w14:textId="0EF31553" w:rsidR="00F5034B" w:rsidRPr="0070265E" w:rsidRDefault="002730CE" w:rsidP="00F5034B">
            <w:pPr>
              <w:jc w:val="both"/>
              <w:rPr>
                <w:rFonts w:ascii="Arial Narrow" w:hAnsi="Arial Narrow" w:cstheme="minorHAnsi"/>
                <w:b/>
                <w:bCs/>
              </w:rPr>
            </w:pPr>
            <w:r w:rsidRPr="00B04B32">
              <w:rPr>
                <w:rFonts w:ascii="Arial Narrow" w:hAnsi="Arial Narrow" w:cs="Arial"/>
                <w:u w:val="single"/>
              </w:rPr>
              <w:t>Medios de verificación documentales</w:t>
            </w:r>
            <w:r w:rsidRPr="00B04B32">
              <w:rPr>
                <w:rFonts w:ascii="Arial Narrow" w:hAnsi="Arial Narrow" w:cs="Arial"/>
              </w:rPr>
              <w:t xml:space="preserve"> que se utilicen en los ejercicios de evaluación del desempeño respecto del cumplimiento de la Ley General y demás disposiciones que resulten aplicables en la materia</w:t>
            </w:r>
          </w:p>
        </w:tc>
      </w:tr>
      <w:tr w:rsidR="009E3FF6" w:rsidRPr="0070265E" w14:paraId="0132DC42" w14:textId="77777777" w:rsidTr="00CE4EF9">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325EE47" w14:textId="77777777" w:rsidR="009E3FF6" w:rsidRPr="0070265E" w:rsidRDefault="009E3FF6" w:rsidP="00CE4EF9">
            <w:pPr>
              <w:jc w:val="center"/>
              <w:rPr>
                <w:rFonts w:ascii="Arial Narrow" w:hAnsi="Arial Narrow" w:cstheme="minorHAnsi"/>
                <w:b/>
                <w:bCs/>
              </w:rPr>
            </w:pPr>
            <w:r w:rsidRPr="0070265E">
              <w:rPr>
                <w:rFonts w:ascii="Arial Narrow" w:hAnsi="Arial Narrow" w:cstheme="minorHAnsi"/>
                <w:b/>
                <w:bCs/>
              </w:rPr>
              <w:t>Objetivo del indicador</w:t>
            </w:r>
          </w:p>
        </w:tc>
      </w:tr>
      <w:tr w:rsidR="009E3FF6" w:rsidRPr="0070265E" w14:paraId="6EC1632E" w14:textId="77777777" w:rsidTr="00CE4EF9">
        <w:trPr>
          <w:trHeight w:val="521"/>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4F371A1" w14:textId="77777777" w:rsidR="00657F4D" w:rsidRDefault="009E3FF6" w:rsidP="00CE4EF9">
            <w:pPr>
              <w:jc w:val="both"/>
              <w:rPr>
                <w:rFonts w:ascii="Arial Narrow" w:hAnsi="Arial Narrow" w:cstheme="minorHAnsi"/>
              </w:rPr>
            </w:pPr>
            <w:r w:rsidRPr="0070265E">
              <w:rPr>
                <w:rFonts w:ascii="Arial Narrow" w:hAnsi="Arial Narrow" w:cstheme="minorHAnsi"/>
              </w:rPr>
              <w:t xml:space="preserve">Asegurar/Proporcionar un medio para medir el cumplimiento de la variable </w:t>
            </w:r>
            <w:r w:rsidR="00EA2E71" w:rsidRPr="0070265E">
              <w:rPr>
                <w:rFonts w:ascii="Arial Narrow" w:hAnsi="Arial Narrow" w:cstheme="minorHAnsi"/>
              </w:rPr>
              <w:t>1.</w:t>
            </w:r>
            <w:r w:rsidRPr="0070265E">
              <w:rPr>
                <w:rFonts w:ascii="Arial Narrow" w:hAnsi="Arial Narrow" w:cstheme="minorHAnsi"/>
              </w:rPr>
              <w:t>1: Aviso de priv</w:t>
            </w:r>
            <w:r w:rsidR="00657F4D">
              <w:rPr>
                <w:rFonts w:ascii="Arial Narrow" w:hAnsi="Arial Narrow" w:cstheme="minorHAnsi"/>
              </w:rPr>
              <w:t>acidad</w:t>
            </w:r>
          </w:p>
          <w:p w14:paraId="173887E0" w14:textId="6A5B0AD9" w:rsidR="009E3FF6" w:rsidRPr="0070265E" w:rsidRDefault="00657F4D" w:rsidP="00CE4EF9">
            <w:pPr>
              <w:jc w:val="both"/>
              <w:rPr>
                <w:rFonts w:ascii="Arial Narrow" w:hAnsi="Arial Narrow" w:cstheme="minorHAnsi"/>
              </w:rPr>
            </w:pPr>
            <w:r>
              <w:rPr>
                <w:rFonts w:ascii="Arial Narrow" w:hAnsi="Arial Narrow" w:cstheme="minorHAnsi"/>
              </w:rPr>
              <w:t>integral</w:t>
            </w:r>
          </w:p>
        </w:tc>
      </w:tr>
      <w:tr w:rsidR="009E3FF6" w:rsidRPr="0070265E" w14:paraId="6CB07AEC" w14:textId="77777777" w:rsidTr="00CE4EF9">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2AC727A" w14:textId="77777777" w:rsidR="009E3FF6" w:rsidRPr="0070265E" w:rsidRDefault="009E3FF6" w:rsidP="00CE4EF9">
            <w:pPr>
              <w:jc w:val="center"/>
              <w:rPr>
                <w:rFonts w:ascii="Arial Narrow" w:hAnsi="Arial Narrow" w:cstheme="minorHAnsi"/>
                <w:b/>
                <w:bCs/>
              </w:rPr>
            </w:pPr>
            <w:r w:rsidRPr="0070265E">
              <w:rPr>
                <w:rFonts w:ascii="Arial Narrow" w:hAnsi="Arial Narrow" w:cstheme="minorHAnsi"/>
                <w:b/>
                <w:bCs/>
              </w:rPr>
              <w:t>Descripción del indicador</w:t>
            </w:r>
          </w:p>
        </w:tc>
      </w:tr>
      <w:tr w:rsidR="009E3FF6" w:rsidRPr="0070265E" w14:paraId="5040BB36" w14:textId="77777777" w:rsidTr="00CE4EF9">
        <w:trPr>
          <w:trHeight w:val="406"/>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968B050" w14:textId="03EA6BFB" w:rsidR="009E3FF6" w:rsidRPr="0070265E" w:rsidRDefault="009E3FF6" w:rsidP="00CE4EF9">
            <w:pPr>
              <w:jc w:val="both"/>
              <w:rPr>
                <w:rFonts w:ascii="Arial Narrow" w:hAnsi="Arial Narrow" w:cstheme="minorHAnsi"/>
              </w:rPr>
            </w:pPr>
            <w:r w:rsidRPr="0070265E">
              <w:rPr>
                <w:rFonts w:ascii="Arial Narrow" w:hAnsi="Arial Narrow" w:cstheme="minorHAnsi"/>
              </w:rPr>
              <w:t xml:space="preserve">Medir el desempeño de los responsables respecto del cumplimiento de la variable </w:t>
            </w:r>
            <w:r w:rsidR="00EA2E71" w:rsidRPr="0070265E">
              <w:rPr>
                <w:rFonts w:ascii="Arial Narrow" w:hAnsi="Arial Narrow" w:cstheme="minorHAnsi"/>
              </w:rPr>
              <w:t>1.</w:t>
            </w:r>
            <w:r w:rsidRPr="0070265E">
              <w:rPr>
                <w:rFonts w:ascii="Arial Narrow" w:hAnsi="Arial Narrow" w:cstheme="minorHAnsi"/>
              </w:rPr>
              <w:t>1: Aviso de priv</w:t>
            </w:r>
            <w:r w:rsidR="00657F4D">
              <w:rPr>
                <w:rFonts w:ascii="Arial Narrow" w:hAnsi="Arial Narrow" w:cstheme="minorHAnsi"/>
              </w:rPr>
              <w:t>acidad integral</w:t>
            </w:r>
            <w:r w:rsidRPr="0070265E">
              <w:rPr>
                <w:rFonts w:ascii="Arial Narrow" w:hAnsi="Arial Narrow" w:cstheme="minorHAnsi"/>
              </w:rPr>
              <w:t xml:space="preserve">, misma que forma parte de la vertiente Principios, del presente instrumento técnico; mediante la organización, presentación y publicación de la información y/o documentos solicitados y del formato idóneo para que el INAI evalúe los medios de verificación correspondientes. </w:t>
            </w:r>
          </w:p>
        </w:tc>
      </w:tr>
      <w:tr w:rsidR="009E3FF6" w:rsidRPr="0070265E" w14:paraId="2166919D" w14:textId="77777777" w:rsidTr="00CE4EF9">
        <w:trPr>
          <w:trHeight w:val="315"/>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1E2C37D4" w14:textId="77777777" w:rsidR="009E3FF6" w:rsidRPr="0070265E" w:rsidRDefault="009E3FF6" w:rsidP="00CE4EF9">
            <w:pPr>
              <w:jc w:val="center"/>
              <w:rPr>
                <w:rFonts w:ascii="Arial Narrow" w:hAnsi="Arial Narrow" w:cstheme="minorHAnsi"/>
                <w:b/>
                <w:bCs/>
              </w:rPr>
            </w:pPr>
            <w:r w:rsidRPr="0070265E">
              <w:rPr>
                <w:rFonts w:ascii="Arial Narrow" w:hAnsi="Arial Narrow" w:cstheme="minorHAnsi"/>
                <w:b/>
                <w:bCs/>
              </w:rPr>
              <w:t>Datos de identificación del indicador</w:t>
            </w:r>
          </w:p>
        </w:tc>
      </w:tr>
      <w:tr w:rsidR="009E3FF6" w:rsidRPr="0070265E" w14:paraId="4E17DEA6" w14:textId="77777777" w:rsidTr="00F5034B">
        <w:trPr>
          <w:trHeight w:val="335"/>
        </w:trPr>
        <w:tc>
          <w:tcPr>
            <w:tcW w:w="1752"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76ED0674" w14:textId="77777777" w:rsidR="009E3FF6" w:rsidRPr="0070265E" w:rsidRDefault="009E3FF6" w:rsidP="00CE4EF9">
            <w:pPr>
              <w:jc w:val="both"/>
              <w:rPr>
                <w:rFonts w:ascii="Arial Narrow" w:hAnsi="Arial Narrow" w:cstheme="minorHAnsi"/>
                <w:b/>
              </w:rPr>
            </w:pPr>
            <w:r w:rsidRPr="0070265E">
              <w:rPr>
                <w:rFonts w:ascii="Arial Narrow" w:hAnsi="Arial Narrow" w:cstheme="minorHAnsi"/>
                <w:b/>
              </w:rPr>
              <w:t>Dimensión</w:t>
            </w:r>
          </w:p>
        </w:tc>
        <w:tc>
          <w:tcPr>
            <w:tcW w:w="7226" w:type="dxa"/>
            <w:tcBorders>
              <w:top w:val="single" w:sz="8" w:space="0" w:color="auto"/>
              <w:left w:val="nil"/>
              <w:bottom w:val="single" w:sz="8" w:space="0" w:color="auto"/>
              <w:right w:val="single" w:sz="8" w:space="0" w:color="000000"/>
            </w:tcBorders>
            <w:shd w:val="clear" w:color="auto" w:fill="auto"/>
            <w:vAlign w:val="center"/>
            <w:hideMark/>
          </w:tcPr>
          <w:p w14:paraId="7E1D88D9" w14:textId="77777777" w:rsidR="009E3FF6" w:rsidRPr="0070265E" w:rsidRDefault="009E3FF6" w:rsidP="00CE4EF9">
            <w:pPr>
              <w:rPr>
                <w:rFonts w:ascii="Arial Narrow" w:hAnsi="Arial Narrow" w:cstheme="minorHAnsi"/>
              </w:rPr>
            </w:pPr>
            <w:r w:rsidRPr="0070265E">
              <w:rPr>
                <w:rFonts w:ascii="Arial Narrow" w:hAnsi="Arial Narrow" w:cstheme="minorHAnsi"/>
              </w:rPr>
              <w:t>Eficacia</w:t>
            </w:r>
          </w:p>
        </w:tc>
      </w:tr>
      <w:tr w:rsidR="009E3FF6" w:rsidRPr="0070265E" w14:paraId="4D4927BC" w14:textId="77777777" w:rsidTr="00F5034B">
        <w:trPr>
          <w:trHeight w:val="555"/>
        </w:trPr>
        <w:tc>
          <w:tcPr>
            <w:tcW w:w="1752"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04C55CDA" w14:textId="77777777" w:rsidR="009E3FF6" w:rsidRPr="0070265E" w:rsidRDefault="009E3FF6" w:rsidP="00CE4EF9">
            <w:pPr>
              <w:jc w:val="both"/>
              <w:rPr>
                <w:rFonts w:ascii="Arial Narrow" w:hAnsi="Arial Narrow" w:cstheme="minorHAnsi"/>
                <w:b/>
              </w:rPr>
            </w:pPr>
            <w:r w:rsidRPr="0070265E">
              <w:rPr>
                <w:rFonts w:ascii="Arial Narrow" w:hAnsi="Arial Narrow" w:cstheme="minorHAnsi"/>
                <w:b/>
              </w:rPr>
              <w:t>Sentido del indicador</w:t>
            </w:r>
          </w:p>
        </w:tc>
        <w:tc>
          <w:tcPr>
            <w:tcW w:w="7226" w:type="dxa"/>
            <w:tcBorders>
              <w:top w:val="single" w:sz="8" w:space="0" w:color="auto"/>
              <w:left w:val="nil"/>
              <w:bottom w:val="single" w:sz="8" w:space="0" w:color="auto"/>
              <w:right w:val="single" w:sz="8" w:space="0" w:color="000000"/>
            </w:tcBorders>
            <w:shd w:val="clear" w:color="auto" w:fill="auto"/>
            <w:noWrap/>
            <w:vAlign w:val="center"/>
            <w:hideMark/>
          </w:tcPr>
          <w:p w14:paraId="2287C2CE" w14:textId="77777777" w:rsidR="009E3FF6" w:rsidRPr="0070265E" w:rsidRDefault="009E3FF6" w:rsidP="00CE4EF9">
            <w:pPr>
              <w:rPr>
                <w:rFonts w:ascii="Arial Narrow" w:hAnsi="Arial Narrow" w:cstheme="minorHAnsi"/>
              </w:rPr>
            </w:pPr>
            <w:r w:rsidRPr="0070265E">
              <w:rPr>
                <w:rFonts w:ascii="Arial Narrow" w:hAnsi="Arial Narrow" w:cstheme="minorHAnsi"/>
              </w:rPr>
              <w:t>Ascendente</w:t>
            </w:r>
          </w:p>
        </w:tc>
      </w:tr>
      <w:tr w:rsidR="009E3FF6" w:rsidRPr="0070265E" w14:paraId="3A944D09" w14:textId="77777777" w:rsidTr="00CE4EF9">
        <w:trPr>
          <w:trHeight w:val="315"/>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713287E5" w14:textId="77777777" w:rsidR="009E3FF6" w:rsidRPr="0070265E" w:rsidRDefault="009E3FF6" w:rsidP="00CE4EF9">
            <w:pPr>
              <w:jc w:val="center"/>
              <w:rPr>
                <w:rFonts w:ascii="Arial Narrow" w:hAnsi="Arial Narrow" w:cstheme="minorHAnsi"/>
                <w:b/>
                <w:bCs/>
              </w:rPr>
            </w:pPr>
            <w:r w:rsidRPr="0070265E">
              <w:rPr>
                <w:rFonts w:ascii="Arial Narrow" w:hAnsi="Arial Narrow" w:cstheme="minorHAnsi"/>
                <w:b/>
                <w:bCs/>
              </w:rPr>
              <w:t>Línea base y metas</w:t>
            </w:r>
          </w:p>
        </w:tc>
      </w:tr>
      <w:tr w:rsidR="00924DFC" w:rsidRPr="0070265E" w14:paraId="7EF18BC9" w14:textId="77777777" w:rsidTr="00F5034B">
        <w:trPr>
          <w:trHeight w:val="555"/>
        </w:trPr>
        <w:tc>
          <w:tcPr>
            <w:tcW w:w="1752"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65C1B06" w14:textId="77777777" w:rsidR="00924DFC" w:rsidRPr="0070265E" w:rsidRDefault="00924DFC" w:rsidP="00924DFC">
            <w:pPr>
              <w:jc w:val="both"/>
              <w:rPr>
                <w:rFonts w:ascii="Arial Narrow" w:hAnsi="Arial Narrow" w:cstheme="minorHAnsi"/>
                <w:b/>
              </w:rPr>
            </w:pPr>
            <w:r w:rsidRPr="0070265E">
              <w:rPr>
                <w:rFonts w:ascii="Arial Narrow" w:hAnsi="Arial Narrow" w:cstheme="minorHAnsi"/>
                <w:b/>
              </w:rPr>
              <w:t>Línea base</w:t>
            </w:r>
          </w:p>
        </w:tc>
        <w:tc>
          <w:tcPr>
            <w:tcW w:w="7226" w:type="dxa"/>
            <w:tcBorders>
              <w:top w:val="single" w:sz="8" w:space="0" w:color="auto"/>
              <w:left w:val="nil"/>
              <w:bottom w:val="single" w:sz="8" w:space="0" w:color="auto"/>
              <w:right w:val="single" w:sz="8" w:space="0" w:color="000000"/>
            </w:tcBorders>
            <w:shd w:val="clear" w:color="auto" w:fill="auto"/>
            <w:noWrap/>
            <w:vAlign w:val="center"/>
            <w:hideMark/>
          </w:tcPr>
          <w:p w14:paraId="76859D54" w14:textId="1A1B0C3D" w:rsidR="00924DFC" w:rsidRPr="0070265E" w:rsidRDefault="00924DFC" w:rsidP="00924DFC">
            <w:pPr>
              <w:jc w:val="both"/>
              <w:rPr>
                <w:rFonts w:ascii="Arial Narrow" w:hAnsi="Arial Narrow" w:cstheme="minorHAnsi"/>
              </w:rPr>
            </w:pPr>
            <w:r w:rsidRPr="0070265E">
              <w:rPr>
                <w:rFonts w:ascii="Arial Narrow" w:hAnsi="Arial Narrow" w:cstheme="minorHAnsi"/>
              </w:rPr>
              <w:t xml:space="preserve">Al tratarse de un instrumento técnico para la evaluación sin precedentes que permite al INAI cumplir con sus atribuciones y funciones en materia de evaluación del desempeño establecidas en los artículos 89, fracción XXV de la Ley General; 246, 247, 248, 249, 250, 251, 252 y 253 de los Lineamientos Generales y 41 Bis, fracciones XII, XIII, XIV, XV, XVI y XVII del </w:t>
            </w:r>
            <w:r w:rsidRPr="0070265E">
              <w:rPr>
                <w:rFonts w:ascii="Arial Narrow" w:hAnsi="Arial Narrow" w:cs="Arial"/>
              </w:rPr>
              <w:t>Estatuto Orgánico</w:t>
            </w:r>
            <w:r w:rsidRPr="0070265E">
              <w:rPr>
                <w:rFonts w:ascii="Arial Narrow" w:hAnsi="Arial Narrow" w:cstheme="minorHAnsi"/>
              </w:rPr>
              <w:t>, no se cuenta con referencia alguna de resultados obtenidos por la medición de indicadores de evaluación del desempeño de los responsables respecto del cumplimiento de los principios, deberes y obligaciones, establecidos en la Ley General y demás disposiciones aplicables en la materia; por lo que, derivado de los eventuales resultados, se establecerá el valor de línea base de acuerdo con lo alcanzado.</w:t>
            </w:r>
          </w:p>
        </w:tc>
      </w:tr>
      <w:tr w:rsidR="00924DFC" w:rsidRPr="0070265E" w14:paraId="5B530E05" w14:textId="77777777" w:rsidTr="00F5034B">
        <w:trPr>
          <w:trHeight w:val="555"/>
        </w:trPr>
        <w:tc>
          <w:tcPr>
            <w:tcW w:w="1752"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38C89FF" w14:textId="77777777" w:rsidR="00924DFC" w:rsidRPr="0070265E" w:rsidRDefault="00924DFC" w:rsidP="00924DFC">
            <w:pPr>
              <w:jc w:val="both"/>
              <w:rPr>
                <w:rFonts w:ascii="Arial Narrow" w:hAnsi="Arial Narrow" w:cstheme="minorHAnsi"/>
                <w:b/>
              </w:rPr>
            </w:pPr>
            <w:r w:rsidRPr="0070265E">
              <w:rPr>
                <w:rFonts w:ascii="Arial Narrow" w:hAnsi="Arial Narrow" w:cstheme="minorHAnsi"/>
                <w:b/>
              </w:rPr>
              <w:t>Meta</w:t>
            </w:r>
          </w:p>
        </w:tc>
        <w:tc>
          <w:tcPr>
            <w:tcW w:w="7226" w:type="dxa"/>
            <w:tcBorders>
              <w:top w:val="single" w:sz="8" w:space="0" w:color="auto"/>
              <w:left w:val="nil"/>
              <w:bottom w:val="single" w:sz="8" w:space="0" w:color="auto"/>
              <w:right w:val="single" w:sz="8" w:space="0" w:color="000000"/>
            </w:tcBorders>
            <w:shd w:val="clear" w:color="auto" w:fill="auto"/>
            <w:noWrap/>
            <w:vAlign w:val="center"/>
            <w:hideMark/>
          </w:tcPr>
          <w:p w14:paraId="1196A560" w14:textId="74104B59" w:rsidR="00924DFC" w:rsidRPr="0070265E" w:rsidRDefault="00924DFC" w:rsidP="00924DFC">
            <w:pPr>
              <w:jc w:val="both"/>
              <w:rPr>
                <w:rFonts w:ascii="Arial Narrow" w:hAnsi="Arial Narrow" w:cstheme="minorHAnsi"/>
              </w:rPr>
            </w:pPr>
            <w:r w:rsidRPr="0070265E">
              <w:rPr>
                <w:rFonts w:ascii="Arial Narrow" w:hAnsi="Arial Narrow" w:cstheme="minorHAnsi"/>
              </w:rPr>
              <w:t xml:space="preserve">Al tratarse de un instrumento técnico para la evaluación, sin precedentes que permite al INAI cumplir con sus atribuciones y funciones en materia de evaluación del desempeño establecidas en los artículos 89, fracción XXV de la Ley General; 246, 247, 248, 249, 250, 251, 252 y 253 de los Lineamientos Generales y 41 Bis, fracciones XII, XIII, XIV, XV, XVI y XVII del </w:t>
            </w:r>
            <w:r w:rsidRPr="0070265E">
              <w:rPr>
                <w:rFonts w:ascii="Arial Narrow" w:hAnsi="Arial Narrow" w:cs="Arial"/>
              </w:rPr>
              <w:t>Estatuto Orgánico</w:t>
            </w:r>
            <w:r w:rsidRPr="0070265E">
              <w:rPr>
                <w:rFonts w:ascii="Arial Narrow" w:hAnsi="Arial Narrow" w:cstheme="minorHAnsi"/>
              </w:rPr>
              <w:t>, no se cuenta con referencia alguna de resultados obtenidos por la medición de indicadores de evaluación del desempeño de los responsables respecto del cumplimiento de los principios, deberes y obligaciones, establecidos en la Ley General y demás disposiciones aplicables en la materia; por lo que, derivado de los eventuales resultados, se establecerá la meta de acuerdo con lo alcanzado.</w:t>
            </w:r>
          </w:p>
        </w:tc>
      </w:tr>
      <w:tr w:rsidR="009E3FF6" w:rsidRPr="0070265E" w14:paraId="69409267" w14:textId="77777777" w:rsidTr="00F5034B">
        <w:trPr>
          <w:trHeight w:val="555"/>
        </w:trPr>
        <w:tc>
          <w:tcPr>
            <w:tcW w:w="1752"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C4DADDC" w14:textId="77777777" w:rsidR="009E3FF6" w:rsidRPr="0070265E" w:rsidRDefault="009E3FF6" w:rsidP="00CE4EF9">
            <w:pPr>
              <w:jc w:val="both"/>
              <w:rPr>
                <w:rFonts w:ascii="Arial Narrow" w:hAnsi="Arial Narrow" w:cstheme="minorHAnsi"/>
                <w:b/>
              </w:rPr>
            </w:pPr>
            <w:r w:rsidRPr="0070265E">
              <w:rPr>
                <w:rFonts w:ascii="Arial Narrow" w:hAnsi="Arial Narrow" w:cstheme="minorHAnsi"/>
                <w:b/>
              </w:rPr>
              <w:t>Tipo de valor de la meta</w:t>
            </w:r>
          </w:p>
        </w:tc>
        <w:tc>
          <w:tcPr>
            <w:tcW w:w="7226" w:type="dxa"/>
            <w:tcBorders>
              <w:top w:val="single" w:sz="8" w:space="0" w:color="auto"/>
              <w:left w:val="nil"/>
              <w:bottom w:val="single" w:sz="8" w:space="0" w:color="auto"/>
              <w:right w:val="single" w:sz="8" w:space="0" w:color="000000"/>
            </w:tcBorders>
            <w:shd w:val="clear" w:color="auto" w:fill="auto"/>
            <w:noWrap/>
            <w:vAlign w:val="center"/>
            <w:hideMark/>
          </w:tcPr>
          <w:p w14:paraId="6B1394CE" w14:textId="77777777" w:rsidR="009E3FF6" w:rsidRPr="0070265E" w:rsidRDefault="009E3FF6" w:rsidP="00CE4EF9">
            <w:pPr>
              <w:jc w:val="center"/>
              <w:rPr>
                <w:rFonts w:ascii="Arial Narrow" w:hAnsi="Arial Narrow" w:cstheme="minorHAnsi"/>
              </w:rPr>
            </w:pPr>
            <w:r w:rsidRPr="0070265E">
              <w:rPr>
                <w:rFonts w:ascii="Arial Narrow" w:hAnsi="Arial Narrow" w:cstheme="minorHAnsi"/>
              </w:rPr>
              <w:t>Relativo</w:t>
            </w:r>
          </w:p>
        </w:tc>
      </w:tr>
      <w:tr w:rsidR="009E3FF6" w:rsidRPr="0070265E" w14:paraId="4C4BAA4D" w14:textId="77777777" w:rsidTr="00CE4EF9">
        <w:trPr>
          <w:trHeight w:val="315"/>
        </w:trPr>
        <w:tc>
          <w:tcPr>
            <w:tcW w:w="0" w:type="auto"/>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C3304CA" w14:textId="77777777" w:rsidR="009E3FF6" w:rsidRPr="0070265E" w:rsidRDefault="009E3FF6" w:rsidP="00CE4EF9">
            <w:pPr>
              <w:jc w:val="center"/>
              <w:rPr>
                <w:rFonts w:ascii="Arial Narrow" w:hAnsi="Arial Narrow" w:cstheme="minorHAnsi"/>
                <w:b/>
                <w:bCs/>
              </w:rPr>
            </w:pPr>
            <w:r w:rsidRPr="0070265E">
              <w:rPr>
                <w:rFonts w:ascii="Arial Narrow" w:hAnsi="Arial Narrow" w:cstheme="minorHAnsi"/>
                <w:b/>
                <w:bCs/>
              </w:rPr>
              <w:t>Fórmula</w:t>
            </w:r>
          </w:p>
        </w:tc>
      </w:tr>
      <w:tr w:rsidR="009E3FF6" w:rsidRPr="0070265E" w14:paraId="5E88F476" w14:textId="77777777" w:rsidTr="00E73C27">
        <w:trPr>
          <w:trHeight w:val="458"/>
        </w:trPr>
        <w:tc>
          <w:tcPr>
            <w:tcW w:w="0" w:type="auto"/>
            <w:gridSpan w:val="2"/>
            <w:vMerge w:val="restar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412F479" w14:textId="77777777" w:rsidR="00355474" w:rsidRDefault="00355474" w:rsidP="00CB2A0B">
            <w:pPr>
              <w:ind w:left="360"/>
            </w:pPr>
          </w:p>
          <w:p w14:paraId="05194F9E" w14:textId="43841C78" w:rsidR="00CB2A0B" w:rsidRPr="0070265E" w:rsidRDefault="009E3FF6" w:rsidP="00CB2A0B">
            <w:pPr>
              <w:ind w:left="360"/>
              <w:rPr>
                <w:rFonts w:ascii="Arial Narrow" w:eastAsiaTheme="minorEastAsia" w:hAnsi="Arial Narrow"/>
              </w:rPr>
            </w:pPr>
            <m:oMathPara>
              <m:oMath>
                <m:r>
                  <w:rPr>
                    <w:rFonts w:ascii="Cambria Math" w:hAnsi="Cambria Math"/>
                  </w:rPr>
                  <m:t xml:space="preserve">      ISCVa1.1=</m:t>
                </m:r>
                <m:d>
                  <m:dPr>
                    <m:ctrlPr>
                      <w:rPr>
                        <w:rFonts w:ascii="Cambria Math" w:hAnsi="Cambria Math"/>
                        <w:i/>
                      </w:rPr>
                    </m:ctrlPr>
                  </m:dPr>
                  <m:e>
                    <m:f>
                      <m:fPr>
                        <m:ctrlPr>
                          <w:rPr>
                            <w:rFonts w:ascii="Cambria Math" w:hAnsi="Cambria Math"/>
                            <w:i/>
                          </w:rPr>
                        </m:ctrlPr>
                      </m:fPr>
                      <m:num>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ISCFo</m:t>
                                </m:r>
                              </m:e>
                              <m:sub>
                                <m:r>
                                  <w:rPr>
                                    <w:rFonts w:ascii="Cambria Math" w:hAnsi="Cambria Math"/>
                                  </w:rPr>
                                  <m:t>i</m:t>
                                </m:r>
                              </m:sub>
                            </m:sSub>
                          </m:e>
                        </m:nary>
                      </m:num>
                      <m:den>
                        <m:r>
                          <w:rPr>
                            <w:rFonts w:ascii="Cambria Math" w:hAnsi="Cambria Math"/>
                          </w:rPr>
                          <m:t>n</m:t>
                        </m:r>
                      </m:den>
                    </m:f>
                  </m:e>
                </m:d>
              </m:oMath>
            </m:oMathPara>
          </w:p>
          <w:p w14:paraId="0DD11BA0" w14:textId="51102B45" w:rsidR="009E3FF6" w:rsidRPr="0070265E" w:rsidRDefault="003A416A" w:rsidP="00CE4EF9">
            <w:pPr>
              <w:jc w:val="both"/>
              <w:rPr>
                <w:rFonts w:ascii="Arial Narrow" w:eastAsiaTheme="minorEastAsia" w:hAnsi="Arial Narrow" w:cstheme="minorHAnsi"/>
                <w:i/>
              </w:rPr>
            </w:pPr>
            <w:r w:rsidRPr="0070265E">
              <w:rPr>
                <w:rFonts w:ascii="Arial Narrow" w:eastAsiaTheme="minorEastAsia" w:hAnsi="Arial Narrow" w:cstheme="minorHAnsi"/>
                <w:i/>
              </w:rPr>
              <w:lastRenderedPageBreak/>
              <w:t xml:space="preserve"> </w:t>
            </w:r>
          </w:p>
          <w:p w14:paraId="48BD8C0E" w14:textId="77777777" w:rsidR="009E3FF6" w:rsidRPr="0070265E" w:rsidRDefault="009E3FF6" w:rsidP="00CE4EF9">
            <w:pPr>
              <w:rPr>
                <w:rFonts w:ascii="Arial Narrow" w:hAnsi="Arial Narrow" w:cstheme="minorHAnsi"/>
                <w:b/>
              </w:rPr>
            </w:pPr>
            <w:r w:rsidRPr="0070265E">
              <w:rPr>
                <w:rFonts w:ascii="Arial Narrow" w:hAnsi="Arial Narrow" w:cstheme="minorHAnsi"/>
                <w:b/>
              </w:rPr>
              <w:t>Valores de la fórmula:</w:t>
            </w:r>
          </w:p>
          <w:p w14:paraId="2AB2DD17" w14:textId="6D2EF9A9" w:rsidR="009E3FF6" w:rsidRPr="0070265E" w:rsidRDefault="009E3FF6" w:rsidP="009E3FF6">
            <w:pPr>
              <w:jc w:val="both"/>
              <w:rPr>
                <w:rFonts w:ascii="Arial Narrow" w:hAnsi="Arial Narrow" w:cstheme="minorHAnsi"/>
              </w:rPr>
            </w:pPr>
            <w:r w:rsidRPr="0070265E">
              <w:rPr>
                <w:rFonts w:ascii="Arial Narrow" w:hAnsi="Arial Narrow" w:cstheme="minorHAnsi"/>
                <w:i/>
              </w:rPr>
              <w:t>ISCVa</w:t>
            </w:r>
            <w:r w:rsidR="00EA2E71" w:rsidRPr="0070265E">
              <w:rPr>
                <w:rFonts w:ascii="Arial Narrow" w:hAnsi="Arial Narrow" w:cstheme="minorHAnsi"/>
                <w:i/>
              </w:rPr>
              <w:t>1.</w:t>
            </w:r>
            <w:r w:rsidRPr="0070265E">
              <w:rPr>
                <w:rFonts w:ascii="Arial Narrow" w:hAnsi="Arial Narrow" w:cstheme="minorHAnsi"/>
                <w:i/>
              </w:rPr>
              <w:t xml:space="preserve">1= </w:t>
            </w:r>
            <w:r w:rsidRPr="0070265E">
              <w:rPr>
                <w:rFonts w:ascii="Arial Narrow" w:hAnsi="Arial Narrow" w:cstheme="minorHAnsi"/>
              </w:rPr>
              <w:t xml:space="preserve">Índice simple de cumplimiento de la variable </w:t>
            </w:r>
            <w:r w:rsidR="00EA2E71" w:rsidRPr="0070265E">
              <w:rPr>
                <w:rFonts w:ascii="Arial Narrow" w:hAnsi="Arial Narrow" w:cstheme="minorHAnsi"/>
              </w:rPr>
              <w:t>1.</w:t>
            </w:r>
            <w:r w:rsidRPr="0070265E">
              <w:rPr>
                <w:rFonts w:ascii="Arial Narrow" w:hAnsi="Arial Narrow" w:cstheme="minorHAnsi"/>
              </w:rPr>
              <w:t>1: Aviso de priv</w:t>
            </w:r>
            <w:r w:rsidR="00657F4D">
              <w:rPr>
                <w:rFonts w:ascii="Arial Narrow" w:hAnsi="Arial Narrow" w:cstheme="minorHAnsi"/>
              </w:rPr>
              <w:t>acidad integral</w:t>
            </w:r>
          </w:p>
          <w:p w14:paraId="2DC1F0AC" w14:textId="77777777" w:rsidR="00980D41" w:rsidRPr="0070265E" w:rsidRDefault="00980D41" w:rsidP="00CE4EF9">
            <w:pPr>
              <w:jc w:val="both"/>
              <w:rPr>
                <w:rFonts w:ascii="Arial Narrow" w:hAnsi="Arial Narrow" w:cstheme="minorHAnsi"/>
              </w:rPr>
            </w:pPr>
          </w:p>
          <w:p w14:paraId="5E9701ED" w14:textId="0633D1BB" w:rsidR="0023028D" w:rsidRPr="0070265E" w:rsidRDefault="009A212E" w:rsidP="0023028D">
            <w:pPr>
              <w:jc w:val="both"/>
              <w:rPr>
                <w:rFonts w:ascii="Arial Narrow" w:hAnsi="Arial Narrow" w:cstheme="minorHAnsi"/>
              </w:rPr>
            </w:pPr>
            <m:oMath>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ISCFo</m:t>
                      </m:r>
                    </m:e>
                    <m:sub>
                      <m:r>
                        <w:rPr>
                          <w:rFonts w:ascii="Cambria Math" w:hAnsi="Cambria Math"/>
                        </w:rPr>
                        <m:t>i</m:t>
                      </m:r>
                    </m:sub>
                  </m:sSub>
                </m:e>
              </m:nary>
            </m:oMath>
            <w:r w:rsidR="0023028D" w:rsidRPr="0070265E">
              <w:rPr>
                <w:rFonts w:ascii="Arial Narrow" w:eastAsiaTheme="minorEastAsia" w:hAnsi="Arial Narrow"/>
              </w:rPr>
              <w:t xml:space="preserve">= </w:t>
            </w:r>
            <w:r w:rsidR="00224C9B" w:rsidRPr="0070265E">
              <w:rPr>
                <w:rFonts w:ascii="Arial Narrow" w:eastAsiaTheme="minorEastAsia" w:hAnsi="Arial Narrow"/>
              </w:rPr>
              <w:t xml:space="preserve">Sumatoria </w:t>
            </w:r>
            <w:r w:rsidR="00362D97" w:rsidRPr="0070265E">
              <w:rPr>
                <w:rFonts w:ascii="Arial Narrow" w:eastAsiaTheme="minorEastAsia" w:hAnsi="Arial Narrow"/>
              </w:rPr>
              <w:t>de</w:t>
            </w:r>
            <w:r w:rsidR="00A61833" w:rsidRPr="0070265E">
              <w:rPr>
                <w:rFonts w:ascii="Arial Narrow" w:eastAsiaTheme="minorEastAsia" w:hAnsi="Arial Narrow"/>
              </w:rPr>
              <w:t>l</w:t>
            </w:r>
            <w:r w:rsidR="000C4738" w:rsidRPr="0070265E">
              <w:rPr>
                <w:rFonts w:ascii="Arial Narrow" w:eastAsiaTheme="minorEastAsia" w:hAnsi="Arial Narrow"/>
              </w:rPr>
              <w:t xml:space="preserve"> </w:t>
            </w:r>
            <w:r w:rsidR="0023028D" w:rsidRPr="0070265E">
              <w:rPr>
                <w:rFonts w:ascii="Arial Narrow" w:hAnsi="Arial Narrow" w:cstheme="minorHAnsi"/>
              </w:rPr>
              <w:t>Índice simple de cumplimiento del formato que integra la variable 1.1: Aviso de priv</w:t>
            </w:r>
            <w:r w:rsidR="00657F4D">
              <w:rPr>
                <w:rFonts w:ascii="Arial Narrow" w:hAnsi="Arial Narrow" w:cstheme="minorHAnsi"/>
              </w:rPr>
              <w:t>acidad integral</w:t>
            </w:r>
          </w:p>
          <w:p w14:paraId="7602A48D" w14:textId="77777777" w:rsidR="009D1BE1" w:rsidRPr="0070265E" w:rsidRDefault="009D1BE1" w:rsidP="00CE4EF9">
            <w:pPr>
              <w:jc w:val="both"/>
              <w:rPr>
                <w:rFonts w:ascii="Arial Narrow" w:hAnsi="Arial Narrow" w:cstheme="minorHAnsi"/>
              </w:rPr>
            </w:pPr>
          </w:p>
          <w:p w14:paraId="31E9E6E2" w14:textId="45A1078E" w:rsidR="00D87169" w:rsidRPr="0070265E" w:rsidRDefault="00D87169" w:rsidP="00D87169">
            <w:pPr>
              <w:rPr>
                <w:rFonts w:ascii="Arial Narrow" w:hAnsi="Arial Narrow" w:cstheme="minorHAnsi"/>
              </w:rPr>
            </w:pPr>
            <w:r w:rsidRPr="0070265E">
              <w:rPr>
                <w:rFonts w:ascii="Arial Narrow" w:hAnsi="Arial Narrow" w:cstheme="minorHAnsi"/>
                <w:i/>
              </w:rPr>
              <w:t>n</w:t>
            </w:r>
            <w:r w:rsidRPr="0070265E">
              <w:rPr>
                <w:rFonts w:ascii="Arial Narrow" w:hAnsi="Arial Narrow" w:cstheme="minorHAnsi"/>
              </w:rPr>
              <w:t xml:space="preserve">= 1 (Total de formatos que conforman la variable 1.1: </w:t>
            </w:r>
            <w:r w:rsidR="00657F4D">
              <w:rPr>
                <w:rFonts w:ascii="Arial Narrow" w:hAnsi="Arial Narrow" w:cstheme="minorHAnsi"/>
              </w:rPr>
              <w:t>Aviso de privacidad integral</w:t>
            </w:r>
            <w:r w:rsidR="00B21702" w:rsidRPr="0070265E">
              <w:rPr>
                <w:rFonts w:ascii="Arial Narrow" w:hAnsi="Arial Narrow" w:cstheme="minorHAnsi"/>
              </w:rPr>
              <w:t>)</w:t>
            </w:r>
          </w:p>
          <w:p w14:paraId="7A70F7BB" w14:textId="33B7EC1D" w:rsidR="009E3FF6" w:rsidRPr="0070265E" w:rsidRDefault="009E3FF6" w:rsidP="00CE4EF9">
            <w:pPr>
              <w:rPr>
                <w:rFonts w:ascii="Arial Narrow" w:hAnsi="Arial Narrow" w:cstheme="minorHAnsi"/>
              </w:rPr>
            </w:pPr>
          </w:p>
          <w:p w14:paraId="5ADCAA95" w14:textId="77777777" w:rsidR="009E3FF6" w:rsidRPr="0070265E" w:rsidRDefault="009E3FF6" w:rsidP="00CE4EF9">
            <w:pPr>
              <w:rPr>
                <w:rFonts w:ascii="Arial Narrow" w:hAnsi="Arial Narrow" w:cstheme="minorHAnsi"/>
              </w:rPr>
            </w:pPr>
          </w:p>
        </w:tc>
      </w:tr>
      <w:tr w:rsidR="009E3FF6" w:rsidRPr="0070265E" w14:paraId="630BE008" w14:textId="77777777" w:rsidTr="00CE4EF9">
        <w:trPr>
          <w:trHeight w:val="476"/>
        </w:trPr>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14:paraId="47174702" w14:textId="77777777" w:rsidR="009E3FF6" w:rsidRPr="0070265E" w:rsidRDefault="009E3FF6" w:rsidP="00CE4EF9">
            <w:pPr>
              <w:rPr>
                <w:rFonts w:ascii="Arial Narrow" w:hAnsi="Arial Narrow" w:cstheme="minorHAnsi"/>
              </w:rPr>
            </w:pPr>
          </w:p>
        </w:tc>
      </w:tr>
      <w:tr w:rsidR="009E3FF6" w:rsidRPr="0070265E" w14:paraId="709C6449" w14:textId="77777777" w:rsidTr="00F5034B">
        <w:trPr>
          <w:trHeight w:val="644"/>
        </w:trPr>
        <w:tc>
          <w:tcPr>
            <w:tcW w:w="175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B6AA985" w14:textId="77777777" w:rsidR="009E3FF6" w:rsidRPr="0070265E" w:rsidRDefault="009E3FF6" w:rsidP="00CE4EF9">
            <w:pPr>
              <w:jc w:val="both"/>
              <w:rPr>
                <w:rFonts w:ascii="Arial Narrow" w:hAnsi="Arial Narrow" w:cstheme="minorHAnsi"/>
                <w:b/>
              </w:rPr>
            </w:pPr>
            <w:r w:rsidRPr="0070265E">
              <w:rPr>
                <w:rFonts w:ascii="Arial Narrow" w:hAnsi="Arial Narrow" w:cstheme="minorHAnsi"/>
                <w:b/>
              </w:rPr>
              <w:t>Nombre del indicador</w:t>
            </w:r>
          </w:p>
        </w:tc>
        <w:tc>
          <w:tcPr>
            <w:tcW w:w="7226" w:type="dxa"/>
            <w:tcBorders>
              <w:top w:val="single" w:sz="8" w:space="0" w:color="auto"/>
              <w:left w:val="nil"/>
              <w:bottom w:val="single" w:sz="8" w:space="0" w:color="auto"/>
              <w:right w:val="single" w:sz="8" w:space="0" w:color="auto"/>
            </w:tcBorders>
            <w:shd w:val="clear" w:color="auto" w:fill="auto"/>
            <w:noWrap/>
            <w:vAlign w:val="center"/>
            <w:hideMark/>
          </w:tcPr>
          <w:p w14:paraId="25F63001" w14:textId="1A0533E4" w:rsidR="009E3FF6" w:rsidRPr="0070265E" w:rsidRDefault="009E3FF6" w:rsidP="009E3FF6">
            <w:pPr>
              <w:jc w:val="both"/>
              <w:rPr>
                <w:rFonts w:ascii="Arial Narrow" w:hAnsi="Arial Narrow" w:cstheme="minorHAnsi"/>
              </w:rPr>
            </w:pPr>
            <w:r w:rsidRPr="0070265E">
              <w:rPr>
                <w:rFonts w:ascii="Arial Narrow" w:hAnsi="Arial Narrow" w:cstheme="minorHAnsi"/>
              </w:rPr>
              <w:t xml:space="preserve">Índice simple de cumplimiento de la variable </w:t>
            </w:r>
            <w:r w:rsidR="00EA2E71" w:rsidRPr="0070265E">
              <w:rPr>
                <w:rFonts w:ascii="Arial Narrow" w:hAnsi="Arial Narrow" w:cstheme="minorHAnsi"/>
              </w:rPr>
              <w:t>1.</w:t>
            </w:r>
            <w:r w:rsidRPr="0070265E">
              <w:rPr>
                <w:rFonts w:ascii="Arial Narrow" w:hAnsi="Arial Narrow" w:cstheme="minorHAnsi"/>
              </w:rPr>
              <w:t>1: Aviso de priv</w:t>
            </w:r>
            <w:r w:rsidR="00657F4D">
              <w:rPr>
                <w:rFonts w:ascii="Arial Narrow" w:hAnsi="Arial Narrow" w:cstheme="minorHAnsi"/>
              </w:rPr>
              <w:t>acidad integral.</w:t>
            </w:r>
          </w:p>
        </w:tc>
      </w:tr>
      <w:tr w:rsidR="009E3FF6" w:rsidRPr="0070265E" w14:paraId="1F5D1C40" w14:textId="77777777" w:rsidTr="00F5034B">
        <w:trPr>
          <w:trHeight w:val="1422"/>
        </w:trPr>
        <w:tc>
          <w:tcPr>
            <w:tcW w:w="1752"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AC04120" w14:textId="77777777" w:rsidR="009E3FF6" w:rsidRPr="0070265E" w:rsidRDefault="009E3FF6" w:rsidP="00CE4EF9">
            <w:pPr>
              <w:rPr>
                <w:rFonts w:ascii="Arial Narrow" w:hAnsi="Arial Narrow" w:cstheme="minorHAnsi"/>
                <w:b/>
                <w:bCs/>
              </w:rPr>
            </w:pPr>
            <w:r w:rsidRPr="0070265E">
              <w:rPr>
                <w:rFonts w:ascii="Arial Narrow" w:hAnsi="Arial Narrow" w:cstheme="minorHAnsi"/>
                <w:b/>
                <w:bCs/>
              </w:rPr>
              <w:t>Medio de verificación</w:t>
            </w:r>
          </w:p>
        </w:tc>
        <w:tc>
          <w:tcPr>
            <w:tcW w:w="7226" w:type="dxa"/>
            <w:tcBorders>
              <w:top w:val="single" w:sz="8" w:space="0" w:color="auto"/>
              <w:left w:val="nil"/>
              <w:bottom w:val="single" w:sz="8" w:space="0" w:color="auto"/>
              <w:right w:val="single" w:sz="8" w:space="0" w:color="000000"/>
            </w:tcBorders>
            <w:shd w:val="clear" w:color="auto" w:fill="auto"/>
            <w:vAlign w:val="center"/>
            <w:hideMark/>
          </w:tcPr>
          <w:p w14:paraId="7C8F4528" w14:textId="58CB1F59" w:rsidR="009E3FF6" w:rsidRPr="0070265E" w:rsidRDefault="009E3FF6" w:rsidP="00CE4EF9">
            <w:pPr>
              <w:jc w:val="both"/>
              <w:rPr>
                <w:rFonts w:ascii="Arial Narrow" w:hAnsi="Arial Narrow" w:cstheme="minorHAnsi"/>
              </w:rPr>
            </w:pPr>
            <w:r w:rsidRPr="0070265E">
              <w:rPr>
                <w:rFonts w:ascii="Arial Narrow" w:hAnsi="Arial Narrow" w:cstheme="minorHAnsi"/>
              </w:rPr>
              <w:t xml:space="preserve">La información publicada en el </w:t>
            </w:r>
            <w:r w:rsidR="008262E4" w:rsidRPr="0070265E">
              <w:rPr>
                <w:rFonts w:ascii="Arial Narrow" w:hAnsi="Arial Narrow" w:cstheme="minorHAnsi"/>
              </w:rPr>
              <w:t>apartado</w:t>
            </w:r>
            <w:r w:rsidRPr="0070265E">
              <w:rPr>
                <w:rFonts w:ascii="Arial Narrow" w:hAnsi="Arial Narrow" w:cstheme="minorHAnsi"/>
              </w:rPr>
              <w:t xml:space="preserve"> “Protección de Datos Personales”, sitio en el cual todos los responsables deben poner a disposición del Instituto y de los titulares y mantener actualizada la información correspondiente a los medios de verificación para acreditar el cumplimiento de la variable </w:t>
            </w:r>
            <w:r w:rsidR="00EA2E71" w:rsidRPr="0070265E">
              <w:rPr>
                <w:rFonts w:ascii="Arial Narrow" w:hAnsi="Arial Narrow" w:cstheme="minorHAnsi"/>
              </w:rPr>
              <w:t>1.</w:t>
            </w:r>
            <w:r w:rsidRPr="0070265E">
              <w:rPr>
                <w:rFonts w:ascii="Arial Narrow" w:hAnsi="Arial Narrow" w:cstheme="minorHAnsi"/>
              </w:rPr>
              <w:t>1: Aviso de priv</w:t>
            </w:r>
            <w:r w:rsidR="00657F4D">
              <w:rPr>
                <w:rFonts w:ascii="Arial Narrow" w:hAnsi="Arial Narrow" w:cstheme="minorHAnsi"/>
              </w:rPr>
              <w:t>acidad integral</w:t>
            </w:r>
            <w:r w:rsidR="0004386C" w:rsidRPr="0070265E">
              <w:rPr>
                <w:rFonts w:ascii="Arial Narrow" w:hAnsi="Arial Narrow" w:cstheme="minorHAnsi"/>
              </w:rPr>
              <w:t>.</w:t>
            </w:r>
          </w:p>
        </w:tc>
      </w:tr>
      <w:tr w:rsidR="009E3FF6" w:rsidRPr="0070265E" w14:paraId="72928FEA" w14:textId="77777777" w:rsidTr="00F5034B">
        <w:trPr>
          <w:trHeight w:val="1138"/>
        </w:trPr>
        <w:tc>
          <w:tcPr>
            <w:tcW w:w="1752"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2117B85" w14:textId="77777777" w:rsidR="009E3FF6" w:rsidRPr="0070265E" w:rsidRDefault="009E3FF6" w:rsidP="00CE4EF9">
            <w:pPr>
              <w:rPr>
                <w:rFonts w:ascii="Arial Narrow" w:hAnsi="Arial Narrow" w:cstheme="minorHAnsi"/>
                <w:b/>
                <w:bCs/>
              </w:rPr>
            </w:pPr>
            <w:r w:rsidRPr="0070265E">
              <w:rPr>
                <w:rFonts w:ascii="Arial Narrow" w:hAnsi="Arial Narrow" w:cstheme="minorHAnsi"/>
                <w:b/>
                <w:bCs/>
              </w:rPr>
              <w:t>Unidad de medida</w:t>
            </w:r>
          </w:p>
        </w:tc>
        <w:tc>
          <w:tcPr>
            <w:tcW w:w="7226" w:type="dxa"/>
            <w:tcBorders>
              <w:top w:val="single" w:sz="8" w:space="0" w:color="auto"/>
              <w:left w:val="nil"/>
              <w:bottom w:val="single" w:sz="8" w:space="0" w:color="auto"/>
              <w:right w:val="single" w:sz="8" w:space="0" w:color="000000"/>
            </w:tcBorders>
            <w:shd w:val="clear" w:color="auto" w:fill="auto"/>
            <w:vAlign w:val="center"/>
            <w:hideMark/>
          </w:tcPr>
          <w:p w14:paraId="03BC86F8" w14:textId="3D688096" w:rsidR="009E3FF6" w:rsidRPr="0070265E" w:rsidRDefault="009E3FF6" w:rsidP="00CE4EF9">
            <w:pPr>
              <w:jc w:val="both"/>
              <w:rPr>
                <w:rFonts w:ascii="Arial Narrow" w:hAnsi="Arial Narrow" w:cstheme="minorHAnsi"/>
              </w:rPr>
            </w:pPr>
            <w:r w:rsidRPr="0070265E">
              <w:rPr>
                <w:rFonts w:ascii="Arial Narrow" w:hAnsi="Arial Narrow" w:cstheme="minorHAnsi"/>
              </w:rPr>
              <w:t xml:space="preserve">Porcentaje de cumplimiento de los criterios que conforman la </w:t>
            </w:r>
            <w:r w:rsidR="00CD45B8">
              <w:rPr>
                <w:rFonts w:ascii="Arial Narrow" w:hAnsi="Arial Narrow" w:cstheme="minorHAnsi"/>
                <w:bCs/>
              </w:rPr>
              <w:t xml:space="preserve">variable </w:t>
            </w:r>
            <w:r w:rsidR="00EA2E71" w:rsidRPr="0070265E">
              <w:rPr>
                <w:rFonts w:ascii="Arial Narrow" w:hAnsi="Arial Narrow" w:cstheme="minorHAnsi"/>
                <w:bCs/>
              </w:rPr>
              <w:t>1.</w:t>
            </w:r>
            <w:r w:rsidRPr="0070265E">
              <w:rPr>
                <w:rFonts w:ascii="Arial Narrow" w:hAnsi="Arial Narrow" w:cstheme="minorHAnsi"/>
                <w:bCs/>
              </w:rPr>
              <w:t>1: Aviso de priv</w:t>
            </w:r>
            <w:r w:rsidR="00657F4D">
              <w:rPr>
                <w:rFonts w:ascii="Arial Narrow" w:hAnsi="Arial Narrow" w:cstheme="minorHAnsi"/>
                <w:bCs/>
              </w:rPr>
              <w:t>acidad integral</w:t>
            </w:r>
            <w:r w:rsidRPr="0070265E">
              <w:rPr>
                <w:rFonts w:ascii="Arial Narrow" w:hAnsi="Arial Narrow" w:cstheme="minorHAnsi"/>
              </w:rPr>
              <w:t>, la cual está establecida en los instrumentos técnicos para la evaluación, aprobados por el Pleno del INAI.</w:t>
            </w:r>
          </w:p>
        </w:tc>
      </w:tr>
      <w:tr w:rsidR="009E3FF6" w:rsidRPr="0070265E" w14:paraId="6B6F3493" w14:textId="77777777" w:rsidTr="00CE4EF9">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59B0B727" w14:textId="77777777" w:rsidR="009E3FF6" w:rsidRPr="0070265E" w:rsidRDefault="009E3FF6" w:rsidP="00CE4EF9">
            <w:pPr>
              <w:jc w:val="center"/>
              <w:rPr>
                <w:rFonts w:ascii="Arial Narrow" w:hAnsi="Arial Narrow" w:cstheme="minorHAnsi"/>
                <w:b/>
                <w:bCs/>
              </w:rPr>
            </w:pPr>
            <w:r w:rsidRPr="0070265E">
              <w:rPr>
                <w:rFonts w:ascii="Arial Narrow" w:hAnsi="Arial Narrow" w:cstheme="minorHAnsi"/>
                <w:b/>
                <w:bCs/>
              </w:rPr>
              <w:t>Frecuencia de medida</w:t>
            </w:r>
          </w:p>
        </w:tc>
      </w:tr>
      <w:tr w:rsidR="009E3FF6" w:rsidRPr="0070265E" w14:paraId="649F2479" w14:textId="77777777" w:rsidTr="00CE4EF9">
        <w:trPr>
          <w:trHeight w:val="543"/>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440CA57" w14:textId="77777777" w:rsidR="009E3FF6" w:rsidRPr="0070265E" w:rsidRDefault="009E3FF6" w:rsidP="00CE4EF9">
            <w:pPr>
              <w:jc w:val="both"/>
              <w:rPr>
                <w:rFonts w:ascii="Arial Narrow" w:hAnsi="Arial Narrow" w:cstheme="minorHAnsi"/>
              </w:rPr>
            </w:pPr>
            <w:r w:rsidRPr="0070265E">
              <w:rPr>
                <w:rFonts w:ascii="Arial Narrow" w:hAnsi="Arial Narrow" w:cstheme="minorHAnsi"/>
              </w:rPr>
              <w:t>De acuerdo con el Programa Anual de Evaluación que apruebe el Pleno del INAI del ejercicio anual que corresponda.</w:t>
            </w:r>
          </w:p>
        </w:tc>
      </w:tr>
      <w:tr w:rsidR="009E3FF6" w:rsidRPr="0070265E" w14:paraId="00C26F3C" w14:textId="77777777" w:rsidTr="00CE4EF9">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A5101E5" w14:textId="77777777" w:rsidR="009E3FF6" w:rsidRPr="0070265E" w:rsidRDefault="009E3FF6" w:rsidP="00CE4EF9">
            <w:pPr>
              <w:jc w:val="center"/>
              <w:rPr>
                <w:rFonts w:ascii="Arial Narrow" w:hAnsi="Arial Narrow" w:cstheme="minorHAnsi"/>
                <w:b/>
                <w:bCs/>
              </w:rPr>
            </w:pPr>
            <w:r w:rsidRPr="0070265E">
              <w:rPr>
                <w:rFonts w:ascii="Arial Narrow" w:hAnsi="Arial Narrow" w:cstheme="minorHAnsi"/>
                <w:b/>
                <w:bCs/>
              </w:rPr>
              <w:t>Método de recolección</w:t>
            </w:r>
          </w:p>
        </w:tc>
      </w:tr>
      <w:tr w:rsidR="009E3FF6" w:rsidRPr="0070265E" w14:paraId="1DEC5959" w14:textId="77777777" w:rsidTr="00CE4EF9">
        <w:trPr>
          <w:trHeight w:val="106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E31F763" w14:textId="3D0508E9" w:rsidR="009E3FF6" w:rsidRPr="0070265E" w:rsidRDefault="009E3FF6" w:rsidP="00CE4EF9">
            <w:pPr>
              <w:jc w:val="both"/>
              <w:rPr>
                <w:rFonts w:ascii="Arial Narrow" w:hAnsi="Arial Narrow" w:cstheme="minorHAnsi"/>
              </w:rPr>
            </w:pPr>
            <w:r w:rsidRPr="0070265E">
              <w:rPr>
                <w:rFonts w:ascii="Arial Narrow" w:hAnsi="Arial Narrow" w:cstheme="minorHAnsi"/>
              </w:rPr>
              <w:t xml:space="preserve">Revisión del </w:t>
            </w:r>
            <w:r w:rsidR="008262E4" w:rsidRPr="0070265E">
              <w:rPr>
                <w:rFonts w:ascii="Arial Narrow" w:hAnsi="Arial Narrow" w:cstheme="minorHAnsi"/>
              </w:rPr>
              <w:t>apartado</w:t>
            </w:r>
            <w:r w:rsidRPr="0070265E">
              <w:rPr>
                <w:rFonts w:ascii="Arial Narrow" w:hAnsi="Arial Narrow" w:cstheme="minorHAnsi"/>
              </w:rPr>
              <w:t xml:space="preserve"> “Protección de Datos Personales”, ubicado en el Portal de internet de cada responsable y el que, en su caso, establezca el correspondiente Programa Anual de Evaluación aprobado por el Pleno del INAI.</w:t>
            </w:r>
          </w:p>
        </w:tc>
      </w:tr>
    </w:tbl>
    <w:p w14:paraId="0F2C7C1C" w14:textId="77777777" w:rsidR="009E3FF6" w:rsidRPr="0070265E" w:rsidRDefault="009E3FF6" w:rsidP="009E3FF6">
      <w:pPr>
        <w:rPr>
          <w:rFonts w:ascii="Arial Narrow" w:hAnsi="Arial Narrow" w:cstheme="minorHAnsi"/>
        </w:rPr>
      </w:pPr>
    </w:p>
    <w:p w14:paraId="38A1EA4E" w14:textId="77777777" w:rsidR="009E3FF6" w:rsidRPr="0070265E" w:rsidRDefault="009E3FF6" w:rsidP="00120E8D">
      <w:pPr>
        <w:spacing w:after="160" w:line="259" w:lineRule="auto"/>
        <w:rPr>
          <w:rFonts w:ascii="Arial Narrow" w:hAnsi="Arial Narrow" w:cstheme="minorHAnsi"/>
        </w:rPr>
      </w:pPr>
    </w:p>
    <w:p w14:paraId="36A68BA7" w14:textId="6021CA02" w:rsidR="00120E8D" w:rsidRPr="0070265E" w:rsidRDefault="00D21000" w:rsidP="00EE10C8">
      <w:pPr>
        <w:pStyle w:val="Ttulo3"/>
        <w:rPr>
          <w:rFonts w:ascii="Arial Narrow" w:hAnsi="Arial Narrow"/>
          <w:b/>
        </w:rPr>
      </w:pPr>
      <w:bookmarkStart w:id="10" w:name="_Toc70077495"/>
      <w:bookmarkStart w:id="11" w:name="_Toc80271656"/>
      <w:r>
        <w:rPr>
          <w:rFonts w:ascii="Arial Narrow" w:hAnsi="Arial Narrow"/>
          <w:b/>
          <w:color w:val="auto"/>
        </w:rPr>
        <w:t>1.1</w:t>
      </w:r>
      <w:r w:rsidR="00B81885" w:rsidRPr="0070265E">
        <w:rPr>
          <w:rFonts w:ascii="Arial Narrow" w:hAnsi="Arial Narrow"/>
          <w:b/>
          <w:color w:val="auto"/>
        </w:rPr>
        <w:t xml:space="preserve"> Índice simple de cumplimiento del formato </w:t>
      </w:r>
      <w:r>
        <w:rPr>
          <w:rFonts w:ascii="Arial Narrow" w:hAnsi="Arial Narrow"/>
          <w:b/>
          <w:color w:val="auto"/>
        </w:rPr>
        <w:t>1.1</w:t>
      </w:r>
      <w:r w:rsidR="00B81885" w:rsidRPr="0070265E">
        <w:rPr>
          <w:rFonts w:ascii="Arial Narrow" w:hAnsi="Arial Narrow"/>
          <w:b/>
          <w:color w:val="auto"/>
        </w:rPr>
        <w:t xml:space="preserve"> Aviso de privacidad</w:t>
      </w:r>
      <w:bookmarkEnd w:id="10"/>
      <w:r>
        <w:rPr>
          <w:rFonts w:ascii="Arial Narrow" w:hAnsi="Arial Narrow"/>
          <w:b/>
          <w:color w:val="auto"/>
        </w:rPr>
        <w:t xml:space="preserve"> integral</w:t>
      </w:r>
      <w:bookmarkEnd w:id="11"/>
    </w:p>
    <w:p w14:paraId="2E484CED" w14:textId="77777777" w:rsidR="00300B97" w:rsidRPr="0070265E" w:rsidRDefault="00300B97" w:rsidP="00300B97">
      <w:pPr>
        <w:rPr>
          <w:rFonts w:ascii="Arial Narrow" w:hAnsi="Arial Narrow"/>
        </w:rPr>
      </w:pPr>
    </w:p>
    <w:tbl>
      <w:tblPr>
        <w:tblW w:w="0" w:type="auto"/>
        <w:tblCellMar>
          <w:left w:w="70" w:type="dxa"/>
          <w:right w:w="70" w:type="dxa"/>
        </w:tblCellMar>
        <w:tblLook w:val="04A0" w:firstRow="1" w:lastRow="0" w:firstColumn="1" w:lastColumn="0" w:noHBand="0" w:noVBand="1"/>
      </w:tblPr>
      <w:tblGrid>
        <w:gridCol w:w="1482"/>
        <w:gridCol w:w="7336"/>
      </w:tblGrid>
      <w:tr w:rsidR="00120E8D" w:rsidRPr="0070265E" w14:paraId="12F1EF10" w14:textId="77777777" w:rsidTr="00120E8D">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6BBEFF9" w14:textId="77777777" w:rsidR="00120E8D" w:rsidRPr="0070265E" w:rsidRDefault="00120E8D" w:rsidP="00120E8D">
            <w:pPr>
              <w:jc w:val="center"/>
              <w:rPr>
                <w:rFonts w:ascii="Arial Narrow" w:hAnsi="Arial Narrow" w:cstheme="minorHAnsi"/>
                <w:b/>
                <w:bCs/>
              </w:rPr>
            </w:pPr>
            <w:bookmarkStart w:id="12" w:name="_Hlk80270344"/>
            <w:r w:rsidRPr="0070265E">
              <w:rPr>
                <w:rFonts w:ascii="Arial Narrow" w:hAnsi="Arial Narrow" w:cstheme="minorHAnsi"/>
                <w:b/>
                <w:bCs/>
              </w:rPr>
              <w:t>Ficha técnica</w:t>
            </w:r>
          </w:p>
        </w:tc>
      </w:tr>
      <w:tr w:rsidR="00120E8D" w:rsidRPr="0070265E" w14:paraId="25CB0790" w14:textId="77777777" w:rsidTr="00F5034B">
        <w:trPr>
          <w:trHeight w:val="315"/>
        </w:trPr>
        <w:tc>
          <w:tcPr>
            <w:tcW w:w="1505" w:type="dxa"/>
            <w:tcBorders>
              <w:top w:val="nil"/>
              <w:left w:val="single" w:sz="8" w:space="0" w:color="auto"/>
              <w:bottom w:val="single" w:sz="8" w:space="0" w:color="auto"/>
              <w:right w:val="single" w:sz="8" w:space="0" w:color="auto"/>
            </w:tcBorders>
            <w:shd w:val="clear" w:color="auto" w:fill="auto"/>
            <w:noWrap/>
            <w:vAlign w:val="center"/>
            <w:hideMark/>
          </w:tcPr>
          <w:p w14:paraId="666CF6DA" w14:textId="77777777" w:rsidR="00120E8D" w:rsidRPr="0070265E" w:rsidRDefault="00120E8D" w:rsidP="00120E8D">
            <w:pPr>
              <w:rPr>
                <w:rFonts w:ascii="Arial Narrow" w:hAnsi="Arial Narrow" w:cstheme="minorHAnsi"/>
                <w:b/>
                <w:bCs/>
              </w:rPr>
            </w:pPr>
            <w:r w:rsidRPr="0070265E">
              <w:rPr>
                <w:rFonts w:ascii="Arial Narrow" w:hAnsi="Arial Narrow" w:cstheme="minorHAnsi"/>
                <w:b/>
                <w:bCs/>
              </w:rPr>
              <w:t>Indicador</w:t>
            </w:r>
          </w:p>
        </w:tc>
        <w:tc>
          <w:tcPr>
            <w:tcW w:w="7473" w:type="dxa"/>
            <w:tcBorders>
              <w:top w:val="single" w:sz="4" w:space="0" w:color="auto"/>
              <w:left w:val="nil"/>
              <w:bottom w:val="single" w:sz="8" w:space="0" w:color="auto"/>
              <w:right w:val="single" w:sz="8" w:space="0" w:color="000000"/>
            </w:tcBorders>
            <w:shd w:val="clear" w:color="auto" w:fill="auto"/>
            <w:vAlign w:val="center"/>
            <w:hideMark/>
          </w:tcPr>
          <w:p w14:paraId="7D46F251" w14:textId="1F64C855" w:rsidR="00120E8D" w:rsidRPr="0070265E" w:rsidRDefault="0062633F" w:rsidP="00120E8D">
            <w:pPr>
              <w:jc w:val="center"/>
              <w:rPr>
                <w:rFonts w:ascii="Arial Narrow" w:hAnsi="Arial Narrow" w:cstheme="minorHAnsi"/>
                <w:bCs/>
              </w:rPr>
            </w:pPr>
            <w:r w:rsidRPr="0070265E">
              <w:rPr>
                <w:rFonts w:ascii="Arial Narrow" w:hAnsi="Arial Narrow" w:cstheme="minorHAnsi"/>
                <w:b/>
                <w:bCs/>
              </w:rPr>
              <w:t>Índice simple</w:t>
            </w:r>
            <w:r w:rsidR="00120E8D" w:rsidRPr="0070265E">
              <w:rPr>
                <w:rFonts w:ascii="Arial Narrow" w:hAnsi="Arial Narrow" w:cstheme="minorHAnsi"/>
                <w:b/>
                <w:bCs/>
              </w:rPr>
              <w:t xml:space="preserve"> de cumplimiento del formato </w:t>
            </w:r>
            <w:r w:rsidR="008F06AF" w:rsidRPr="0070265E">
              <w:rPr>
                <w:rFonts w:ascii="Arial Narrow" w:hAnsi="Arial Narrow" w:cstheme="minorHAnsi"/>
                <w:b/>
                <w:bCs/>
              </w:rPr>
              <w:t>1.</w:t>
            </w:r>
            <w:r w:rsidR="00D21000">
              <w:rPr>
                <w:rFonts w:ascii="Arial Narrow" w:hAnsi="Arial Narrow" w:cstheme="minorHAnsi"/>
                <w:b/>
                <w:bCs/>
              </w:rPr>
              <w:t>1</w:t>
            </w:r>
            <w:r w:rsidR="00120E8D" w:rsidRPr="0070265E">
              <w:rPr>
                <w:rFonts w:ascii="Arial Narrow" w:hAnsi="Arial Narrow" w:cstheme="minorHAnsi"/>
                <w:b/>
                <w:bCs/>
              </w:rPr>
              <w:t xml:space="preserve"> Aviso de privacidad</w:t>
            </w:r>
            <w:r w:rsidR="00D21000">
              <w:rPr>
                <w:rFonts w:ascii="Arial Narrow" w:hAnsi="Arial Narrow" w:cstheme="minorHAnsi"/>
                <w:b/>
                <w:bCs/>
              </w:rPr>
              <w:t xml:space="preserve"> integral</w:t>
            </w:r>
          </w:p>
        </w:tc>
      </w:tr>
      <w:tr w:rsidR="00F5034B" w:rsidRPr="0070265E" w14:paraId="69FEF2AA" w14:textId="77777777" w:rsidTr="00F5034B">
        <w:trPr>
          <w:trHeight w:val="315"/>
        </w:trPr>
        <w:tc>
          <w:tcPr>
            <w:tcW w:w="1505" w:type="dxa"/>
            <w:tcBorders>
              <w:top w:val="nil"/>
              <w:left w:val="single" w:sz="8" w:space="0" w:color="auto"/>
              <w:bottom w:val="single" w:sz="8" w:space="0" w:color="auto"/>
              <w:right w:val="single" w:sz="8" w:space="0" w:color="auto"/>
            </w:tcBorders>
            <w:shd w:val="clear" w:color="auto" w:fill="auto"/>
            <w:noWrap/>
            <w:vAlign w:val="center"/>
          </w:tcPr>
          <w:p w14:paraId="4E462520" w14:textId="759A898D" w:rsidR="00F5034B" w:rsidRPr="0070265E" w:rsidRDefault="00F5034B" w:rsidP="00F5034B">
            <w:pPr>
              <w:jc w:val="both"/>
              <w:rPr>
                <w:rFonts w:ascii="Arial Narrow" w:hAnsi="Arial Narrow" w:cstheme="minorHAnsi"/>
                <w:b/>
                <w:bCs/>
              </w:rPr>
            </w:pPr>
            <w:r w:rsidRPr="0070265E">
              <w:rPr>
                <w:rFonts w:ascii="Arial Narrow" w:hAnsi="Arial Narrow" w:cstheme="minorHAnsi"/>
                <w:b/>
                <w:bCs/>
              </w:rPr>
              <w:t>Unidad Administrativa responsable del indicador</w:t>
            </w:r>
          </w:p>
        </w:tc>
        <w:tc>
          <w:tcPr>
            <w:tcW w:w="7473" w:type="dxa"/>
            <w:tcBorders>
              <w:top w:val="single" w:sz="4" w:space="0" w:color="auto"/>
              <w:left w:val="nil"/>
              <w:bottom w:val="single" w:sz="8" w:space="0" w:color="auto"/>
              <w:right w:val="single" w:sz="8" w:space="0" w:color="000000"/>
            </w:tcBorders>
            <w:shd w:val="clear" w:color="auto" w:fill="auto"/>
            <w:vAlign w:val="center"/>
          </w:tcPr>
          <w:p w14:paraId="740B2107" w14:textId="449BDDE2" w:rsidR="00F5034B" w:rsidRPr="0070265E" w:rsidRDefault="00F5034B" w:rsidP="00F5034B">
            <w:pPr>
              <w:jc w:val="both"/>
              <w:rPr>
                <w:rFonts w:ascii="Arial Narrow" w:hAnsi="Arial Narrow" w:cstheme="minorHAnsi"/>
                <w:b/>
                <w:bCs/>
              </w:rPr>
            </w:pPr>
            <w:r>
              <w:rPr>
                <w:rFonts w:ascii="Arial Narrow" w:hAnsi="Arial Narrow" w:cstheme="minorHAnsi"/>
              </w:rPr>
              <w:t>Dirección General de Evaluación, Investigación y Verificación del Sector Público (DGEIVSP)</w:t>
            </w:r>
            <w:r w:rsidRPr="0070265E">
              <w:rPr>
                <w:rFonts w:ascii="Arial Narrow" w:hAnsi="Arial Narrow" w:cstheme="minorHAnsi"/>
              </w:rPr>
              <w:t> </w:t>
            </w:r>
          </w:p>
        </w:tc>
      </w:tr>
      <w:tr w:rsidR="00F5034B" w:rsidRPr="0070265E" w14:paraId="30976ACC" w14:textId="77777777" w:rsidTr="00F5034B">
        <w:trPr>
          <w:trHeight w:val="315"/>
        </w:trPr>
        <w:tc>
          <w:tcPr>
            <w:tcW w:w="1505" w:type="dxa"/>
            <w:tcBorders>
              <w:top w:val="nil"/>
              <w:left w:val="single" w:sz="8" w:space="0" w:color="auto"/>
              <w:bottom w:val="single" w:sz="8" w:space="0" w:color="auto"/>
              <w:right w:val="single" w:sz="8" w:space="0" w:color="auto"/>
            </w:tcBorders>
            <w:shd w:val="clear" w:color="auto" w:fill="auto"/>
            <w:noWrap/>
            <w:vAlign w:val="center"/>
          </w:tcPr>
          <w:p w14:paraId="1AA88FEC" w14:textId="2A9C0417" w:rsidR="00F5034B" w:rsidRPr="0070265E" w:rsidRDefault="00F5034B" w:rsidP="00F5034B">
            <w:pPr>
              <w:jc w:val="both"/>
              <w:rPr>
                <w:rFonts w:ascii="Arial Narrow" w:hAnsi="Arial Narrow" w:cstheme="minorHAnsi"/>
                <w:b/>
                <w:bCs/>
              </w:rPr>
            </w:pPr>
            <w:r w:rsidRPr="0070265E">
              <w:rPr>
                <w:rFonts w:ascii="Arial Narrow" w:hAnsi="Arial Narrow" w:cstheme="minorHAnsi"/>
                <w:b/>
                <w:bCs/>
              </w:rPr>
              <w:t>Tipo de información</w:t>
            </w:r>
          </w:p>
        </w:tc>
        <w:tc>
          <w:tcPr>
            <w:tcW w:w="7473" w:type="dxa"/>
            <w:tcBorders>
              <w:top w:val="single" w:sz="4" w:space="0" w:color="auto"/>
              <w:left w:val="nil"/>
              <w:bottom w:val="single" w:sz="8" w:space="0" w:color="auto"/>
              <w:right w:val="single" w:sz="8" w:space="0" w:color="000000"/>
            </w:tcBorders>
            <w:shd w:val="clear" w:color="auto" w:fill="auto"/>
            <w:vAlign w:val="center"/>
          </w:tcPr>
          <w:p w14:paraId="4FA60EED" w14:textId="1E85BAAA" w:rsidR="00F5034B" w:rsidRPr="0070265E" w:rsidRDefault="002730CE" w:rsidP="00F5034B">
            <w:pPr>
              <w:jc w:val="both"/>
              <w:rPr>
                <w:rFonts w:ascii="Arial Narrow" w:hAnsi="Arial Narrow" w:cstheme="minorHAnsi"/>
                <w:b/>
                <w:bCs/>
              </w:rPr>
            </w:pPr>
            <w:r w:rsidRPr="00B04B32">
              <w:rPr>
                <w:rFonts w:ascii="Arial Narrow" w:hAnsi="Arial Narrow" w:cs="Arial"/>
                <w:u w:val="single"/>
              </w:rPr>
              <w:t>Medios de verificación documentales</w:t>
            </w:r>
            <w:r w:rsidRPr="00B04B32">
              <w:rPr>
                <w:rFonts w:ascii="Arial Narrow" w:hAnsi="Arial Narrow" w:cs="Arial"/>
              </w:rPr>
              <w:t xml:space="preserve"> que se utilicen en los ejercicios de evaluación del desempeño respecto del cumplimiento de la Ley General y demás disposiciones que resulten aplicables en la materia</w:t>
            </w:r>
          </w:p>
        </w:tc>
      </w:tr>
      <w:tr w:rsidR="00120E8D" w:rsidRPr="0070265E" w14:paraId="13F4699A" w14:textId="77777777" w:rsidTr="00120E8D">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1E9DDF2" w14:textId="77777777" w:rsidR="00120E8D" w:rsidRPr="0070265E" w:rsidRDefault="00120E8D" w:rsidP="00120E8D">
            <w:pPr>
              <w:jc w:val="center"/>
              <w:rPr>
                <w:rFonts w:ascii="Arial Narrow" w:hAnsi="Arial Narrow" w:cstheme="minorHAnsi"/>
                <w:b/>
                <w:bCs/>
              </w:rPr>
            </w:pPr>
            <w:r w:rsidRPr="0070265E">
              <w:rPr>
                <w:rFonts w:ascii="Arial Narrow" w:hAnsi="Arial Narrow" w:cstheme="minorHAnsi"/>
                <w:b/>
                <w:bCs/>
              </w:rPr>
              <w:t>Objetivo del indicador</w:t>
            </w:r>
          </w:p>
        </w:tc>
      </w:tr>
      <w:tr w:rsidR="00120E8D" w:rsidRPr="0070265E" w14:paraId="3E086F41" w14:textId="77777777" w:rsidTr="00120E8D">
        <w:trPr>
          <w:trHeight w:val="521"/>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28406DF" w14:textId="21DB5290" w:rsidR="00120E8D" w:rsidRPr="0070265E" w:rsidRDefault="00120E8D" w:rsidP="00120E8D">
            <w:pPr>
              <w:jc w:val="both"/>
              <w:rPr>
                <w:rFonts w:ascii="Arial Narrow" w:hAnsi="Arial Narrow" w:cstheme="minorHAnsi"/>
              </w:rPr>
            </w:pPr>
            <w:r w:rsidRPr="0070265E">
              <w:rPr>
                <w:rFonts w:ascii="Arial Narrow" w:hAnsi="Arial Narrow" w:cstheme="minorHAnsi"/>
              </w:rPr>
              <w:t xml:space="preserve">Asegurar/Proporcionar un medio para medir el cumplimiento del formato </w:t>
            </w:r>
            <w:r w:rsidR="008F06AF" w:rsidRPr="0070265E">
              <w:rPr>
                <w:rFonts w:ascii="Arial Narrow" w:hAnsi="Arial Narrow" w:cstheme="minorHAnsi"/>
              </w:rPr>
              <w:t>1.</w:t>
            </w:r>
            <w:r w:rsidR="00657F4D">
              <w:rPr>
                <w:rFonts w:ascii="Arial Narrow" w:hAnsi="Arial Narrow" w:cstheme="minorHAnsi"/>
              </w:rPr>
              <w:t>1</w:t>
            </w:r>
            <w:r w:rsidRPr="0070265E">
              <w:rPr>
                <w:rFonts w:ascii="Arial Narrow" w:hAnsi="Arial Narrow" w:cstheme="minorHAnsi"/>
              </w:rPr>
              <w:t xml:space="preserve"> Aviso de privacidad</w:t>
            </w:r>
            <w:r w:rsidR="00657F4D">
              <w:rPr>
                <w:rFonts w:ascii="Arial Narrow" w:hAnsi="Arial Narrow" w:cstheme="minorHAnsi"/>
              </w:rPr>
              <w:t xml:space="preserve"> integral</w:t>
            </w:r>
            <w:r w:rsidRPr="0070265E">
              <w:rPr>
                <w:rFonts w:ascii="Arial Narrow" w:hAnsi="Arial Narrow" w:cstheme="minorHAnsi"/>
              </w:rPr>
              <w:t>.</w:t>
            </w:r>
          </w:p>
        </w:tc>
      </w:tr>
      <w:tr w:rsidR="00120E8D" w:rsidRPr="0070265E" w14:paraId="5E14BBA1" w14:textId="77777777" w:rsidTr="00120E8D">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0EEA3F6" w14:textId="77777777" w:rsidR="00120E8D" w:rsidRPr="0070265E" w:rsidRDefault="00120E8D" w:rsidP="00120E8D">
            <w:pPr>
              <w:jc w:val="center"/>
              <w:rPr>
                <w:rFonts w:ascii="Arial Narrow" w:hAnsi="Arial Narrow" w:cstheme="minorHAnsi"/>
                <w:b/>
                <w:bCs/>
              </w:rPr>
            </w:pPr>
            <w:r w:rsidRPr="0070265E">
              <w:rPr>
                <w:rFonts w:ascii="Arial Narrow" w:hAnsi="Arial Narrow" w:cstheme="minorHAnsi"/>
                <w:b/>
                <w:bCs/>
              </w:rPr>
              <w:lastRenderedPageBreak/>
              <w:t>Descripción del indicador</w:t>
            </w:r>
          </w:p>
        </w:tc>
      </w:tr>
      <w:tr w:rsidR="00120E8D" w:rsidRPr="0070265E" w14:paraId="27028CC1" w14:textId="77777777" w:rsidTr="00120E8D">
        <w:trPr>
          <w:trHeight w:val="406"/>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5C6EF038" w14:textId="0F8E1786" w:rsidR="00120E8D" w:rsidRPr="0070265E" w:rsidRDefault="00120E8D" w:rsidP="00120E8D">
            <w:pPr>
              <w:jc w:val="both"/>
              <w:rPr>
                <w:rFonts w:ascii="Arial Narrow" w:hAnsi="Arial Narrow" w:cstheme="minorHAnsi"/>
              </w:rPr>
            </w:pPr>
            <w:r w:rsidRPr="0070265E">
              <w:rPr>
                <w:rFonts w:ascii="Arial Narrow" w:hAnsi="Arial Narrow" w:cstheme="minorHAnsi"/>
              </w:rPr>
              <w:t xml:space="preserve">Medir el desempeño de los responsables respecto del cumplimiento del formato </w:t>
            </w:r>
            <w:r w:rsidR="008F06AF" w:rsidRPr="0070265E">
              <w:rPr>
                <w:rFonts w:ascii="Arial Narrow" w:hAnsi="Arial Narrow" w:cstheme="minorHAnsi"/>
              </w:rPr>
              <w:t>1.</w:t>
            </w:r>
            <w:r w:rsidR="00657F4D">
              <w:rPr>
                <w:rFonts w:ascii="Arial Narrow" w:hAnsi="Arial Narrow" w:cstheme="minorHAnsi"/>
              </w:rPr>
              <w:t>1</w:t>
            </w:r>
            <w:r w:rsidRPr="0070265E">
              <w:rPr>
                <w:rFonts w:ascii="Arial Narrow" w:hAnsi="Arial Narrow" w:cstheme="minorHAnsi"/>
              </w:rPr>
              <w:t xml:space="preserve"> Aviso de privacidad</w:t>
            </w:r>
            <w:r w:rsidR="00657F4D">
              <w:rPr>
                <w:rFonts w:ascii="Arial Narrow" w:hAnsi="Arial Narrow" w:cstheme="minorHAnsi"/>
              </w:rPr>
              <w:t xml:space="preserve"> integral</w:t>
            </w:r>
            <w:r w:rsidRPr="0070265E">
              <w:rPr>
                <w:rFonts w:ascii="Arial Narrow" w:hAnsi="Arial Narrow" w:cstheme="minorHAnsi"/>
              </w:rPr>
              <w:t xml:space="preserve">, mismo que forma parte de la </w:t>
            </w:r>
            <w:r w:rsidR="008F06AF" w:rsidRPr="0070265E">
              <w:rPr>
                <w:rFonts w:ascii="Arial Narrow" w:hAnsi="Arial Narrow" w:cstheme="minorHAnsi"/>
              </w:rPr>
              <w:t>variable 1.1 Aviso de privacidad</w:t>
            </w:r>
            <w:r w:rsidR="00657F4D">
              <w:rPr>
                <w:rFonts w:ascii="Arial Narrow" w:hAnsi="Arial Narrow" w:cstheme="minorHAnsi"/>
              </w:rPr>
              <w:t xml:space="preserve"> integral</w:t>
            </w:r>
            <w:r w:rsidRPr="0070265E">
              <w:rPr>
                <w:rFonts w:ascii="Arial Narrow" w:hAnsi="Arial Narrow" w:cstheme="minorHAnsi"/>
              </w:rPr>
              <w:t xml:space="preserve">, </w:t>
            </w:r>
            <w:r w:rsidR="0008371C" w:rsidRPr="0070265E">
              <w:rPr>
                <w:rFonts w:ascii="Arial Narrow" w:hAnsi="Arial Narrow" w:cstheme="minorHAnsi"/>
              </w:rPr>
              <w:t>del presente instrumento técnico; mediante la organización, presentación y publicación de la información y/o documentos solicitados y del formato idóneo para que el INAI evalúe los medios de verificación correspondientes</w:t>
            </w:r>
            <w:r w:rsidRPr="0070265E">
              <w:rPr>
                <w:rFonts w:ascii="Arial Narrow" w:hAnsi="Arial Narrow" w:cstheme="minorHAnsi"/>
              </w:rPr>
              <w:t>.</w:t>
            </w:r>
          </w:p>
        </w:tc>
      </w:tr>
      <w:tr w:rsidR="00120E8D" w:rsidRPr="0070265E" w14:paraId="088DBDF6" w14:textId="77777777" w:rsidTr="00120E8D">
        <w:trPr>
          <w:trHeight w:val="315"/>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2D4343D3" w14:textId="77777777" w:rsidR="00120E8D" w:rsidRPr="0070265E" w:rsidRDefault="00120E8D" w:rsidP="00120E8D">
            <w:pPr>
              <w:jc w:val="center"/>
              <w:rPr>
                <w:rFonts w:ascii="Arial Narrow" w:hAnsi="Arial Narrow" w:cstheme="minorHAnsi"/>
                <w:b/>
                <w:bCs/>
              </w:rPr>
            </w:pPr>
            <w:r w:rsidRPr="0070265E">
              <w:rPr>
                <w:rFonts w:ascii="Arial Narrow" w:hAnsi="Arial Narrow" w:cstheme="minorHAnsi"/>
                <w:b/>
                <w:bCs/>
              </w:rPr>
              <w:t>Datos de identificación del indicador</w:t>
            </w:r>
          </w:p>
        </w:tc>
      </w:tr>
      <w:tr w:rsidR="00120E8D" w:rsidRPr="0070265E" w14:paraId="3425699D" w14:textId="77777777" w:rsidTr="00F5034B">
        <w:trPr>
          <w:trHeight w:val="335"/>
        </w:trPr>
        <w:tc>
          <w:tcPr>
            <w:tcW w:w="1505"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40BD44B5" w14:textId="77777777" w:rsidR="00120E8D" w:rsidRPr="0070265E" w:rsidRDefault="00120E8D" w:rsidP="00120E8D">
            <w:pPr>
              <w:jc w:val="both"/>
              <w:rPr>
                <w:rFonts w:ascii="Arial Narrow" w:hAnsi="Arial Narrow" w:cstheme="minorHAnsi"/>
                <w:b/>
              </w:rPr>
            </w:pPr>
            <w:r w:rsidRPr="0070265E">
              <w:rPr>
                <w:rFonts w:ascii="Arial Narrow" w:hAnsi="Arial Narrow" w:cstheme="minorHAnsi"/>
                <w:b/>
              </w:rPr>
              <w:t>Dimensión</w:t>
            </w:r>
          </w:p>
        </w:tc>
        <w:tc>
          <w:tcPr>
            <w:tcW w:w="7473" w:type="dxa"/>
            <w:tcBorders>
              <w:top w:val="single" w:sz="8" w:space="0" w:color="auto"/>
              <w:left w:val="nil"/>
              <w:bottom w:val="single" w:sz="8" w:space="0" w:color="auto"/>
              <w:right w:val="single" w:sz="8" w:space="0" w:color="000000"/>
            </w:tcBorders>
            <w:shd w:val="clear" w:color="auto" w:fill="auto"/>
            <w:vAlign w:val="center"/>
            <w:hideMark/>
          </w:tcPr>
          <w:p w14:paraId="3801B264" w14:textId="77777777" w:rsidR="00120E8D" w:rsidRPr="0070265E" w:rsidRDefault="00120E8D" w:rsidP="00120E8D">
            <w:pPr>
              <w:rPr>
                <w:rFonts w:ascii="Arial Narrow" w:hAnsi="Arial Narrow" w:cstheme="minorHAnsi"/>
              </w:rPr>
            </w:pPr>
            <w:r w:rsidRPr="0070265E">
              <w:rPr>
                <w:rFonts w:ascii="Arial Narrow" w:hAnsi="Arial Narrow" w:cstheme="minorHAnsi"/>
              </w:rPr>
              <w:t>Eficacia</w:t>
            </w:r>
          </w:p>
        </w:tc>
      </w:tr>
      <w:tr w:rsidR="00120E8D" w:rsidRPr="0070265E" w14:paraId="6DC10768" w14:textId="77777777" w:rsidTr="00F5034B">
        <w:trPr>
          <w:trHeight w:val="555"/>
        </w:trPr>
        <w:tc>
          <w:tcPr>
            <w:tcW w:w="1505"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1A518A39" w14:textId="77777777" w:rsidR="00120E8D" w:rsidRPr="0070265E" w:rsidRDefault="00120E8D" w:rsidP="00120E8D">
            <w:pPr>
              <w:jc w:val="both"/>
              <w:rPr>
                <w:rFonts w:ascii="Arial Narrow" w:hAnsi="Arial Narrow" w:cstheme="minorHAnsi"/>
                <w:b/>
              </w:rPr>
            </w:pPr>
            <w:r w:rsidRPr="0070265E">
              <w:rPr>
                <w:rFonts w:ascii="Arial Narrow" w:hAnsi="Arial Narrow" w:cstheme="minorHAnsi"/>
                <w:b/>
              </w:rPr>
              <w:t>Sentido del indicador</w:t>
            </w:r>
          </w:p>
        </w:tc>
        <w:tc>
          <w:tcPr>
            <w:tcW w:w="7473" w:type="dxa"/>
            <w:tcBorders>
              <w:top w:val="single" w:sz="8" w:space="0" w:color="auto"/>
              <w:left w:val="nil"/>
              <w:bottom w:val="single" w:sz="8" w:space="0" w:color="auto"/>
              <w:right w:val="single" w:sz="8" w:space="0" w:color="000000"/>
            </w:tcBorders>
            <w:shd w:val="clear" w:color="auto" w:fill="auto"/>
            <w:noWrap/>
            <w:vAlign w:val="center"/>
            <w:hideMark/>
          </w:tcPr>
          <w:p w14:paraId="45306C8C" w14:textId="77777777" w:rsidR="00120E8D" w:rsidRPr="0070265E" w:rsidRDefault="00120E8D" w:rsidP="00120E8D">
            <w:pPr>
              <w:rPr>
                <w:rFonts w:ascii="Arial Narrow" w:hAnsi="Arial Narrow" w:cstheme="minorHAnsi"/>
              </w:rPr>
            </w:pPr>
            <w:r w:rsidRPr="0070265E">
              <w:rPr>
                <w:rFonts w:ascii="Arial Narrow" w:hAnsi="Arial Narrow" w:cstheme="minorHAnsi"/>
              </w:rPr>
              <w:t>Ascendente</w:t>
            </w:r>
          </w:p>
        </w:tc>
      </w:tr>
      <w:tr w:rsidR="00120E8D" w:rsidRPr="0070265E" w14:paraId="32DAB2EF" w14:textId="77777777" w:rsidTr="00120E8D">
        <w:trPr>
          <w:trHeight w:val="315"/>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6CA28BD1" w14:textId="77777777" w:rsidR="00120E8D" w:rsidRPr="0070265E" w:rsidRDefault="00120E8D" w:rsidP="00120E8D">
            <w:pPr>
              <w:jc w:val="center"/>
              <w:rPr>
                <w:rFonts w:ascii="Arial Narrow" w:hAnsi="Arial Narrow" w:cstheme="minorHAnsi"/>
                <w:b/>
                <w:bCs/>
              </w:rPr>
            </w:pPr>
            <w:r w:rsidRPr="0070265E">
              <w:rPr>
                <w:rFonts w:ascii="Arial Narrow" w:hAnsi="Arial Narrow" w:cstheme="minorHAnsi"/>
                <w:b/>
                <w:bCs/>
              </w:rPr>
              <w:t>Línea base y metas</w:t>
            </w:r>
          </w:p>
        </w:tc>
      </w:tr>
      <w:tr w:rsidR="00924DFC" w:rsidRPr="0070265E" w14:paraId="00E5D789" w14:textId="77777777" w:rsidTr="00F5034B">
        <w:trPr>
          <w:trHeight w:val="555"/>
        </w:trPr>
        <w:tc>
          <w:tcPr>
            <w:tcW w:w="1505"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B0F44C8" w14:textId="77777777" w:rsidR="00924DFC" w:rsidRPr="0070265E" w:rsidRDefault="00924DFC" w:rsidP="00924DFC">
            <w:pPr>
              <w:jc w:val="both"/>
              <w:rPr>
                <w:rFonts w:ascii="Arial Narrow" w:hAnsi="Arial Narrow" w:cstheme="minorHAnsi"/>
                <w:b/>
              </w:rPr>
            </w:pPr>
            <w:r w:rsidRPr="0070265E">
              <w:rPr>
                <w:rFonts w:ascii="Arial Narrow" w:hAnsi="Arial Narrow" w:cstheme="minorHAnsi"/>
                <w:b/>
              </w:rPr>
              <w:t>Línea base</w:t>
            </w:r>
          </w:p>
        </w:tc>
        <w:tc>
          <w:tcPr>
            <w:tcW w:w="7473" w:type="dxa"/>
            <w:tcBorders>
              <w:top w:val="single" w:sz="8" w:space="0" w:color="auto"/>
              <w:left w:val="nil"/>
              <w:bottom w:val="single" w:sz="8" w:space="0" w:color="auto"/>
              <w:right w:val="single" w:sz="8" w:space="0" w:color="000000"/>
            </w:tcBorders>
            <w:shd w:val="clear" w:color="auto" w:fill="auto"/>
            <w:noWrap/>
            <w:vAlign w:val="center"/>
            <w:hideMark/>
          </w:tcPr>
          <w:p w14:paraId="63CE6AD8" w14:textId="46BE6560" w:rsidR="00924DFC" w:rsidRPr="0070265E" w:rsidRDefault="006339D8" w:rsidP="00924DFC">
            <w:pPr>
              <w:jc w:val="both"/>
              <w:rPr>
                <w:rFonts w:ascii="Arial Narrow" w:hAnsi="Arial Narrow" w:cstheme="minorHAnsi"/>
              </w:rPr>
            </w:pPr>
            <w:r w:rsidRPr="0070265E">
              <w:rPr>
                <w:rFonts w:ascii="Arial Narrow" w:hAnsi="Arial Narrow" w:cstheme="minorHAnsi"/>
              </w:rPr>
              <w:t xml:space="preserve"> </w:t>
            </w:r>
            <w:r w:rsidR="00924DFC" w:rsidRPr="0070265E">
              <w:rPr>
                <w:rFonts w:ascii="Arial Narrow" w:hAnsi="Arial Narrow" w:cstheme="minorHAnsi"/>
              </w:rPr>
              <w:t xml:space="preserve">Al tratarse de un instrumento técnico para la evaluación sin precedentes que permite al INAI cumplir con sus atribuciones y funciones en materia de evaluación del desempeño establecidas en los artículos 89, fracción XXV de la Ley General; 246, 247, 248, 249, 250, 251, 252 y 253 de los Lineamientos Generales y 41 Bis, fracciones XII, XIII, XIV, XV, XVI y XVII del </w:t>
            </w:r>
            <w:r w:rsidR="00924DFC" w:rsidRPr="0070265E">
              <w:rPr>
                <w:rFonts w:ascii="Arial Narrow" w:hAnsi="Arial Narrow" w:cs="Arial"/>
              </w:rPr>
              <w:t>Estatuto Orgánico</w:t>
            </w:r>
            <w:r w:rsidR="00924DFC" w:rsidRPr="0070265E">
              <w:rPr>
                <w:rFonts w:ascii="Arial Narrow" w:hAnsi="Arial Narrow" w:cstheme="minorHAnsi"/>
              </w:rPr>
              <w:t>, no se cuenta con referencia alguna de resultados obtenidos por la medición de indicadores de evaluación del desempeño de los responsables respecto del cumplimiento de los principios, deberes y obligaciones, establecidos en la Ley General y demás disposiciones aplicables en la materia; por lo que, derivado de los eventuales resultados, se establecerá el valor de línea base de acuerdo con lo alcanzado.</w:t>
            </w:r>
          </w:p>
        </w:tc>
      </w:tr>
      <w:tr w:rsidR="00924DFC" w:rsidRPr="0070265E" w14:paraId="1D96D1BA" w14:textId="77777777" w:rsidTr="00F5034B">
        <w:trPr>
          <w:trHeight w:val="555"/>
        </w:trPr>
        <w:tc>
          <w:tcPr>
            <w:tcW w:w="1505"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C8A47F0" w14:textId="77777777" w:rsidR="00924DFC" w:rsidRPr="0070265E" w:rsidRDefault="00924DFC" w:rsidP="00924DFC">
            <w:pPr>
              <w:jc w:val="both"/>
              <w:rPr>
                <w:rFonts w:ascii="Arial Narrow" w:hAnsi="Arial Narrow" w:cstheme="minorHAnsi"/>
                <w:b/>
              </w:rPr>
            </w:pPr>
            <w:r w:rsidRPr="0070265E">
              <w:rPr>
                <w:rFonts w:ascii="Arial Narrow" w:hAnsi="Arial Narrow" w:cstheme="minorHAnsi"/>
                <w:b/>
              </w:rPr>
              <w:t>Meta</w:t>
            </w:r>
          </w:p>
        </w:tc>
        <w:tc>
          <w:tcPr>
            <w:tcW w:w="7473" w:type="dxa"/>
            <w:tcBorders>
              <w:top w:val="single" w:sz="8" w:space="0" w:color="auto"/>
              <w:left w:val="nil"/>
              <w:bottom w:val="single" w:sz="8" w:space="0" w:color="auto"/>
              <w:right w:val="single" w:sz="8" w:space="0" w:color="000000"/>
            </w:tcBorders>
            <w:shd w:val="clear" w:color="auto" w:fill="auto"/>
            <w:noWrap/>
            <w:vAlign w:val="center"/>
            <w:hideMark/>
          </w:tcPr>
          <w:p w14:paraId="2FF67943" w14:textId="69B57CD5" w:rsidR="00924DFC" w:rsidRPr="0070265E" w:rsidRDefault="00924DFC" w:rsidP="00924DFC">
            <w:pPr>
              <w:jc w:val="both"/>
              <w:rPr>
                <w:rFonts w:ascii="Arial Narrow" w:hAnsi="Arial Narrow" w:cstheme="minorHAnsi"/>
              </w:rPr>
            </w:pPr>
            <w:r w:rsidRPr="0070265E">
              <w:rPr>
                <w:rFonts w:ascii="Arial Narrow" w:hAnsi="Arial Narrow" w:cstheme="minorHAnsi"/>
              </w:rPr>
              <w:t xml:space="preserve">Al tratarse de un instrumento técnico para la evaluación, sin precedentes que permite al INAI cumplir con sus atribuciones y funciones en materia de evaluación del desempeño establecidas en los artículos 89, fracción XXV de la Ley General; 246, 247, 248, 249, 250, 251, 252 y 253 de los Lineamientos Generales y 41 Bis, fracciones XII, XIII, XIV, XV, XVI y XVII del </w:t>
            </w:r>
            <w:r w:rsidRPr="0070265E">
              <w:rPr>
                <w:rFonts w:ascii="Arial Narrow" w:hAnsi="Arial Narrow" w:cs="Arial"/>
              </w:rPr>
              <w:t>Estatuto Orgánico</w:t>
            </w:r>
            <w:r w:rsidRPr="0070265E">
              <w:rPr>
                <w:rFonts w:ascii="Arial Narrow" w:hAnsi="Arial Narrow" w:cstheme="minorHAnsi"/>
              </w:rPr>
              <w:t>, no se cuenta con referencia alguna de resultados obtenidos por la medición de indicadores de evaluación del desempeño de los responsables respecto del cumplimiento de los principios, deberes y obligaciones, establecidos en la Ley General y demás disposiciones aplicables en la materia; por lo que, derivado de los eventuales resultados, se establecerá la meta de acuerdo con lo alcanzado.</w:t>
            </w:r>
          </w:p>
        </w:tc>
      </w:tr>
      <w:tr w:rsidR="00120E8D" w:rsidRPr="0070265E" w14:paraId="648C3D49" w14:textId="77777777" w:rsidTr="00F5034B">
        <w:trPr>
          <w:trHeight w:val="555"/>
        </w:trPr>
        <w:tc>
          <w:tcPr>
            <w:tcW w:w="1505"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DF88840" w14:textId="77777777" w:rsidR="00120E8D" w:rsidRPr="0070265E" w:rsidRDefault="00120E8D" w:rsidP="00120E8D">
            <w:pPr>
              <w:jc w:val="both"/>
              <w:rPr>
                <w:rFonts w:ascii="Arial Narrow" w:hAnsi="Arial Narrow" w:cstheme="minorHAnsi"/>
                <w:b/>
              </w:rPr>
            </w:pPr>
            <w:r w:rsidRPr="0070265E">
              <w:rPr>
                <w:rFonts w:ascii="Arial Narrow" w:hAnsi="Arial Narrow" w:cstheme="minorHAnsi"/>
                <w:b/>
              </w:rPr>
              <w:t>Tipo de valor de la meta</w:t>
            </w:r>
          </w:p>
        </w:tc>
        <w:tc>
          <w:tcPr>
            <w:tcW w:w="7473" w:type="dxa"/>
            <w:tcBorders>
              <w:top w:val="single" w:sz="8" w:space="0" w:color="auto"/>
              <w:left w:val="nil"/>
              <w:bottom w:val="single" w:sz="8" w:space="0" w:color="auto"/>
              <w:right w:val="single" w:sz="8" w:space="0" w:color="000000"/>
            </w:tcBorders>
            <w:shd w:val="clear" w:color="auto" w:fill="auto"/>
            <w:noWrap/>
            <w:vAlign w:val="center"/>
            <w:hideMark/>
          </w:tcPr>
          <w:p w14:paraId="028FDFE0" w14:textId="77777777" w:rsidR="00120E8D" w:rsidRPr="0070265E" w:rsidRDefault="00120E8D" w:rsidP="00120E8D">
            <w:pPr>
              <w:jc w:val="center"/>
              <w:rPr>
                <w:rFonts w:ascii="Arial Narrow" w:hAnsi="Arial Narrow" w:cstheme="minorHAnsi"/>
              </w:rPr>
            </w:pPr>
            <w:r w:rsidRPr="0070265E">
              <w:rPr>
                <w:rFonts w:ascii="Arial Narrow" w:hAnsi="Arial Narrow" w:cstheme="minorHAnsi"/>
              </w:rPr>
              <w:t>Relativo</w:t>
            </w:r>
          </w:p>
        </w:tc>
      </w:tr>
      <w:tr w:rsidR="00120E8D" w:rsidRPr="0070265E" w14:paraId="3C2682CC" w14:textId="77777777" w:rsidTr="00F82F50">
        <w:trPr>
          <w:trHeight w:val="315"/>
        </w:trPr>
        <w:tc>
          <w:tcPr>
            <w:tcW w:w="0" w:type="auto"/>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814AC66" w14:textId="77777777" w:rsidR="00120E8D" w:rsidRPr="0070265E" w:rsidRDefault="00120E8D" w:rsidP="00120E8D">
            <w:pPr>
              <w:jc w:val="center"/>
              <w:rPr>
                <w:rFonts w:ascii="Arial Narrow" w:hAnsi="Arial Narrow" w:cstheme="minorHAnsi"/>
                <w:b/>
                <w:bCs/>
              </w:rPr>
            </w:pPr>
            <w:r w:rsidRPr="0070265E">
              <w:rPr>
                <w:rFonts w:ascii="Arial Narrow" w:hAnsi="Arial Narrow" w:cstheme="minorHAnsi"/>
                <w:b/>
                <w:bCs/>
              </w:rPr>
              <w:t>Fórmula</w:t>
            </w:r>
          </w:p>
        </w:tc>
      </w:tr>
      <w:tr w:rsidR="00120E8D" w:rsidRPr="0070265E" w14:paraId="45A52628" w14:textId="77777777" w:rsidTr="00F82F50">
        <w:trPr>
          <w:trHeight w:val="1110"/>
        </w:trPr>
        <w:tc>
          <w:tcPr>
            <w:tcW w:w="0" w:type="auto"/>
            <w:gridSpan w:val="2"/>
            <w:vMerge w:val="restar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B39A479" w14:textId="7A28C14C" w:rsidR="00CB2A0B" w:rsidRPr="0070265E" w:rsidRDefault="00052497" w:rsidP="00CB2A0B">
            <w:pPr>
              <w:ind w:left="360"/>
              <w:rPr>
                <w:rFonts w:ascii="Arial Narrow" w:eastAsiaTheme="minorEastAsia" w:hAnsi="Arial Narrow"/>
              </w:rPr>
            </w:pPr>
            <m:oMathPara>
              <m:oMath>
                <m:r>
                  <w:rPr>
                    <w:rFonts w:ascii="Cambria Math" w:hAnsi="Cambria Math"/>
                  </w:rPr>
                  <m:t xml:space="preserve">     ISCFo1.1=</m:t>
                </m:r>
                <m:f>
                  <m:fPr>
                    <m:ctrlPr>
                      <w:rPr>
                        <w:rFonts w:ascii="Cambria Math" w:hAnsi="Cambria Math"/>
                        <w:i/>
                      </w:rPr>
                    </m:ctrlPr>
                  </m:fPr>
                  <m:num>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x</m:t>
                            </m:r>
                          </m:e>
                          <m:sub>
                            <m:r>
                              <w:rPr>
                                <w:rFonts w:ascii="Cambria Math" w:hAnsi="Cambria Math"/>
                              </w:rPr>
                              <m:t>i</m:t>
                            </m:r>
                          </m:sub>
                        </m:sSub>
                      </m:e>
                    </m:nary>
                  </m:num>
                  <m:den>
                    <m:r>
                      <w:rPr>
                        <w:rFonts w:ascii="Cambria Math" w:hAnsi="Cambria Math"/>
                      </w:rPr>
                      <m:t>n</m:t>
                    </m:r>
                  </m:den>
                </m:f>
                <m:r>
                  <w:rPr>
                    <w:rFonts w:ascii="Cambria Math" w:hAnsi="Cambria Math"/>
                  </w:rPr>
                  <m:t>*100</m:t>
                </m:r>
              </m:oMath>
            </m:oMathPara>
          </w:p>
          <w:p w14:paraId="102C42AE" w14:textId="77777777" w:rsidR="006E0F54" w:rsidRPr="0070265E" w:rsidRDefault="006E0F54" w:rsidP="00F82F50">
            <w:pPr>
              <w:jc w:val="both"/>
              <w:rPr>
                <w:rFonts w:ascii="Arial Narrow" w:eastAsiaTheme="minorEastAsia" w:hAnsi="Arial Narrow" w:cstheme="minorHAnsi"/>
                <w:i/>
              </w:rPr>
            </w:pPr>
          </w:p>
          <w:p w14:paraId="574EAF48" w14:textId="77777777" w:rsidR="00F82F50" w:rsidRPr="0070265E" w:rsidRDefault="00F82F50" w:rsidP="00120E8D">
            <w:pPr>
              <w:rPr>
                <w:rFonts w:ascii="Arial Narrow" w:hAnsi="Arial Narrow" w:cstheme="minorHAnsi"/>
                <w:b/>
              </w:rPr>
            </w:pPr>
            <w:r w:rsidRPr="0070265E">
              <w:rPr>
                <w:rFonts w:ascii="Arial Narrow" w:hAnsi="Arial Narrow" w:cstheme="minorHAnsi"/>
                <w:b/>
              </w:rPr>
              <w:t>Valores de la fórmula:</w:t>
            </w:r>
          </w:p>
          <w:p w14:paraId="00A73919" w14:textId="6E759246" w:rsidR="00A716C6" w:rsidRPr="0070265E" w:rsidRDefault="003F6F79" w:rsidP="00052497">
            <w:pPr>
              <w:jc w:val="both"/>
              <w:rPr>
                <w:rFonts w:ascii="Arial Narrow" w:hAnsi="Arial Narrow" w:cstheme="minorHAnsi"/>
              </w:rPr>
            </w:pPr>
            <w:r w:rsidRPr="0070265E">
              <w:rPr>
                <w:rFonts w:ascii="Arial Narrow" w:hAnsi="Arial Narrow" w:cstheme="minorHAnsi"/>
                <w:i/>
              </w:rPr>
              <w:t>ISCFo</w:t>
            </w:r>
            <w:r w:rsidR="008F06AF" w:rsidRPr="0070265E">
              <w:rPr>
                <w:rFonts w:ascii="Arial Narrow" w:hAnsi="Arial Narrow" w:cstheme="minorHAnsi"/>
                <w:i/>
              </w:rPr>
              <w:t>1.</w:t>
            </w:r>
            <w:r w:rsidR="00657F4D">
              <w:rPr>
                <w:rFonts w:ascii="Arial Narrow" w:hAnsi="Arial Narrow" w:cstheme="minorHAnsi"/>
                <w:i/>
              </w:rPr>
              <w:t>1</w:t>
            </w:r>
            <w:r w:rsidR="00A716C6" w:rsidRPr="0070265E">
              <w:rPr>
                <w:rFonts w:ascii="Arial Narrow" w:hAnsi="Arial Narrow" w:cstheme="minorHAnsi"/>
                <w:i/>
              </w:rPr>
              <w:t xml:space="preserve">= </w:t>
            </w:r>
            <w:r w:rsidR="00A716C6" w:rsidRPr="0070265E">
              <w:rPr>
                <w:rFonts w:ascii="Arial Narrow" w:hAnsi="Arial Narrow" w:cstheme="minorHAnsi"/>
              </w:rPr>
              <w:t xml:space="preserve">Índice simple de cumplimiento </w:t>
            </w:r>
            <w:r w:rsidR="00052497" w:rsidRPr="0070265E">
              <w:rPr>
                <w:rFonts w:ascii="Arial Narrow" w:hAnsi="Arial Narrow" w:cstheme="minorHAnsi"/>
              </w:rPr>
              <w:t xml:space="preserve">del formato </w:t>
            </w:r>
            <w:r w:rsidR="008F06AF" w:rsidRPr="0070265E">
              <w:rPr>
                <w:rFonts w:ascii="Arial Narrow" w:hAnsi="Arial Narrow" w:cstheme="minorHAnsi"/>
              </w:rPr>
              <w:t>1.</w:t>
            </w:r>
            <w:r w:rsidR="00657F4D">
              <w:rPr>
                <w:rFonts w:ascii="Arial Narrow" w:hAnsi="Arial Narrow" w:cstheme="minorHAnsi"/>
              </w:rPr>
              <w:t>1</w:t>
            </w:r>
            <w:r w:rsidR="00A16CA9" w:rsidRPr="0070265E">
              <w:rPr>
                <w:rFonts w:ascii="Arial Narrow" w:hAnsi="Arial Narrow" w:cstheme="minorHAnsi"/>
              </w:rPr>
              <w:t>:</w:t>
            </w:r>
            <w:r w:rsidR="00052497" w:rsidRPr="0070265E">
              <w:rPr>
                <w:rFonts w:ascii="Arial Narrow" w:hAnsi="Arial Narrow" w:cstheme="minorHAnsi"/>
              </w:rPr>
              <w:t xml:space="preserve"> Aviso de privacidad</w:t>
            </w:r>
            <w:r w:rsidR="00657F4D">
              <w:rPr>
                <w:rFonts w:ascii="Arial Narrow" w:hAnsi="Arial Narrow" w:cstheme="minorHAnsi"/>
              </w:rPr>
              <w:t xml:space="preserve"> integral</w:t>
            </w:r>
          </w:p>
          <w:p w14:paraId="696E9941" w14:textId="77777777" w:rsidR="00980D41" w:rsidRPr="0070265E" w:rsidRDefault="00980D41" w:rsidP="00052497">
            <w:pPr>
              <w:jc w:val="both"/>
              <w:rPr>
                <w:rFonts w:ascii="Arial Narrow" w:hAnsi="Arial Narrow" w:cstheme="minorHAnsi"/>
              </w:rPr>
            </w:pPr>
          </w:p>
          <w:p w14:paraId="44DE0A13" w14:textId="5DFB8B68" w:rsidR="0023028D" w:rsidRPr="0070265E" w:rsidRDefault="009A212E" w:rsidP="0023028D">
            <w:pPr>
              <w:jc w:val="both"/>
              <w:rPr>
                <w:rFonts w:ascii="Arial Narrow" w:hAnsi="Arial Narrow" w:cstheme="minorHAnsi"/>
              </w:rPr>
            </w:pPr>
            <m:oMath>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x</m:t>
                      </m:r>
                    </m:e>
                    <m:sub>
                      <m:r>
                        <w:rPr>
                          <w:rFonts w:ascii="Cambria Math" w:hAnsi="Cambria Math"/>
                        </w:rPr>
                        <m:t>i</m:t>
                      </m:r>
                    </m:sub>
                  </m:sSub>
                </m:e>
              </m:nary>
            </m:oMath>
            <w:r w:rsidR="00224C9B" w:rsidRPr="0070265E">
              <w:rPr>
                <w:rFonts w:ascii="Arial Narrow" w:hAnsi="Arial Narrow" w:cstheme="minorHAnsi"/>
              </w:rPr>
              <w:t>= Sumatoria</w:t>
            </w:r>
            <w:r w:rsidR="0023028D" w:rsidRPr="0070265E">
              <w:rPr>
                <w:rFonts w:ascii="Arial Narrow" w:hAnsi="Arial Narrow" w:cstheme="minorHAnsi"/>
              </w:rPr>
              <w:t xml:space="preserve"> de criteri</w:t>
            </w:r>
            <w:r w:rsidR="00657F4D">
              <w:rPr>
                <w:rFonts w:ascii="Arial Narrow" w:hAnsi="Arial Narrow" w:cstheme="minorHAnsi"/>
              </w:rPr>
              <w:t>os cumplidos en el formato 1.1</w:t>
            </w:r>
            <w:r w:rsidR="00A42802" w:rsidRPr="0070265E">
              <w:rPr>
                <w:rFonts w:ascii="Arial Narrow" w:hAnsi="Arial Narrow" w:cstheme="minorHAnsi"/>
              </w:rPr>
              <w:t>:</w:t>
            </w:r>
            <w:r w:rsidR="0023028D" w:rsidRPr="0070265E">
              <w:rPr>
                <w:rFonts w:ascii="Arial Narrow" w:hAnsi="Arial Narrow" w:cstheme="minorHAnsi"/>
              </w:rPr>
              <w:t xml:space="preserve"> Aviso de privacidad</w:t>
            </w:r>
            <w:r w:rsidR="00657F4D">
              <w:rPr>
                <w:rFonts w:ascii="Arial Narrow" w:hAnsi="Arial Narrow" w:cstheme="minorHAnsi"/>
              </w:rPr>
              <w:t xml:space="preserve"> integral</w:t>
            </w:r>
          </w:p>
          <w:p w14:paraId="20EE57C3" w14:textId="138E0825" w:rsidR="00052497" w:rsidRPr="0070265E" w:rsidRDefault="00052497" w:rsidP="00052497">
            <w:pPr>
              <w:jc w:val="both"/>
              <w:rPr>
                <w:rFonts w:ascii="Arial Narrow" w:hAnsi="Arial Narrow" w:cstheme="minorHAnsi"/>
              </w:rPr>
            </w:pPr>
          </w:p>
          <w:p w14:paraId="58B57DBA" w14:textId="0AD2182A" w:rsidR="006E0F54" w:rsidRPr="0070265E" w:rsidRDefault="00F82F50" w:rsidP="00E73C27">
            <w:pPr>
              <w:jc w:val="both"/>
              <w:rPr>
                <w:rFonts w:ascii="Arial Narrow" w:hAnsi="Arial Narrow" w:cstheme="minorHAnsi"/>
              </w:rPr>
            </w:pPr>
            <w:r w:rsidRPr="0070265E">
              <w:rPr>
                <w:rFonts w:ascii="Arial Narrow" w:hAnsi="Arial Narrow" w:cstheme="minorHAnsi"/>
                <w:i/>
              </w:rPr>
              <w:t>n</w:t>
            </w:r>
            <w:r w:rsidR="00CD45B8">
              <w:rPr>
                <w:rFonts w:ascii="Arial Narrow" w:hAnsi="Arial Narrow" w:cstheme="minorHAnsi"/>
              </w:rPr>
              <w:t>= 1</w:t>
            </w:r>
            <w:r w:rsidR="00B21702" w:rsidRPr="0070265E">
              <w:rPr>
                <w:rFonts w:ascii="Arial Narrow" w:hAnsi="Arial Narrow" w:cstheme="minorHAnsi"/>
              </w:rPr>
              <w:t xml:space="preserve"> (Total de</w:t>
            </w:r>
            <w:r w:rsidR="0070265E" w:rsidRPr="0070265E">
              <w:rPr>
                <w:rFonts w:ascii="Arial Narrow" w:hAnsi="Arial Narrow" w:cstheme="minorHAnsi"/>
              </w:rPr>
              <w:t xml:space="preserve"> </w:t>
            </w:r>
            <w:r w:rsidRPr="0070265E">
              <w:rPr>
                <w:rFonts w:ascii="Arial Narrow" w:hAnsi="Arial Narrow" w:cstheme="minorHAnsi"/>
              </w:rPr>
              <w:t xml:space="preserve">criterios que conforman el formato </w:t>
            </w:r>
            <w:r w:rsidR="008F06AF" w:rsidRPr="0070265E">
              <w:rPr>
                <w:rFonts w:ascii="Arial Narrow" w:hAnsi="Arial Narrow" w:cstheme="minorHAnsi"/>
              </w:rPr>
              <w:t>1.</w:t>
            </w:r>
            <w:r w:rsidR="00657F4D">
              <w:rPr>
                <w:rFonts w:ascii="Arial Narrow" w:hAnsi="Arial Narrow" w:cstheme="minorHAnsi"/>
              </w:rPr>
              <w:t>1</w:t>
            </w:r>
            <w:r w:rsidR="00B21702" w:rsidRPr="0070265E">
              <w:rPr>
                <w:rFonts w:ascii="Arial Narrow" w:hAnsi="Arial Narrow" w:cstheme="minorHAnsi"/>
              </w:rPr>
              <w:t>:</w:t>
            </w:r>
            <w:r w:rsidRPr="0070265E">
              <w:rPr>
                <w:rFonts w:ascii="Arial Narrow" w:hAnsi="Arial Narrow" w:cstheme="minorHAnsi"/>
              </w:rPr>
              <w:t xml:space="preserve"> Aviso de privacidad</w:t>
            </w:r>
            <w:r w:rsidR="00657F4D">
              <w:rPr>
                <w:rFonts w:ascii="Arial Narrow" w:hAnsi="Arial Narrow" w:cstheme="minorHAnsi"/>
              </w:rPr>
              <w:t xml:space="preserve"> integral</w:t>
            </w:r>
            <w:r w:rsidR="00B21702" w:rsidRPr="0070265E">
              <w:rPr>
                <w:rFonts w:ascii="Arial Narrow" w:hAnsi="Arial Narrow" w:cstheme="minorHAnsi"/>
              </w:rPr>
              <w:t>)</w:t>
            </w:r>
          </w:p>
        </w:tc>
      </w:tr>
      <w:tr w:rsidR="00120E8D" w:rsidRPr="0070265E" w14:paraId="31FBC4D9" w14:textId="77777777" w:rsidTr="00E73C27">
        <w:trPr>
          <w:trHeight w:val="984"/>
        </w:trPr>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14:paraId="6BB5A159" w14:textId="77777777" w:rsidR="00120E8D" w:rsidRPr="0070265E" w:rsidRDefault="00120E8D" w:rsidP="00120E8D">
            <w:pPr>
              <w:rPr>
                <w:rFonts w:ascii="Arial Narrow" w:hAnsi="Arial Narrow" w:cstheme="minorHAnsi"/>
              </w:rPr>
            </w:pPr>
          </w:p>
        </w:tc>
      </w:tr>
      <w:tr w:rsidR="00120E8D" w:rsidRPr="0070265E" w14:paraId="0E03486A" w14:textId="77777777" w:rsidTr="00F5034B">
        <w:trPr>
          <w:trHeight w:val="915"/>
        </w:trPr>
        <w:tc>
          <w:tcPr>
            <w:tcW w:w="150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F9BC04E" w14:textId="77777777" w:rsidR="00120E8D" w:rsidRPr="0070265E" w:rsidRDefault="00120E8D" w:rsidP="00120E8D">
            <w:pPr>
              <w:jc w:val="both"/>
              <w:rPr>
                <w:rFonts w:ascii="Arial Narrow" w:hAnsi="Arial Narrow" w:cstheme="minorHAnsi"/>
                <w:b/>
              </w:rPr>
            </w:pPr>
            <w:r w:rsidRPr="0070265E">
              <w:rPr>
                <w:rFonts w:ascii="Arial Narrow" w:hAnsi="Arial Narrow" w:cstheme="minorHAnsi"/>
                <w:b/>
              </w:rPr>
              <w:lastRenderedPageBreak/>
              <w:t>Nombre del indicador</w:t>
            </w:r>
          </w:p>
        </w:tc>
        <w:tc>
          <w:tcPr>
            <w:tcW w:w="7473" w:type="dxa"/>
            <w:tcBorders>
              <w:top w:val="single" w:sz="8" w:space="0" w:color="auto"/>
              <w:left w:val="nil"/>
              <w:bottom w:val="single" w:sz="8" w:space="0" w:color="auto"/>
              <w:right w:val="single" w:sz="8" w:space="0" w:color="auto"/>
            </w:tcBorders>
            <w:shd w:val="clear" w:color="auto" w:fill="auto"/>
            <w:noWrap/>
            <w:vAlign w:val="center"/>
            <w:hideMark/>
          </w:tcPr>
          <w:p w14:paraId="652D181F" w14:textId="4DD2390E" w:rsidR="00120E8D" w:rsidRPr="0070265E" w:rsidRDefault="00052497" w:rsidP="00120E8D">
            <w:pPr>
              <w:rPr>
                <w:rFonts w:ascii="Arial Narrow" w:hAnsi="Arial Narrow" w:cstheme="minorHAnsi"/>
              </w:rPr>
            </w:pPr>
            <w:r w:rsidRPr="0070265E">
              <w:rPr>
                <w:rFonts w:ascii="Arial Narrow" w:hAnsi="Arial Narrow" w:cstheme="minorHAnsi"/>
              </w:rPr>
              <w:t xml:space="preserve">Índice simple de cumplimiento del formato </w:t>
            </w:r>
            <w:r w:rsidR="008F06AF" w:rsidRPr="0070265E">
              <w:rPr>
                <w:rFonts w:ascii="Arial Narrow" w:hAnsi="Arial Narrow" w:cstheme="minorHAnsi"/>
              </w:rPr>
              <w:t>1.</w:t>
            </w:r>
            <w:r w:rsidR="00657F4D">
              <w:rPr>
                <w:rFonts w:ascii="Arial Narrow" w:hAnsi="Arial Narrow" w:cstheme="minorHAnsi"/>
              </w:rPr>
              <w:t>1</w:t>
            </w:r>
            <w:r w:rsidRPr="0070265E">
              <w:rPr>
                <w:rFonts w:ascii="Arial Narrow" w:hAnsi="Arial Narrow" w:cstheme="minorHAnsi"/>
              </w:rPr>
              <w:t xml:space="preserve"> Aviso de privacidad</w:t>
            </w:r>
            <w:r w:rsidR="00657F4D">
              <w:rPr>
                <w:rFonts w:ascii="Arial Narrow" w:hAnsi="Arial Narrow" w:cstheme="minorHAnsi"/>
              </w:rPr>
              <w:t xml:space="preserve"> integral</w:t>
            </w:r>
          </w:p>
        </w:tc>
      </w:tr>
      <w:tr w:rsidR="00120E8D" w:rsidRPr="0070265E" w14:paraId="3B93FDF3" w14:textId="77777777" w:rsidTr="00F5034B">
        <w:trPr>
          <w:trHeight w:val="1166"/>
        </w:trPr>
        <w:tc>
          <w:tcPr>
            <w:tcW w:w="1505"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EFDB43F" w14:textId="77777777" w:rsidR="00120E8D" w:rsidRPr="0070265E" w:rsidRDefault="00120E8D" w:rsidP="00120E8D">
            <w:pPr>
              <w:rPr>
                <w:rFonts w:ascii="Arial Narrow" w:hAnsi="Arial Narrow" w:cstheme="minorHAnsi"/>
                <w:b/>
                <w:bCs/>
              </w:rPr>
            </w:pPr>
            <w:r w:rsidRPr="0070265E">
              <w:rPr>
                <w:rFonts w:ascii="Arial Narrow" w:hAnsi="Arial Narrow" w:cstheme="minorHAnsi"/>
                <w:b/>
                <w:bCs/>
              </w:rPr>
              <w:t>Medio de verificación</w:t>
            </w:r>
          </w:p>
        </w:tc>
        <w:tc>
          <w:tcPr>
            <w:tcW w:w="7473" w:type="dxa"/>
            <w:tcBorders>
              <w:top w:val="single" w:sz="8" w:space="0" w:color="auto"/>
              <w:left w:val="nil"/>
              <w:bottom w:val="single" w:sz="8" w:space="0" w:color="auto"/>
              <w:right w:val="single" w:sz="8" w:space="0" w:color="000000"/>
            </w:tcBorders>
            <w:shd w:val="clear" w:color="auto" w:fill="auto"/>
            <w:vAlign w:val="center"/>
            <w:hideMark/>
          </w:tcPr>
          <w:p w14:paraId="55F88F08" w14:textId="53CF7133" w:rsidR="00120E8D" w:rsidRPr="0070265E" w:rsidRDefault="00120E8D" w:rsidP="00120E8D">
            <w:pPr>
              <w:jc w:val="both"/>
              <w:rPr>
                <w:rFonts w:ascii="Arial Narrow" w:hAnsi="Arial Narrow" w:cstheme="minorHAnsi"/>
              </w:rPr>
            </w:pPr>
            <w:r w:rsidRPr="0070265E">
              <w:rPr>
                <w:rFonts w:ascii="Arial Narrow" w:hAnsi="Arial Narrow" w:cstheme="minorHAnsi"/>
              </w:rPr>
              <w:t xml:space="preserve">La información publicada en el </w:t>
            </w:r>
            <w:r w:rsidR="008262E4" w:rsidRPr="0070265E">
              <w:rPr>
                <w:rFonts w:ascii="Arial Narrow" w:hAnsi="Arial Narrow" w:cstheme="minorHAnsi"/>
              </w:rPr>
              <w:t>apartado</w:t>
            </w:r>
            <w:r w:rsidRPr="0070265E">
              <w:rPr>
                <w:rFonts w:ascii="Arial Narrow" w:hAnsi="Arial Narrow" w:cstheme="minorHAnsi"/>
              </w:rPr>
              <w:t xml:space="preserve"> “Protección de Datos Personales”, sitio en el cual todos los responsables deben poner a disposición del Instituto y de los titulares y mantener actualizada la información correspondiente a los medios de verificación para acreditar el cumplimiento del formato </w:t>
            </w:r>
            <w:r w:rsidR="008F06AF" w:rsidRPr="0070265E">
              <w:rPr>
                <w:rFonts w:ascii="Arial Narrow" w:hAnsi="Arial Narrow" w:cstheme="minorHAnsi"/>
              </w:rPr>
              <w:t>1.</w:t>
            </w:r>
            <w:r w:rsidR="00657F4D">
              <w:rPr>
                <w:rFonts w:ascii="Arial Narrow" w:hAnsi="Arial Narrow" w:cstheme="minorHAnsi"/>
              </w:rPr>
              <w:t>1</w:t>
            </w:r>
            <w:r w:rsidRPr="0070265E">
              <w:rPr>
                <w:rFonts w:ascii="Arial Narrow" w:hAnsi="Arial Narrow" w:cstheme="minorHAnsi"/>
              </w:rPr>
              <w:t xml:space="preserve"> Aviso de privacidad</w:t>
            </w:r>
            <w:r w:rsidR="00657F4D">
              <w:rPr>
                <w:rFonts w:ascii="Arial Narrow" w:hAnsi="Arial Narrow" w:cstheme="minorHAnsi"/>
              </w:rPr>
              <w:t xml:space="preserve"> integral</w:t>
            </w:r>
            <w:r w:rsidR="0004386C" w:rsidRPr="0070265E">
              <w:rPr>
                <w:rFonts w:ascii="Arial Narrow" w:hAnsi="Arial Narrow" w:cstheme="minorHAnsi"/>
              </w:rPr>
              <w:t>.</w:t>
            </w:r>
          </w:p>
        </w:tc>
      </w:tr>
      <w:tr w:rsidR="00120E8D" w:rsidRPr="0070265E" w14:paraId="0F23ED78" w14:textId="77777777" w:rsidTr="00F5034B">
        <w:trPr>
          <w:trHeight w:val="1138"/>
        </w:trPr>
        <w:tc>
          <w:tcPr>
            <w:tcW w:w="1505"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782172A" w14:textId="77777777" w:rsidR="00120E8D" w:rsidRPr="0070265E" w:rsidRDefault="00120E8D" w:rsidP="00120E8D">
            <w:pPr>
              <w:rPr>
                <w:rFonts w:ascii="Arial Narrow" w:hAnsi="Arial Narrow" w:cstheme="minorHAnsi"/>
                <w:b/>
                <w:bCs/>
              </w:rPr>
            </w:pPr>
            <w:r w:rsidRPr="0070265E">
              <w:rPr>
                <w:rFonts w:ascii="Arial Narrow" w:hAnsi="Arial Narrow" w:cstheme="minorHAnsi"/>
                <w:b/>
                <w:bCs/>
              </w:rPr>
              <w:t>Unidad de medida</w:t>
            </w:r>
          </w:p>
        </w:tc>
        <w:tc>
          <w:tcPr>
            <w:tcW w:w="7473" w:type="dxa"/>
            <w:tcBorders>
              <w:top w:val="single" w:sz="8" w:space="0" w:color="auto"/>
              <w:left w:val="nil"/>
              <w:bottom w:val="single" w:sz="8" w:space="0" w:color="auto"/>
              <w:right w:val="single" w:sz="8" w:space="0" w:color="000000"/>
            </w:tcBorders>
            <w:shd w:val="clear" w:color="auto" w:fill="auto"/>
            <w:vAlign w:val="center"/>
            <w:hideMark/>
          </w:tcPr>
          <w:p w14:paraId="14BF6F77" w14:textId="3AFD103C" w:rsidR="00120E8D" w:rsidRPr="0070265E" w:rsidRDefault="00120E8D" w:rsidP="00120E8D">
            <w:pPr>
              <w:jc w:val="both"/>
              <w:rPr>
                <w:rFonts w:ascii="Arial Narrow" w:hAnsi="Arial Narrow" w:cstheme="minorHAnsi"/>
              </w:rPr>
            </w:pPr>
            <w:r w:rsidRPr="0070265E">
              <w:rPr>
                <w:rFonts w:ascii="Arial Narrow" w:hAnsi="Arial Narrow" w:cstheme="minorHAnsi"/>
              </w:rPr>
              <w:t>Porcentaje del cumplimiento de los criterios que conforman el formato 1.1 Aviso de privacidad</w:t>
            </w:r>
            <w:r w:rsidR="00657F4D">
              <w:rPr>
                <w:rFonts w:ascii="Arial Narrow" w:hAnsi="Arial Narrow" w:cstheme="minorHAnsi"/>
              </w:rPr>
              <w:t xml:space="preserve"> integral</w:t>
            </w:r>
            <w:r w:rsidRPr="0070265E">
              <w:rPr>
                <w:rFonts w:ascii="Arial Narrow" w:hAnsi="Arial Narrow" w:cstheme="minorHAnsi"/>
              </w:rPr>
              <w:t>, el cual está establecido en los instrumentos técnicos para la evaluación, aprobados por el Pleno del INAI.</w:t>
            </w:r>
          </w:p>
        </w:tc>
      </w:tr>
      <w:tr w:rsidR="00120E8D" w:rsidRPr="0070265E" w14:paraId="26F0074D" w14:textId="77777777" w:rsidTr="00120E8D">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5305F760" w14:textId="77777777" w:rsidR="00120E8D" w:rsidRPr="0070265E" w:rsidRDefault="00120E8D" w:rsidP="00120E8D">
            <w:pPr>
              <w:jc w:val="center"/>
              <w:rPr>
                <w:rFonts w:ascii="Arial Narrow" w:hAnsi="Arial Narrow" w:cstheme="minorHAnsi"/>
                <w:b/>
                <w:bCs/>
              </w:rPr>
            </w:pPr>
            <w:r w:rsidRPr="0070265E">
              <w:rPr>
                <w:rFonts w:ascii="Arial Narrow" w:hAnsi="Arial Narrow" w:cstheme="minorHAnsi"/>
                <w:b/>
                <w:bCs/>
              </w:rPr>
              <w:t>Frecuencia de medida</w:t>
            </w:r>
          </w:p>
        </w:tc>
      </w:tr>
      <w:tr w:rsidR="00120E8D" w:rsidRPr="0070265E" w14:paraId="0FDF2FD2" w14:textId="77777777" w:rsidTr="00120E8D">
        <w:trPr>
          <w:trHeight w:val="543"/>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154DE40" w14:textId="77777777" w:rsidR="00120E8D" w:rsidRPr="0070265E" w:rsidRDefault="00120E8D" w:rsidP="00120E8D">
            <w:pPr>
              <w:jc w:val="both"/>
              <w:rPr>
                <w:rFonts w:ascii="Arial Narrow" w:hAnsi="Arial Narrow" w:cstheme="minorHAnsi"/>
              </w:rPr>
            </w:pPr>
            <w:r w:rsidRPr="0070265E">
              <w:rPr>
                <w:rFonts w:ascii="Arial Narrow" w:hAnsi="Arial Narrow" w:cstheme="minorHAnsi"/>
              </w:rPr>
              <w:t>De acuerdo con el Programa Anual de Evaluación que apruebe el Pleno del INAI del ejercicio anual que corresponda.</w:t>
            </w:r>
          </w:p>
        </w:tc>
      </w:tr>
      <w:tr w:rsidR="00120E8D" w:rsidRPr="0070265E" w14:paraId="0FA1DC81" w14:textId="77777777" w:rsidTr="00120E8D">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07A51D3" w14:textId="77777777" w:rsidR="00120E8D" w:rsidRPr="0070265E" w:rsidRDefault="00120E8D" w:rsidP="00120E8D">
            <w:pPr>
              <w:jc w:val="center"/>
              <w:rPr>
                <w:rFonts w:ascii="Arial Narrow" w:hAnsi="Arial Narrow" w:cstheme="minorHAnsi"/>
                <w:b/>
                <w:bCs/>
              </w:rPr>
            </w:pPr>
            <w:r w:rsidRPr="0070265E">
              <w:rPr>
                <w:rFonts w:ascii="Arial Narrow" w:hAnsi="Arial Narrow" w:cstheme="minorHAnsi"/>
                <w:b/>
                <w:bCs/>
              </w:rPr>
              <w:t>Método de recolección</w:t>
            </w:r>
          </w:p>
        </w:tc>
      </w:tr>
      <w:tr w:rsidR="00120E8D" w:rsidRPr="0070265E" w14:paraId="20601FED" w14:textId="77777777" w:rsidTr="00120E8D">
        <w:trPr>
          <w:trHeight w:val="106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F94F3F7" w14:textId="45EC8853" w:rsidR="00120E8D" w:rsidRPr="0070265E" w:rsidRDefault="00120E8D" w:rsidP="00120E8D">
            <w:pPr>
              <w:jc w:val="both"/>
              <w:rPr>
                <w:rFonts w:ascii="Arial Narrow" w:hAnsi="Arial Narrow" w:cstheme="minorHAnsi"/>
              </w:rPr>
            </w:pPr>
            <w:r w:rsidRPr="0070265E">
              <w:rPr>
                <w:rFonts w:ascii="Arial Narrow" w:hAnsi="Arial Narrow" w:cstheme="minorHAnsi"/>
              </w:rPr>
              <w:t xml:space="preserve">Revisión del </w:t>
            </w:r>
            <w:r w:rsidR="008262E4" w:rsidRPr="0070265E">
              <w:rPr>
                <w:rFonts w:ascii="Arial Narrow" w:hAnsi="Arial Narrow" w:cstheme="minorHAnsi"/>
              </w:rPr>
              <w:t>apartado</w:t>
            </w:r>
            <w:r w:rsidRPr="0070265E">
              <w:rPr>
                <w:rFonts w:ascii="Arial Narrow" w:hAnsi="Arial Narrow" w:cstheme="minorHAnsi"/>
              </w:rPr>
              <w:t xml:space="preserve"> “Protección de Datos Personales”, ubicado en el Portal de internet de cada responsable y el que, en su caso, establezca el correspondiente Programa Anual de Evaluación aprobado por el Pleno del INAI.</w:t>
            </w:r>
          </w:p>
        </w:tc>
      </w:tr>
      <w:bookmarkEnd w:id="12"/>
    </w:tbl>
    <w:p w14:paraId="0D6DF6FB" w14:textId="4EA8A7C4" w:rsidR="00E73C27" w:rsidRDefault="00E73C27" w:rsidP="00E73C27">
      <w:pPr>
        <w:rPr>
          <w:rFonts w:ascii="Arial Narrow" w:hAnsi="Arial Narrow"/>
          <w:b/>
        </w:rPr>
      </w:pPr>
    </w:p>
    <w:p w14:paraId="3738E6F7" w14:textId="77777777" w:rsidR="00E73C27" w:rsidRDefault="00E73C27" w:rsidP="00E73C27">
      <w:pPr>
        <w:rPr>
          <w:rFonts w:ascii="Arial Narrow" w:hAnsi="Arial Narrow"/>
          <w:b/>
        </w:rPr>
      </w:pPr>
    </w:p>
    <w:p w14:paraId="2DD4BF04" w14:textId="16D88F01" w:rsidR="00A56120" w:rsidRPr="0070265E" w:rsidRDefault="00B81885" w:rsidP="00EE10C8">
      <w:pPr>
        <w:pStyle w:val="Ttulo3"/>
        <w:jc w:val="both"/>
        <w:rPr>
          <w:rFonts w:ascii="Arial Narrow" w:hAnsi="Arial Narrow"/>
          <w:b/>
        </w:rPr>
      </w:pPr>
      <w:bookmarkStart w:id="13" w:name="_Toc80271657"/>
      <w:r w:rsidRPr="0070265E">
        <w:rPr>
          <w:rFonts w:ascii="Arial Narrow" w:hAnsi="Arial Narrow"/>
          <w:b/>
          <w:color w:val="auto"/>
        </w:rPr>
        <w:t xml:space="preserve">1.2 Índice simple de cumplimiento de la variable 1.2: Mecanismos para acreditar el cumplimiento de principios, deberes y obligaciones de la </w:t>
      </w:r>
      <w:r w:rsidR="00924DFC" w:rsidRPr="0070265E">
        <w:rPr>
          <w:rFonts w:ascii="Arial Narrow" w:hAnsi="Arial Narrow"/>
          <w:b/>
          <w:color w:val="auto"/>
        </w:rPr>
        <w:t>Ley General</w:t>
      </w:r>
      <w:r w:rsidR="00657F4D">
        <w:rPr>
          <w:rFonts w:ascii="Arial Narrow" w:hAnsi="Arial Narrow"/>
          <w:b/>
          <w:color w:val="auto"/>
        </w:rPr>
        <w:t xml:space="preserve"> y demás </w:t>
      </w:r>
      <w:r w:rsidR="003B444A">
        <w:rPr>
          <w:rFonts w:ascii="Arial Narrow" w:hAnsi="Arial Narrow"/>
          <w:b/>
          <w:color w:val="auto"/>
        </w:rPr>
        <w:t>disposiciones aplicables</w:t>
      </w:r>
      <w:bookmarkEnd w:id="13"/>
    </w:p>
    <w:p w14:paraId="55B0D3F8" w14:textId="77777777" w:rsidR="00300B97" w:rsidRPr="0070265E" w:rsidRDefault="00300B97" w:rsidP="00300B97">
      <w:pPr>
        <w:rPr>
          <w:rFonts w:ascii="Arial Narrow" w:hAnsi="Arial Narrow"/>
        </w:rPr>
      </w:pPr>
    </w:p>
    <w:tbl>
      <w:tblPr>
        <w:tblW w:w="0" w:type="auto"/>
        <w:tblCellMar>
          <w:left w:w="70" w:type="dxa"/>
          <w:right w:w="70" w:type="dxa"/>
        </w:tblCellMar>
        <w:tblLook w:val="04A0" w:firstRow="1" w:lastRow="0" w:firstColumn="1" w:lastColumn="0" w:noHBand="0" w:noVBand="1"/>
      </w:tblPr>
      <w:tblGrid>
        <w:gridCol w:w="1982"/>
        <w:gridCol w:w="4282"/>
        <w:gridCol w:w="1009"/>
        <w:gridCol w:w="309"/>
        <w:gridCol w:w="309"/>
        <w:gridCol w:w="309"/>
        <w:gridCol w:w="309"/>
        <w:gridCol w:w="309"/>
      </w:tblGrid>
      <w:tr w:rsidR="00A56120" w:rsidRPr="0070265E" w14:paraId="2A505A27" w14:textId="77777777" w:rsidTr="00CE4EF9">
        <w:trPr>
          <w:trHeight w:val="315"/>
        </w:trPr>
        <w:tc>
          <w:tcPr>
            <w:tcW w:w="0" w:type="auto"/>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7BC0B0EC" w14:textId="77777777" w:rsidR="00A56120" w:rsidRPr="0070265E" w:rsidRDefault="00A56120" w:rsidP="00CE4EF9">
            <w:pPr>
              <w:jc w:val="center"/>
              <w:rPr>
                <w:rFonts w:ascii="Arial Narrow" w:hAnsi="Arial Narrow" w:cstheme="minorHAnsi"/>
                <w:b/>
                <w:bCs/>
              </w:rPr>
            </w:pPr>
            <w:r w:rsidRPr="0070265E">
              <w:rPr>
                <w:rFonts w:ascii="Arial Narrow" w:hAnsi="Arial Narrow" w:cstheme="minorHAnsi"/>
                <w:b/>
                <w:bCs/>
              </w:rPr>
              <w:t>Ficha técnica</w:t>
            </w:r>
          </w:p>
        </w:tc>
      </w:tr>
      <w:tr w:rsidR="005B3597" w:rsidRPr="0070265E" w14:paraId="5996261E" w14:textId="77777777" w:rsidTr="00F5034B">
        <w:trPr>
          <w:trHeight w:val="315"/>
        </w:trPr>
        <w:tc>
          <w:tcPr>
            <w:tcW w:w="1858" w:type="dxa"/>
            <w:tcBorders>
              <w:top w:val="nil"/>
              <w:left w:val="single" w:sz="8" w:space="0" w:color="auto"/>
              <w:bottom w:val="single" w:sz="8" w:space="0" w:color="auto"/>
              <w:right w:val="single" w:sz="8" w:space="0" w:color="auto"/>
            </w:tcBorders>
            <w:shd w:val="clear" w:color="auto" w:fill="auto"/>
            <w:noWrap/>
            <w:vAlign w:val="center"/>
            <w:hideMark/>
          </w:tcPr>
          <w:p w14:paraId="679F4CED" w14:textId="77777777" w:rsidR="00A56120" w:rsidRPr="0070265E" w:rsidRDefault="00A56120" w:rsidP="00CE4EF9">
            <w:pPr>
              <w:rPr>
                <w:rFonts w:ascii="Arial Narrow" w:hAnsi="Arial Narrow" w:cstheme="minorHAnsi"/>
                <w:b/>
                <w:bCs/>
              </w:rPr>
            </w:pPr>
            <w:r w:rsidRPr="0070265E">
              <w:rPr>
                <w:rFonts w:ascii="Arial Narrow" w:hAnsi="Arial Narrow" w:cstheme="minorHAnsi"/>
                <w:b/>
                <w:bCs/>
              </w:rPr>
              <w:t>Indicador</w:t>
            </w:r>
          </w:p>
        </w:tc>
        <w:tc>
          <w:tcPr>
            <w:tcW w:w="7120" w:type="dxa"/>
            <w:gridSpan w:val="7"/>
            <w:tcBorders>
              <w:top w:val="single" w:sz="4" w:space="0" w:color="auto"/>
              <w:left w:val="nil"/>
              <w:bottom w:val="single" w:sz="8" w:space="0" w:color="auto"/>
              <w:right w:val="single" w:sz="8" w:space="0" w:color="000000"/>
            </w:tcBorders>
            <w:shd w:val="clear" w:color="auto" w:fill="auto"/>
            <w:vAlign w:val="center"/>
            <w:hideMark/>
          </w:tcPr>
          <w:p w14:paraId="65571A3B" w14:textId="0CF2C80C" w:rsidR="00A56120" w:rsidRPr="0070265E" w:rsidRDefault="00A56120" w:rsidP="003B444A">
            <w:pPr>
              <w:jc w:val="center"/>
              <w:rPr>
                <w:rFonts w:ascii="Arial Narrow" w:hAnsi="Arial Narrow" w:cstheme="minorHAnsi"/>
                <w:bCs/>
              </w:rPr>
            </w:pPr>
            <w:r w:rsidRPr="0070265E">
              <w:rPr>
                <w:rFonts w:ascii="Arial Narrow" w:hAnsi="Arial Narrow" w:cstheme="minorHAnsi"/>
                <w:b/>
                <w:bCs/>
              </w:rPr>
              <w:t xml:space="preserve">Índice simple de cumplimiento de la variable </w:t>
            </w:r>
            <w:r w:rsidR="004D3AA6" w:rsidRPr="0070265E">
              <w:rPr>
                <w:rFonts w:ascii="Arial Narrow" w:hAnsi="Arial Narrow" w:cstheme="minorHAnsi"/>
                <w:b/>
                <w:bCs/>
              </w:rPr>
              <w:t>1.</w:t>
            </w:r>
            <w:r w:rsidRPr="0070265E">
              <w:rPr>
                <w:rFonts w:ascii="Arial Narrow" w:hAnsi="Arial Narrow" w:cstheme="minorHAnsi"/>
                <w:b/>
                <w:bCs/>
              </w:rPr>
              <w:t xml:space="preserve">2: Mecanismos para acreditar el cumplimiento de principios, deberes y obligaciones de la </w:t>
            </w:r>
            <w:r w:rsidR="00924DFC" w:rsidRPr="0070265E">
              <w:rPr>
                <w:rFonts w:ascii="Arial Narrow" w:hAnsi="Arial Narrow" w:cstheme="minorHAnsi"/>
                <w:b/>
                <w:bCs/>
              </w:rPr>
              <w:t>Ley General</w:t>
            </w:r>
            <w:r w:rsidRPr="0070265E">
              <w:rPr>
                <w:rFonts w:ascii="Arial Narrow" w:hAnsi="Arial Narrow" w:cstheme="minorHAnsi"/>
                <w:b/>
                <w:bCs/>
              </w:rPr>
              <w:t xml:space="preserve"> </w:t>
            </w:r>
            <w:r w:rsidR="00657F4D">
              <w:rPr>
                <w:rFonts w:ascii="Arial Narrow" w:hAnsi="Arial Narrow" w:cstheme="minorHAnsi"/>
                <w:b/>
                <w:bCs/>
              </w:rPr>
              <w:t xml:space="preserve">y demás </w:t>
            </w:r>
            <w:r w:rsidR="003B444A">
              <w:rPr>
                <w:rFonts w:ascii="Arial Narrow" w:hAnsi="Arial Narrow" w:cstheme="minorHAnsi"/>
                <w:b/>
                <w:bCs/>
              </w:rPr>
              <w:t>disposiciones aplicables</w:t>
            </w:r>
          </w:p>
        </w:tc>
      </w:tr>
      <w:tr w:rsidR="00F5034B" w:rsidRPr="0070265E" w14:paraId="4201A27D" w14:textId="77777777" w:rsidTr="00F5034B">
        <w:trPr>
          <w:trHeight w:val="315"/>
        </w:trPr>
        <w:tc>
          <w:tcPr>
            <w:tcW w:w="1858" w:type="dxa"/>
            <w:tcBorders>
              <w:top w:val="nil"/>
              <w:left w:val="single" w:sz="8" w:space="0" w:color="auto"/>
              <w:bottom w:val="single" w:sz="8" w:space="0" w:color="auto"/>
              <w:right w:val="single" w:sz="8" w:space="0" w:color="auto"/>
            </w:tcBorders>
            <w:shd w:val="clear" w:color="auto" w:fill="auto"/>
            <w:noWrap/>
            <w:vAlign w:val="center"/>
          </w:tcPr>
          <w:p w14:paraId="337439FD" w14:textId="4588621A" w:rsidR="00F5034B" w:rsidRPr="0070265E" w:rsidRDefault="00F5034B" w:rsidP="00F5034B">
            <w:pPr>
              <w:jc w:val="both"/>
              <w:rPr>
                <w:rFonts w:ascii="Arial Narrow" w:hAnsi="Arial Narrow" w:cstheme="minorHAnsi"/>
                <w:b/>
                <w:bCs/>
              </w:rPr>
            </w:pPr>
            <w:r w:rsidRPr="0070265E">
              <w:rPr>
                <w:rFonts w:ascii="Arial Narrow" w:hAnsi="Arial Narrow" w:cstheme="minorHAnsi"/>
                <w:b/>
                <w:bCs/>
              </w:rPr>
              <w:t>Unidad Administrativa responsable del indicador</w:t>
            </w:r>
          </w:p>
        </w:tc>
        <w:tc>
          <w:tcPr>
            <w:tcW w:w="7120" w:type="dxa"/>
            <w:gridSpan w:val="7"/>
            <w:tcBorders>
              <w:top w:val="single" w:sz="4" w:space="0" w:color="auto"/>
              <w:left w:val="nil"/>
              <w:bottom w:val="single" w:sz="8" w:space="0" w:color="auto"/>
              <w:right w:val="single" w:sz="8" w:space="0" w:color="000000"/>
            </w:tcBorders>
            <w:shd w:val="clear" w:color="auto" w:fill="auto"/>
            <w:vAlign w:val="center"/>
          </w:tcPr>
          <w:p w14:paraId="0CE1803F" w14:textId="1C2865BA" w:rsidR="00F5034B" w:rsidRPr="0070265E" w:rsidRDefault="00F5034B" w:rsidP="00F5034B">
            <w:pPr>
              <w:jc w:val="both"/>
              <w:rPr>
                <w:rFonts w:ascii="Arial Narrow" w:hAnsi="Arial Narrow" w:cstheme="minorHAnsi"/>
                <w:b/>
                <w:bCs/>
              </w:rPr>
            </w:pPr>
            <w:r>
              <w:rPr>
                <w:rFonts w:ascii="Arial Narrow" w:hAnsi="Arial Narrow" w:cstheme="minorHAnsi"/>
              </w:rPr>
              <w:t>Dirección General de Evaluación, Investigación y Verificación del Sector Público (DGEIVSP)</w:t>
            </w:r>
            <w:r w:rsidRPr="0070265E">
              <w:rPr>
                <w:rFonts w:ascii="Arial Narrow" w:hAnsi="Arial Narrow" w:cstheme="minorHAnsi"/>
              </w:rPr>
              <w:t> </w:t>
            </w:r>
          </w:p>
        </w:tc>
      </w:tr>
      <w:tr w:rsidR="00F5034B" w:rsidRPr="0070265E" w14:paraId="6FCEE297" w14:textId="77777777" w:rsidTr="00F5034B">
        <w:trPr>
          <w:trHeight w:val="315"/>
        </w:trPr>
        <w:tc>
          <w:tcPr>
            <w:tcW w:w="1858" w:type="dxa"/>
            <w:tcBorders>
              <w:top w:val="nil"/>
              <w:left w:val="single" w:sz="8" w:space="0" w:color="auto"/>
              <w:bottom w:val="single" w:sz="8" w:space="0" w:color="auto"/>
              <w:right w:val="single" w:sz="8" w:space="0" w:color="auto"/>
            </w:tcBorders>
            <w:shd w:val="clear" w:color="auto" w:fill="auto"/>
            <w:noWrap/>
            <w:vAlign w:val="center"/>
          </w:tcPr>
          <w:p w14:paraId="6AD14458" w14:textId="54D341B9" w:rsidR="00F5034B" w:rsidRPr="0070265E" w:rsidRDefault="00F5034B" w:rsidP="00F5034B">
            <w:pPr>
              <w:jc w:val="both"/>
              <w:rPr>
                <w:rFonts w:ascii="Arial Narrow" w:hAnsi="Arial Narrow" w:cstheme="minorHAnsi"/>
                <w:b/>
                <w:bCs/>
              </w:rPr>
            </w:pPr>
            <w:r w:rsidRPr="0070265E">
              <w:rPr>
                <w:rFonts w:ascii="Arial Narrow" w:hAnsi="Arial Narrow" w:cstheme="minorHAnsi"/>
                <w:b/>
                <w:bCs/>
              </w:rPr>
              <w:t>Tipo de información</w:t>
            </w:r>
          </w:p>
        </w:tc>
        <w:tc>
          <w:tcPr>
            <w:tcW w:w="7120" w:type="dxa"/>
            <w:gridSpan w:val="7"/>
            <w:tcBorders>
              <w:top w:val="single" w:sz="4" w:space="0" w:color="auto"/>
              <w:left w:val="nil"/>
              <w:bottom w:val="single" w:sz="8" w:space="0" w:color="auto"/>
              <w:right w:val="single" w:sz="8" w:space="0" w:color="000000"/>
            </w:tcBorders>
            <w:shd w:val="clear" w:color="auto" w:fill="auto"/>
            <w:vAlign w:val="center"/>
          </w:tcPr>
          <w:p w14:paraId="7937E165" w14:textId="25A8B410" w:rsidR="00F5034B" w:rsidRPr="0070265E" w:rsidRDefault="003B444A" w:rsidP="00F5034B">
            <w:pPr>
              <w:jc w:val="both"/>
              <w:rPr>
                <w:rFonts w:ascii="Arial Narrow" w:hAnsi="Arial Narrow" w:cstheme="minorHAnsi"/>
                <w:b/>
                <w:bCs/>
              </w:rPr>
            </w:pPr>
            <w:r w:rsidRPr="00B04B32">
              <w:rPr>
                <w:rFonts w:ascii="Arial Narrow" w:hAnsi="Arial Narrow" w:cs="Arial"/>
                <w:u w:val="single"/>
              </w:rPr>
              <w:t>Medios de verificación documentales</w:t>
            </w:r>
            <w:r w:rsidRPr="00B04B32">
              <w:rPr>
                <w:rFonts w:ascii="Arial Narrow" w:hAnsi="Arial Narrow" w:cs="Arial"/>
              </w:rPr>
              <w:t xml:space="preserve"> que se utilicen en los ejercicios de evaluación del desempeño respecto del cumplimiento de la Ley General y demás disposiciones que resulten aplicables en la materia</w:t>
            </w:r>
          </w:p>
        </w:tc>
      </w:tr>
      <w:tr w:rsidR="00A56120" w:rsidRPr="0070265E" w14:paraId="38DAD9A4" w14:textId="77777777" w:rsidTr="00CE4EF9">
        <w:trPr>
          <w:trHeight w:val="315"/>
        </w:trPr>
        <w:tc>
          <w:tcPr>
            <w:tcW w:w="0" w:type="auto"/>
            <w:gridSpan w:val="8"/>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6DFF585" w14:textId="77777777" w:rsidR="00A56120" w:rsidRPr="0070265E" w:rsidRDefault="00A56120" w:rsidP="00CE4EF9">
            <w:pPr>
              <w:jc w:val="center"/>
              <w:rPr>
                <w:rFonts w:ascii="Arial Narrow" w:hAnsi="Arial Narrow" w:cstheme="minorHAnsi"/>
                <w:b/>
                <w:bCs/>
              </w:rPr>
            </w:pPr>
            <w:r w:rsidRPr="0070265E">
              <w:rPr>
                <w:rFonts w:ascii="Arial Narrow" w:hAnsi="Arial Narrow" w:cstheme="minorHAnsi"/>
                <w:b/>
                <w:bCs/>
              </w:rPr>
              <w:t>Objetivo del indicador</w:t>
            </w:r>
          </w:p>
        </w:tc>
      </w:tr>
      <w:tr w:rsidR="00A56120" w:rsidRPr="0070265E" w14:paraId="217A053A" w14:textId="77777777" w:rsidTr="00F5034B">
        <w:trPr>
          <w:trHeight w:val="273"/>
        </w:trPr>
        <w:tc>
          <w:tcPr>
            <w:tcW w:w="0" w:type="auto"/>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3EDC38C0" w14:textId="5410860E" w:rsidR="00A56120" w:rsidRPr="0070265E" w:rsidRDefault="00A56120" w:rsidP="00C85F76">
            <w:pPr>
              <w:jc w:val="both"/>
              <w:rPr>
                <w:rFonts w:ascii="Arial Narrow" w:hAnsi="Arial Narrow" w:cstheme="minorHAnsi"/>
              </w:rPr>
            </w:pPr>
            <w:r w:rsidRPr="0070265E">
              <w:rPr>
                <w:rFonts w:ascii="Arial Narrow" w:hAnsi="Arial Narrow" w:cstheme="minorHAnsi"/>
              </w:rPr>
              <w:t xml:space="preserve">Asegurar/Proporcionar un medio para medir el cumplimiento de la variable </w:t>
            </w:r>
            <w:r w:rsidR="004D3AA6" w:rsidRPr="0070265E">
              <w:rPr>
                <w:rFonts w:ascii="Arial Narrow" w:hAnsi="Arial Narrow" w:cstheme="minorHAnsi"/>
              </w:rPr>
              <w:t>1.</w:t>
            </w:r>
            <w:r w:rsidRPr="0070265E">
              <w:rPr>
                <w:rFonts w:ascii="Arial Narrow" w:hAnsi="Arial Narrow" w:cstheme="minorHAnsi"/>
              </w:rPr>
              <w:t xml:space="preserve">2: Mecanismos para acreditar el cumplimiento de principios, deberes y obligaciones de la </w:t>
            </w:r>
            <w:r w:rsidR="00924DFC" w:rsidRPr="0070265E">
              <w:rPr>
                <w:rFonts w:ascii="Arial Narrow" w:hAnsi="Arial Narrow" w:cstheme="minorHAnsi"/>
              </w:rPr>
              <w:t>Ley General</w:t>
            </w:r>
            <w:r w:rsidRPr="0070265E">
              <w:rPr>
                <w:rFonts w:ascii="Arial Narrow" w:hAnsi="Arial Narrow" w:cstheme="minorHAnsi"/>
              </w:rPr>
              <w:t xml:space="preserve"> </w:t>
            </w:r>
            <w:r w:rsidR="00657F4D">
              <w:rPr>
                <w:rFonts w:ascii="Arial Narrow" w:hAnsi="Arial Narrow" w:cstheme="minorHAnsi"/>
              </w:rPr>
              <w:t>y demás</w:t>
            </w:r>
            <w:r w:rsidR="00C85F76">
              <w:rPr>
                <w:rFonts w:ascii="Arial Narrow" w:hAnsi="Arial Narrow" w:cstheme="minorHAnsi"/>
              </w:rPr>
              <w:t xml:space="preserve"> disposiciones aplicables</w:t>
            </w:r>
            <w:r w:rsidR="00657F4D">
              <w:rPr>
                <w:rFonts w:ascii="Arial Narrow" w:hAnsi="Arial Narrow" w:cstheme="minorHAnsi"/>
              </w:rPr>
              <w:t>.</w:t>
            </w:r>
          </w:p>
        </w:tc>
      </w:tr>
      <w:tr w:rsidR="00A56120" w:rsidRPr="0070265E" w14:paraId="33C38179" w14:textId="77777777" w:rsidTr="00CE4EF9">
        <w:trPr>
          <w:trHeight w:val="315"/>
        </w:trPr>
        <w:tc>
          <w:tcPr>
            <w:tcW w:w="0" w:type="auto"/>
            <w:gridSpan w:val="8"/>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0FEA317" w14:textId="77777777" w:rsidR="00A56120" w:rsidRPr="0070265E" w:rsidRDefault="00A56120" w:rsidP="00CE4EF9">
            <w:pPr>
              <w:jc w:val="center"/>
              <w:rPr>
                <w:rFonts w:ascii="Arial Narrow" w:hAnsi="Arial Narrow" w:cstheme="minorHAnsi"/>
                <w:b/>
                <w:bCs/>
              </w:rPr>
            </w:pPr>
            <w:r w:rsidRPr="0070265E">
              <w:rPr>
                <w:rFonts w:ascii="Arial Narrow" w:hAnsi="Arial Narrow" w:cstheme="minorHAnsi"/>
                <w:b/>
                <w:bCs/>
              </w:rPr>
              <w:t>Descripción del indicador</w:t>
            </w:r>
          </w:p>
        </w:tc>
      </w:tr>
      <w:tr w:rsidR="00A56120" w:rsidRPr="0070265E" w14:paraId="462CF5A5" w14:textId="77777777" w:rsidTr="00CE4EF9">
        <w:trPr>
          <w:trHeight w:val="406"/>
        </w:trPr>
        <w:tc>
          <w:tcPr>
            <w:tcW w:w="0" w:type="auto"/>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6E4AC9CF" w14:textId="18F3A26D" w:rsidR="00A56120" w:rsidRPr="0070265E" w:rsidRDefault="00A56120" w:rsidP="00C85F76">
            <w:pPr>
              <w:jc w:val="both"/>
              <w:rPr>
                <w:rFonts w:ascii="Arial Narrow" w:hAnsi="Arial Narrow" w:cstheme="minorHAnsi"/>
              </w:rPr>
            </w:pPr>
            <w:r w:rsidRPr="0070265E">
              <w:rPr>
                <w:rFonts w:ascii="Arial Narrow" w:hAnsi="Arial Narrow" w:cstheme="minorHAnsi"/>
              </w:rPr>
              <w:t xml:space="preserve">Medir el desempeño de los responsables respecto del cumplimiento de la variable </w:t>
            </w:r>
            <w:r w:rsidR="004D3AA6" w:rsidRPr="0070265E">
              <w:rPr>
                <w:rFonts w:ascii="Arial Narrow" w:hAnsi="Arial Narrow" w:cstheme="minorHAnsi"/>
              </w:rPr>
              <w:t>1.</w:t>
            </w:r>
            <w:r w:rsidRPr="0070265E">
              <w:rPr>
                <w:rFonts w:ascii="Arial Narrow" w:hAnsi="Arial Narrow" w:cstheme="minorHAnsi"/>
              </w:rPr>
              <w:t xml:space="preserve">2: Mecanismos para acreditar el cumplimiento de principios, deberes y obligaciones de la </w:t>
            </w:r>
            <w:r w:rsidR="00924DFC" w:rsidRPr="0070265E">
              <w:rPr>
                <w:rFonts w:ascii="Arial Narrow" w:hAnsi="Arial Narrow" w:cstheme="minorHAnsi"/>
              </w:rPr>
              <w:t>Ley General</w:t>
            </w:r>
            <w:r w:rsidRPr="0070265E">
              <w:rPr>
                <w:rFonts w:ascii="Arial Narrow" w:hAnsi="Arial Narrow" w:cstheme="minorHAnsi"/>
              </w:rPr>
              <w:t xml:space="preserve"> </w:t>
            </w:r>
            <w:r w:rsidR="00657F4D">
              <w:rPr>
                <w:rFonts w:ascii="Arial Narrow" w:hAnsi="Arial Narrow" w:cstheme="minorHAnsi"/>
              </w:rPr>
              <w:t>y demás</w:t>
            </w:r>
            <w:r w:rsidR="00C85F76">
              <w:rPr>
                <w:rFonts w:ascii="Arial Narrow" w:hAnsi="Arial Narrow" w:cstheme="minorHAnsi"/>
              </w:rPr>
              <w:t xml:space="preserve"> </w:t>
            </w:r>
            <w:r w:rsidR="00C85F76">
              <w:rPr>
                <w:rFonts w:ascii="Arial Narrow" w:hAnsi="Arial Narrow" w:cstheme="minorHAnsi"/>
              </w:rPr>
              <w:lastRenderedPageBreak/>
              <w:t>disposiciones aplicables</w:t>
            </w:r>
            <w:r w:rsidRPr="0070265E">
              <w:rPr>
                <w:rFonts w:ascii="Arial Narrow" w:hAnsi="Arial Narrow" w:cstheme="minorHAnsi"/>
              </w:rPr>
              <w:t xml:space="preserve">, misma que forma parte de la vertiente Principios, del presente instrumento técnico; mediante la organización, presentación y publicación de la información y/o documentos solicitados y del formato idóneo para que el INAI evalúe los medios de verificación correspondientes. </w:t>
            </w:r>
          </w:p>
        </w:tc>
      </w:tr>
      <w:tr w:rsidR="00A56120" w:rsidRPr="0070265E" w14:paraId="34F5B876" w14:textId="77777777" w:rsidTr="00CE4EF9">
        <w:trPr>
          <w:trHeight w:val="315"/>
        </w:trPr>
        <w:tc>
          <w:tcPr>
            <w:tcW w:w="0" w:type="auto"/>
            <w:gridSpan w:val="8"/>
            <w:tcBorders>
              <w:top w:val="single" w:sz="8" w:space="0" w:color="auto"/>
              <w:left w:val="single" w:sz="8" w:space="0" w:color="auto"/>
              <w:bottom w:val="nil"/>
              <w:right w:val="single" w:sz="8" w:space="0" w:color="000000"/>
            </w:tcBorders>
            <w:shd w:val="clear" w:color="auto" w:fill="auto"/>
            <w:vAlign w:val="center"/>
            <w:hideMark/>
          </w:tcPr>
          <w:p w14:paraId="7F95E817" w14:textId="77777777" w:rsidR="00A56120" w:rsidRPr="0070265E" w:rsidRDefault="00A56120" w:rsidP="00CE4EF9">
            <w:pPr>
              <w:jc w:val="center"/>
              <w:rPr>
                <w:rFonts w:ascii="Arial Narrow" w:hAnsi="Arial Narrow" w:cstheme="minorHAnsi"/>
                <w:b/>
                <w:bCs/>
              </w:rPr>
            </w:pPr>
            <w:r w:rsidRPr="0070265E">
              <w:rPr>
                <w:rFonts w:ascii="Arial Narrow" w:hAnsi="Arial Narrow" w:cstheme="minorHAnsi"/>
                <w:b/>
                <w:bCs/>
              </w:rPr>
              <w:lastRenderedPageBreak/>
              <w:t>Datos de identificación del indicador</w:t>
            </w:r>
          </w:p>
        </w:tc>
      </w:tr>
      <w:tr w:rsidR="005B3597" w:rsidRPr="0070265E" w14:paraId="62843C9B" w14:textId="77777777" w:rsidTr="00F5034B">
        <w:trPr>
          <w:trHeight w:val="335"/>
        </w:trPr>
        <w:tc>
          <w:tcPr>
            <w:tcW w:w="1858"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51B25551" w14:textId="77777777" w:rsidR="00A56120" w:rsidRPr="0070265E" w:rsidRDefault="00A56120" w:rsidP="00CE4EF9">
            <w:pPr>
              <w:jc w:val="both"/>
              <w:rPr>
                <w:rFonts w:ascii="Arial Narrow" w:hAnsi="Arial Narrow" w:cstheme="minorHAnsi"/>
                <w:b/>
              </w:rPr>
            </w:pPr>
            <w:r w:rsidRPr="0070265E">
              <w:rPr>
                <w:rFonts w:ascii="Arial Narrow" w:hAnsi="Arial Narrow" w:cstheme="minorHAnsi"/>
                <w:b/>
              </w:rPr>
              <w:t>Dimensión</w:t>
            </w:r>
          </w:p>
        </w:tc>
        <w:tc>
          <w:tcPr>
            <w:tcW w:w="7120" w:type="dxa"/>
            <w:gridSpan w:val="7"/>
            <w:tcBorders>
              <w:top w:val="single" w:sz="8" w:space="0" w:color="auto"/>
              <w:left w:val="nil"/>
              <w:bottom w:val="single" w:sz="8" w:space="0" w:color="auto"/>
              <w:right w:val="single" w:sz="8" w:space="0" w:color="000000"/>
            </w:tcBorders>
            <w:shd w:val="clear" w:color="auto" w:fill="auto"/>
            <w:vAlign w:val="center"/>
            <w:hideMark/>
          </w:tcPr>
          <w:p w14:paraId="417FE515" w14:textId="77777777" w:rsidR="00A56120" w:rsidRPr="0070265E" w:rsidRDefault="00A56120" w:rsidP="00CE4EF9">
            <w:pPr>
              <w:rPr>
                <w:rFonts w:ascii="Arial Narrow" w:hAnsi="Arial Narrow" w:cstheme="minorHAnsi"/>
              </w:rPr>
            </w:pPr>
            <w:r w:rsidRPr="0070265E">
              <w:rPr>
                <w:rFonts w:ascii="Arial Narrow" w:hAnsi="Arial Narrow" w:cstheme="minorHAnsi"/>
              </w:rPr>
              <w:t>Eficacia</w:t>
            </w:r>
          </w:p>
        </w:tc>
      </w:tr>
      <w:tr w:rsidR="005B3597" w:rsidRPr="0070265E" w14:paraId="31D2AECB" w14:textId="77777777" w:rsidTr="00F5034B">
        <w:trPr>
          <w:trHeight w:val="555"/>
        </w:trPr>
        <w:tc>
          <w:tcPr>
            <w:tcW w:w="1858"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0615E852" w14:textId="77777777" w:rsidR="00A56120" w:rsidRPr="0070265E" w:rsidRDefault="00A56120" w:rsidP="00CE4EF9">
            <w:pPr>
              <w:jc w:val="both"/>
              <w:rPr>
                <w:rFonts w:ascii="Arial Narrow" w:hAnsi="Arial Narrow" w:cstheme="minorHAnsi"/>
                <w:b/>
              </w:rPr>
            </w:pPr>
            <w:r w:rsidRPr="0070265E">
              <w:rPr>
                <w:rFonts w:ascii="Arial Narrow" w:hAnsi="Arial Narrow" w:cstheme="minorHAnsi"/>
                <w:b/>
              </w:rPr>
              <w:t>Sentido del indicador</w:t>
            </w:r>
          </w:p>
        </w:tc>
        <w:tc>
          <w:tcPr>
            <w:tcW w:w="7120" w:type="dxa"/>
            <w:gridSpan w:val="7"/>
            <w:tcBorders>
              <w:top w:val="single" w:sz="8" w:space="0" w:color="auto"/>
              <w:left w:val="nil"/>
              <w:bottom w:val="single" w:sz="8" w:space="0" w:color="auto"/>
              <w:right w:val="single" w:sz="8" w:space="0" w:color="000000"/>
            </w:tcBorders>
            <w:shd w:val="clear" w:color="auto" w:fill="auto"/>
            <w:noWrap/>
            <w:vAlign w:val="center"/>
            <w:hideMark/>
          </w:tcPr>
          <w:p w14:paraId="117E3562" w14:textId="77777777" w:rsidR="00A56120" w:rsidRPr="0070265E" w:rsidRDefault="00A56120" w:rsidP="00CE4EF9">
            <w:pPr>
              <w:rPr>
                <w:rFonts w:ascii="Arial Narrow" w:hAnsi="Arial Narrow" w:cstheme="minorHAnsi"/>
              </w:rPr>
            </w:pPr>
            <w:r w:rsidRPr="0070265E">
              <w:rPr>
                <w:rFonts w:ascii="Arial Narrow" w:hAnsi="Arial Narrow" w:cstheme="minorHAnsi"/>
              </w:rPr>
              <w:t>Ascendente</w:t>
            </w:r>
          </w:p>
        </w:tc>
      </w:tr>
      <w:tr w:rsidR="00A56120" w:rsidRPr="0070265E" w14:paraId="1884F29D" w14:textId="77777777" w:rsidTr="00CE4EF9">
        <w:trPr>
          <w:trHeight w:val="315"/>
        </w:trPr>
        <w:tc>
          <w:tcPr>
            <w:tcW w:w="0" w:type="auto"/>
            <w:gridSpan w:val="8"/>
            <w:tcBorders>
              <w:top w:val="single" w:sz="8" w:space="0" w:color="auto"/>
              <w:left w:val="single" w:sz="8" w:space="0" w:color="auto"/>
              <w:bottom w:val="nil"/>
              <w:right w:val="single" w:sz="8" w:space="0" w:color="000000"/>
            </w:tcBorders>
            <w:shd w:val="clear" w:color="auto" w:fill="auto"/>
            <w:vAlign w:val="center"/>
            <w:hideMark/>
          </w:tcPr>
          <w:p w14:paraId="5B564AEB" w14:textId="77777777" w:rsidR="00A56120" w:rsidRPr="0070265E" w:rsidRDefault="00A56120" w:rsidP="00CE4EF9">
            <w:pPr>
              <w:jc w:val="center"/>
              <w:rPr>
                <w:rFonts w:ascii="Arial Narrow" w:hAnsi="Arial Narrow" w:cstheme="minorHAnsi"/>
                <w:b/>
                <w:bCs/>
              </w:rPr>
            </w:pPr>
            <w:r w:rsidRPr="0070265E">
              <w:rPr>
                <w:rFonts w:ascii="Arial Narrow" w:hAnsi="Arial Narrow" w:cstheme="minorHAnsi"/>
                <w:b/>
                <w:bCs/>
              </w:rPr>
              <w:t>Línea base y metas</w:t>
            </w:r>
          </w:p>
        </w:tc>
      </w:tr>
      <w:tr w:rsidR="005B3597" w:rsidRPr="0070265E" w14:paraId="11E7AA09" w14:textId="77777777" w:rsidTr="00F5034B">
        <w:trPr>
          <w:trHeight w:val="555"/>
        </w:trPr>
        <w:tc>
          <w:tcPr>
            <w:tcW w:w="1858"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F5C3153" w14:textId="77777777" w:rsidR="00924DFC" w:rsidRPr="0070265E" w:rsidRDefault="00924DFC" w:rsidP="00924DFC">
            <w:pPr>
              <w:jc w:val="both"/>
              <w:rPr>
                <w:rFonts w:ascii="Arial Narrow" w:hAnsi="Arial Narrow" w:cstheme="minorHAnsi"/>
                <w:b/>
              </w:rPr>
            </w:pPr>
            <w:r w:rsidRPr="0070265E">
              <w:rPr>
                <w:rFonts w:ascii="Arial Narrow" w:hAnsi="Arial Narrow" w:cstheme="minorHAnsi"/>
                <w:b/>
              </w:rPr>
              <w:t>Línea base</w:t>
            </w:r>
          </w:p>
        </w:tc>
        <w:tc>
          <w:tcPr>
            <w:tcW w:w="7120" w:type="dxa"/>
            <w:gridSpan w:val="7"/>
            <w:tcBorders>
              <w:top w:val="single" w:sz="8" w:space="0" w:color="auto"/>
              <w:left w:val="nil"/>
              <w:bottom w:val="single" w:sz="8" w:space="0" w:color="auto"/>
              <w:right w:val="single" w:sz="8" w:space="0" w:color="000000"/>
            </w:tcBorders>
            <w:shd w:val="clear" w:color="auto" w:fill="auto"/>
            <w:noWrap/>
            <w:vAlign w:val="center"/>
            <w:hideMark/>
          </w:tcPr>
          <w:p w14:paraId="4EDD1125" w14:textId="43AD972C" w:rsidR="00924DFC" w:rsidRPr="0070265E" w:rsidRDefault="00924DFC" w:rsidP="00924DFC">
            <w:pPr>
              <w:jc w:val="both"/>
              <w:rPr>
                <w:rFonts w:ascii="Arial Narrow" w:hAnsi="Arial Narrow" w:cstheme="minorHAnsi"/>
              </w:rPr>
            </w:pPr>
            <w:r w:rsidRPr="0070265E">
              <w:rPr>
                <w:rFonts w:ascii="Arial Narrow" w:hAnsi="Arial Narrow" w:cstheme="minorHAnsi"/>
              </w:rPr>
              <w:t xml:space="preserve">Al tratarse de un instrumento técnico para la evaluación sin precedentes que permite al INAI cumplir con sus atribuciones y funciones en materia de evaluación del desempeño establecidas en los artículos 89, fracción XXV de la Ley General; 246, 247, 248, 249, 250, 251, 252 y 253 de los Lineamientos Generales y 41 Bis, fracciones XII, XIII, XIV, XV, XVI y XVII del </w:t>
            </w:r>
            <w:r w:rsidRPr="0070265E">
              <w:rPr>
                <w:rFonts w:ascii="Arial Narrow" w:hAnsi="Arial Narrow" w:cs="Arial"/>
              </w:rPr>
              <w:t>Estatuto Orgánico</w:t>
            </w:r>
            <w:r w:rsidRPr="0070265E">
              <w:rPr>
                <w:rFonts w:ascii="Arial Narrow" w:hAnsi="Arial Narrow" w:cstheme="minorHAnsi"/>
              </w:rPr>
              <w:t>, no se cuenta con referencia alguna de resultados obtenidos por la medición de indicadores de evaluación del desempeño de los responsables respecto del cumplimiento de los principios, deberes y obligaciones, establecidos en la Ley General y demás disposiciones aplicables en la materia; por lo que, derivado de los eventuales resultados, se establecerá el valor de línea base de acuerdo con lo alcanzado.</w:t>
            </w:r>
          </w:p>
        </w:tc>
      </w:tr>
      <w:tr w:rsidR="005B3597" w:rsidRPr="0070265E" w14:paraId="20D2A76F" w14:textId="77777777" w:rsidTr="00F5034B">
        <w:trPr>
          <w:trHeight w:val="555"/>
        </w:trPr>
        <w:tc>
          <w:tcPr>
            <w:tcW w:w="1858"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F72DCD4" w14:textId="77777777" w:rsidR="00924DFC" w:rsidRPr="0070265E" w:rsidRDefault="00924DFC" w:rsidP="00924DFC">
            <w:pPr>
              <w:jc w:val="both"/>
              <w:rPr>
                <w:rFonts w:ascii="Arial Narrow" w:hAnsi="Arial Narrow" w:cstheme="minorHAnsi"/>
                <w:b/>
              </w:rPr>
            </w:pPr>
            <w:r w:rsidRPr="0070265E">
              <w:rPr>
                <w:rFonts w:ascii="Arial Narrow" w:hAnsi="Arial Narrow" w:cstheme="minorHAnsi"/>
                <w:b/>
              </w:rPr>
              <w:t>Meta</w:t>
            </w:r>
          </w:p>
        </w:tc>
        <w:tc>
          <w:tcPr>
            <w:tcW w:w="7120" w:type="dxa"/>
            <w:gridSpan w:val="7"/>
            <w:tcBorders>
              <w:top w:val="single" w:sz="8" w:space="0" w:color="auto"/>
              <w:left w:val="nil"/>
              <w:bottom w:val="single" w:sz="8" w:space="0" w:color="auto"/>
              <w:right w:val="single" w:sz="8" w:space="0" w:color="000000"/>
            </w:tcBorders>
            <w:shd w:val="clear" w:color="auto" w:fill="auto"/>
            <w:noWrap/>
            <w:vAlign w:val="center"/>
            <w:hideMark/>
          </w:tcPr>
          <w:p w14:paraId="748EAEBE" w14:textId="5066523C" w:rsidR="00924DFC" w:rsidRPr="0070265E" w:rsidRDefault="00924DFC" w:rsidP="00924DFC">
            <w:pPr>
              <w:jc w:val="both"/>
              <w:rPr>
                <w:rFonts w:ascii="Arial Narrow" w:hAnsi="Arial Narrow" w:cstheme="minorHAnsi"/>
              </w:rPr>
            </w:pPr>
            <w:r w:rsidRPr="0070265E">
              <w:rPr>
                <w:rFonts w:ascii="Arial Narrow" w:hAnsi="Arial Narrow" w:cstheme="minorHAnsi"/>
              </w:rPr>
              <w:t xml:space="preserve">Al tratarse de un instrumento técnico para la evaluación, sin precedentes que permite al INAI cumplir con sus atribuciones y funciones en materia de evaluación del desempeño establecidas en los artículos 89, fracción XXV de la Ley General; 246, 247, 248, 249, 250, 251, 252 y 253 de los Lineamientos Generales y 41 Bis, fracciones XII, XIII, XIV, XV, XVI y XVII del </w:t>
            </w:r>
            <w:r w:rsidRPr="0070265E">
              <w:rPr>
                <w:rFonts w:ascii="Arial Narrow" w:hAnsi="Arial Narrow" w:cs="Arial"/>
              </w:rPr>
              <w:t>Estatuto Orgánico</w:t>
            </w:r>
            <w:r w:rsidRPr="0070265E">
              <w:rPr>
                <w:rFonts w:ascii="Arial Narrow" w:hAnsi="Arial Narrow" w:cstheme="minorHAnsi"/>
              </w:rPr>
              <w:t>, no se cuenta con referencia alguna de resultados obtenidos por la medición de indicadores de evaluación del desempeño de los responsables respecto del cumplimiento de los principios, deberes y obligaciones, establecidos en la Ley General y demás disposiciones aplicables en la materia; por lo que, derivado de los eventuales resultados, se establecerá la meta de acuerdo con lo alcanzado.</w:t>
            </w:r>
          </w:p>
        </w:tc>
      </w:tr>
      <w:tr w:rsidR="005B3597" w:rsidRPr="0070265E" w14:paraId="4F43CC89" w14:textId="77777777" w:rsidTr="00F5034B">
        <w:trPr>
          <w:trHeight w:val="555"/>
        </w:trPr>
        <w:tc>
          <w:tcPr>
            <w:tcW w:w="1858"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C6E2344" w14:textId="77777777" w:rsidR="00A56120" w:rsidRPr="0070265E" w:rsidRDefault="00A56120" w:rsidP="00CE4EF9">
            <w:pPr>
              <w:jc w:val="both"/>
              <w:rPr>
                <w:rFonts w:ascii="Arial Narrow" w:hAnsi="Arial Narrow" w:cstheme="minorHAnsi"/>
                <w:b/>
              </w:rPr>
            </w:pPr>
            <w:r w:rsidRPr="0070265E">
              <w:rPr>
                <w:rFonts w:ascii="Arial Narrow" w:hAnsi="Arial Narrow" w:cstheme="minorHAnsi"/>
                <w:b/>
              </w:rPr>
              <w:t>Tipo de valor de la meta</w:t>
            </w:r>
          </w:p>
        </w:tc>
        <w:tc>
          <w:tcPr>
            <w:tcW w:w="7120" w:type="dxa"/>
            <w:gridSpan w:val="7"/>
            <w:tcBorders>
              <w:top w:val="single" w:sz="8" w:space="0" w:color="auto"/>
              <w:left w:val="nil"/>
              <w:bottom w:val="single" w:sz="8" w:space="0" w:color="auto"/>
              <w:right w:val="single" w:sz="8" w:space="0" w:color="000000"/>
            </w:tcBorders>
            <w:shd w:val="clear" w:color="auto" w:fill="auto"/>
            <w:noWrap/>
            <w:vAlign w:val="center"/>
            <w:hideMark/>
          </w:tcPr>
          <w:p w14:paraId="384BCEA8" w14:textId="77777777" w:rsidR="00A56120" w:rsidRPr="0070265E" w:rsidRDefault="00A56120" w:rsidP="00CE4EF9">
            <w:pPr>
              <w:jc w:val="center"/>
              <w:rPr>
                <w:rFonts w:ascii="Arial Narrow" w:hAnsi="Arial Narrow" w:cstheme="minorHAnsi"/>
              </w:rPr>
            </w:pPr>
            <w:r w:rsidRPr="0070265E">
              <w:rPr>
                <w:rFonts w:ascii="Arial Narrow" w:hAnsi="Arial Narrow" w:cstheme="minorHAnsi"/>
              </w:rPr>
              <w:t>Relativo</w:t>
            </w:r>
          </w:p>
        </w:tc>
      </w:tr>
      <w:tr w:rsidR="00292AD0" w:rsidRPr="0070265E" w14:paraId="6E6F8647" w14:textId="77777777" w:rsidTr="00F5034B">
        <w:trPr>
          <w:trHeight w:val="315"/>
        </w:trPr>
        <w:tc>
          <w:tcPr>
            <w:tcW w:w="1858" w:type="dxa"/>
            <w:tcBorders>
              <w:top w:val="nil"/>
              <w:left w:val="nil"/>
              <w:bottom w:val="single" w:sz="8" w:space="0" w:color="auto"/>
              <w:right w:val="nil"/>
            </w:tcBorders>
            <w:shd w:val="clear" w:color="auto" w:fill="auto"/>
            <w:noWrap/>
            <w:vAlign w:val="bottom"/>
            <w:hideMark/>
          </w:tcPr>
          <w:p w14:paraId="770A84E0" w14:textId="77777777" w:rsidR="00A56120" w:rsidRPr="0070265E" w:rsidRDefault="00A56120" w:rsidP="00CE4EF9">
            <w:pPr>
              <w:jc w:val="center"/>
              <w:rPr>
                <w:rFonts w:ascii="Arial Narrow" w:hAnsi="Arial Narrow" w:cstheme="minorHAnsi"/>
              </w:rPr>
            </w:pPr>
          </w:p>
        </w:tc>
        <w:tc>
          <w:tcPr>
            <w:tcW w:w="4405" w:type="dxa"/>
            <w:tcBorders>
              <w:top w:val="nil"/>
              <w:left w:val="nil"/>
              <w:bottom w:val="single" w:sz="8" w:space="0" w:color="auto"/>
              <w:right w:val="nil"/>
            </w:tcBorders>
            <w:shd w:val="clear" w:color="auto" w:fill="auto"/>
            <w:noWrap/>
            <w:vAlign w:val="bottom"/>
            <w:hideMark/>
          </w:tcPr>
          <w:p w14:paraId="69986ECC" w14:textId="77777777" w:rsidR="00A56120" w:rsidRPr="0070265E" w:rsidRDefault="00A56120" w:rsidP="00CE4EF9">
            <w:pPr>
              <w:rPr>
                <w:rFonts w:ascii="Arial Narrow" w:hAnsi="Arial Narrow"/>
              </w:rPr>
            </w:pPr>
          </w:p>
        </w:tc>
        <w:tc>
          <w:tcPr>
            <w:tcW w:w="1160" w:type="dxa"/>
            <w:tcBorders>
              <w:top w:val="nil"/>
              <w:left w:val="nil"/>
              <w:bottom w:val="single" w:sz="8" w:space="0" w:color="auto"/>
              <w:right w:val="nil"/>
            </w:tcBorders>
            <w:shd w:val="clear" w:color="auto" w:fill="auto"/>
            <w:noWrap/>
            <w:vAlign w:val="bottom"/>
            <w:hideMark/>
          </w:tcPr>
          <w:p w14:paraId="17DF77D5" w14:textId="77777777" w:rsidR="00A56120" w:rsidRPr="0070265E" w:rsidRDefault="00A56120" w:rsidP="00CE4EF9">
            <w:pPr>
              <w:rPr>
                <w:rFonts w:ascii="Arial Narrow" w:hAnsi="Arial Narrow"/>
              </w:rPr>
            </w:pPr>
          </w:p>
        </w:tc>
        <w:tc>
          <w:tcPr>
            <w:tcW w:w="0" w:type="auto"/>
            <w:tcBorders>
              <w:top w:val="nil"/>
              <w:left w:val="nil"/>
              <w:bottom w:val="single" w:sz="8" w:space="0" w:color="auto"/>
              <w:right w:val="nil"/>
            </w:tcBorders>
            <w:shd w:val="clear" w:color="auto" w:fill="auto"/>
            <w:noWrap/>
            <w:vAlign w:val="bottom"/>
            <w:hideMark/>
          </w:tcPr>
          <w:p w14:paraId="7304D32F" w14:textId="77777777" w:rsidR="00A56120" w:rsidRPr="0070265E" w:rsidRDefault="00A56120" w:rsidP="00CE4EF9">
            <w:pPr>
              <w:rPr>
                <w:rFonts w:ascii="Arial Narrow" w:hAnsi="Arial Narrow"/>
              </w:rPr>
            </w:pPr>
          </w:p>
        </w:tc>
        <w:tc>
          <w:tcPr>
            <w:tcW w:w="0" w:type="auto"/>
            <w:tcBorders>
              <w:top w:val="nil"/>
              <w:left w:val="nil"/>
              <w:bottom w:val="single" w:sz="8" w:space="0" w:color="auto"/>
              <w:right w:val="nil"/>
            </w:tcBorders>
            <w:shd w:val="clear" w:color="auto" w:fill="auto"/>
            <w:noWrap/>
            <w:vAlign w:val="bottom"/>
            <w:hideMark/>
          </w:tcPr>
          <w:p w14:paraId="1B26A3BE" w14:textId="77777777" w:rsidR="00A56120" w:rsidRPr="0070265E" w:rsidRDefault="00A56120" w:rsidP="00CE4EF9">
            <w:pPr>
              <w:rPr>
                <w:rFonts w:ascii="Arial Narrow" w:hAnsi="Arial Narrow"/>
              </w:rPr>
            </w:pPr>
          </w:p>
        </w:tc>
        <w:tc>
          <w:tcPr>
            <w:tcW w:w="0" w:type="auto"/>
            <w:tcBorders>
              <w:top w:val="nil"/>
              <w:left w:val="nil"/>
              <w:bottom w:val="single" w:sz="8" w:space="0" w:color="auto"/>
              <w:right w:val="nil"/>
            </w:tcBorders>
            <w:shd w:val="clear" w:color="auto" w:fill="auto"/>
            <w:noWrap/>
            <w:vAlign w:val="bottom"/>
            <w:hideMark/>
          </w:tcPr>
          <w:p w14:paraId="346478A1" w14:textId="77777777" w:rsidR="00A56120" w:rsidRPr="0070265E" w:rsidRDefault="00A56120" w:rsidP="00CE4EF9">
            <w:pPr>
              <w:rPr>
                <w:rFonts w:ascii="Arial Narrow" w:hAnsi="Arial Narrow"/>
              </w:rPr>
            </w:pPr>
          </w:p>
        </w:tc>
        <w:tc>
          <w:tcPr>
            <w:tcW w:w="0" w:type="auto"/>
            <w:tcBorders>
              <w:top w:val="nil"/>
              <w:left w:val="nil"/>
              <w:bottom w:val="single" w:sz="8" w:space="0" w:color="auto"/>
              <w:right w:val="nil"/>
            </w:tcBorders>
            <w:shd w:val="clear" w:color="auto" w:fill="auto"/>
            <w:noWrap/>
            <w:vAlign w:val="bottom"/>
            <w:hideMark/>
          </w:tcPr>
          <w:p w14:paraId="0D7492B5" w14:textId="77777777" w:rsidR="00A56120" w:rsidRPr="0070265E" w:rsidRDefault="00A56120" w:rsidP="00CE4EF9">
            <w:pPr>
              <w:rPr>
                <w:rFonts w:ascii="Arial Narrow" w:hAnsi="Arial Narrow"/>
              </w:rPr>
            </w:pPr>
          </w:p>
        </w:tc>
        <w:tc>
          <w:tcPr>
            <w:tcW w:w="0" w:type="auto"/>
            <w:tcBorders>
              <w:top w:val="nil"/>
              <w:left w:val="nil"/>
              <w:bottom w:val="single" w:sz="8" w:space="0" w:color="auto"/>
              <w:right w:val="nil"/>
            </w:tcBorders>
            <w:shd w:val="clear" w:color="auto" w:fill="auto"/>
            <w:noWrap/>
            <w:vAlign w:val="bottom"/>
            <w:hideMark/>
          </w:tcPr>
          <w:p w14:paraId="4C2CD18A" w14:textId="77777777" w:rsidR="00A56120" w:rsidRPr="0070265E" w:rsidRDefault="00A56120" w:rsidP="00CE4EF9">
            <w:pPr>
              <w:rPr>
                <w:rFonts w:ascii="Arial Narrow" w:hAnsi="Arial Narrow"/>
              </w:rPr>
            </w:pPr>
          </w:p>
        </w:tc>
      </w:tr>
      <w:tr w:rsidR="00A56120" w:rsidRPr="0070265E" w14:paraId="7903C631" w14:textId="77777777" w:rsidTr="00CE4EF9">
        <w:trPr>
          <w:trHeight w:val="315"/>
        </w:trPr>
        <w:tc>
          <w:tcPr>
            <w:tcW w:w="0" w:type="auto"/>
            <w:gridSpan w:val="8"/>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77F4841" w14:textId="77777777" w:rsidR="00A56120" w:rsidRPr="0070265E" w:rsidRDefault="00A56120" w:rsidP="00CE4EF9">
            <w:pPr>
              <w:jc w:val="center"/>
              <w:rPr>
                <w:rFonts w:ascii="Arial Narrow" w:hAnsi="Arial Narrow" w:cstheme="minorHAnsi"/>
                <w:b/>
                <w:bCs/>
              </w:rPr>
            </w:pPr>
            <w:r w:rsidRPr="0070265E">
              <w:rPr>
                <w:rFonts w:ascii="Arial Narrow" w:hAnsi="Arial Narrow" w:cstheme="minorHAnsi"/>
                <w:b/>
                <w:bCs/>
              </w:rPr>
              <w:t>Fórmula</w:t>
            </w:r>
          </w:p>
        </w:tc>
      </w:tr>
      <w:tr w:rsidR="00A56120" w:rsidRPr="0070265E" w14:paraId="64FEB86D" w14:textId="77777777" w:rsidTr="00CE4EF9">
        <w:trPr>
          <w:trHeight w:val="1110"/>
        </w:trPr>
        <w:tc>
          <w:tcPr>
            <w:tcW w:w="0" w:type="auto"/>
            <w:gridSpan w:val="8"/>
            <w:vMerge w:val="restar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2B3AC0F" w14:textId="48FFD353" w:rsidR="00CB2A0B" w:rsidRPr="0070265E" w:rsidRDefault="00A56120" w:rsidP="00CB2A0B">
            <w:pPr>
              <w:ind w:left="360"/>
              <w:rPr>
                <w:rFonts w:ascii="Arial Narrow" w:eastAsiaTheme="minorEastAsia" w:hAnsi="Arial Narrow"/>
              </w:rPr>
            </w:pPr>
            <m:oMathPara>
              <m:oMath>
                <m:r>
                  <w:rPr>
                    <w:rFonts w:ascii="Cambria Math" w:hAnsi="Cambria Math"/>
                  </w:rPr>
                  <m:t xml:space="preserve">      ISCVa1.2=</m:t>
                </m:r>
                <m:d>
                  <m:dPr>
                    <m:ctrlPr>
                      <w:rPr>
                        <w:rFonts w:ascii="Cambria Math" w:hAnsi="Cambria Math"/>
                        <w:i/>
                      </w:rPr>
                    </m:ctrlPr>
                  </m:dPr>
                  <m:e>
                    <m:f>
                      <m:fPr>
                        <m:ctrlPr>
                          <w:rPr>
                            <w:rFonts w:ascii="Cambria Math" w:hAnsi="Cambria Math"/>
                            <w:i/>
                          </w:rPr>
                        </m:ctrlPr>
                      </m:fPr>
                      <m:num>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ISCFo</m:t>
                                </m:r>
                              </m:e>
                              <m:sub>
                                <m:r>
                                  <w:rPr>
                                    <w:rFonts w:ascii="Cambria Math" w:hAnsi="Cambria Math"/>
                                  </w:rPr>
                                  <m:t>i</m:t>
                                </m:r>
                              </m:sub>
                            </m:sSub>
                          </m:e>
                        </m:nary>
                      </m:num>
                      <m:den>
                        <m:r>
                          <w:rPr>
                            <w:rFonts w:ascii="Cambria Math" w:hAnsi="Cambria Math"/>
                          </w:rPr>
                          <m:t>n</m:t>
                        </m:r>
                      </m:den>
                    </m:f>
                  </m:e>
                </m:d>
              </m:oMath>
            </m:oMathPara>
          </w:p>
          <w:p w14:paraId="20D74B2D" w14:textId="77777777" w:rsidR="00A56120" w:rsidRPr="0070265E" w:rsidRDefault="00A56120" w:rsidP="00CE4EF9">
            <w:pPr>
              <w:jc w:val="both"/>
              <w:rPr>
                <w:rFonts w:ascii="Arial Narrow" w:eastAsiaTheme="minorEastAsia" w:hAnsi="Arial Narrow" w:cstheme="minorHAnsi"/>
                <w:i/>
              </w:rPr>
            </w:pPr>
          </w:p>
          <w:p w14:paraId="0642CB1E" w14:textId="77777777" w:rsidR="00A56120" w:rsidRPr="0070265E" w:rsidRDefault="00A56120" w:rsidP="00CE4EF9">
            <w:pPr>
              <w:rPr>
                <w:rFonts w:ascii="Arial Narrow" w:hAnsi="Arial Narrow" w:cstheme="minorHAnsi"/>
                <w:b/>
              </w:rPr>
            </w:pPr>
            <w:r w:rsidRPr="0070265E">
              <w:rPr>
                <w:rFonts w:ascii="Arial Narrow" w:hAnsi="Arial Narrow" w:cstheme="minorHAnsi"/>
                <w:b/>
              </w:rPr>
              <w:t>Valores de la fórmula:</w:t>
            </w:r>
          </w:p>
          <w:p w14:paraId="4B76FFC3" w14:textId="665A20DB" w:rsidR="00A56120" w:rsidRPr="0070265E" w:rsidRDefault="00A56120" w:rsidP="00A56120">
            <w:pPr>
              <w:jc w:val="both"/>
              <w:rPr>
                <w:rFonts w:ascii="Arial Narrow" w:hAnsi="Arial Narrow" w:cstheme="minorHAnsi"/>
                <w:i/>
              </w:rPr>
            </w:pPr>
            <w:r w:rsidRPr="0070265E">
              <w:rPr>
                <w:rFonts w:ascii="Arial Narrow" w:hAnsi="Arial Narrow" w:cstheme="minorHAnsi"/>
                <w:i/>
              </w:rPr>
              <w:t>ISCVa</w:t>
            </w:r>
            <w:r w:rsidR="004D3AA6" w:rsidRPr="0070265E">
              <w:rPr>
                <w:rFonts w:ascii="Arial Narrow" w:hAnsi="Arial Narrow" w:cstheme="minorHAnsi"/>
                <w:i/>
              </w:rPr>
              <w:t>1.</w:t>
            </w:r>
            <w:r w:rsidRPr="0070265E">
              <w:rPr>
                <w:rFonts w:ascii="Arial Narrow" w:hAnsi="Arial Narrow" w:cstheme="minorHAnsi"/>
                <w:i/>
              </w:rPr>
              <w:t xml:space="preserve">2= </w:t>
            </w:r>
            <w:r w:rsidRPr="0070265E">
              <w:rPr>
                <w:rFonts w:ascii="Arial Narrow" w:hAnsi="Arial Narrow" w:cstheme="minorHAnsi"/>
              </w:rPr>
              <w:t xml:space="preserve">Índice simple de cumplimiento de la variable </w:t>
            </w:r>
            <w:r w:rsidR="004D3AA6" w:rsidRPr="0070265E">
              <w:rPr>
                <w:rFonts w:ascii="Arial Narrow" w:hAnsi="Arial Narrow" w:cstheme="minorHAnsi"/>
              </w:rPr>
              <w:t>1.</w:t>
            </w:r>
            <w:r w:rsidRPr="0070265E">
              <w:rPr>
                <w:rFonts w:ascii="Arial Narrow" w:hAnsi="Arial Narrow" w:cstheme="minorHAnsi"/>
              </w:rPr>
              <w:t xml:space="preserve">2: Mecanismos para acreditar el cumplimiento de principios, deberes y obligaciones de la </w:t>
            </w:r>
            <w:r w:rsidR="00924DFC" w:rsidRPr="0070265E">
              <w:rPr>
                <w:rFonts w:ascii="Arial Narrow" w:hAnsi="Arial Narrow" w:cstheme="minorHAnsi"/>
              </w:rPr>
              <w:t>Ley General</w:t>
            </w:r>
            <w:r w:rsidRPr="0070265E">
              <w:rPr>
                <w:rFonts w:ascii="Arial Narrow" w:hAnsi="Arial Narrow" w:cstheme="minorHAnsi"/>
              </w:rPr>
              <w:t xml:space="preserve"> </w:t>
            </w:r>
            <w:r w:rsidR="00292AD0">
              <w:rPr>
                <w:rFonts w:ascii="Arial Narrow" w:hAnsi="Arial Narrow" w:cstheme="minorHAnsi"/>
              </w:rPr>
              <w:t>y demás</w:t>
            </w:r>
            <w:r w:rsidR="003B444A">
              <w:rPr>
                <w:rFonts w:ascii="Arial Narrow" w:hAnsi="Arial Narrow" w:cstheme="minorHAnsi"/>
                <w:i/>
              </w:rPr>
              <w:t xml:space="preserve"> </w:t>
            </w:r>
            <w:r w:rsidR="003B444A">
              <w:rPr>
                <w:rFonts w:ascii="Arial Narrow" w:hAnsi="Arial Narrow" w:cstheme="minorHAnsi"/>
              </w:rPr>
              <w:t>disposiciones aplicables</w:t>
            </w:r>
          </w:p>
          <w:p w14:paraId="2F3EA8B8" w14:textId="77777777" w:rsidR="00A56120" w:rsidRPr="0070265E" w:rsidRDefault="00A56120" w:rsidP="00A56120">
            <w:pPr>
              <w:jc w:val="both"/>
              <w:rPr>
                <w:rFonts w:ascii="Arial Narrow" w:hAnsi="Arial Narrow" w:cstheme="minorHAnsi"/>
                <w:i/>
              </w:rPr>
            </w:pPr>
          </w:p>
          <w:p w14:paraId="0183DB1F" w14:textId="2AAB5E95" w:rsidR="00E84F01" w:rsidRPr="0070265E" w:rsidRDefault="009A212E" w:rsidP="00E84F01">
            <w:pPr>
              <w:jc w:val="both"/>
              <w:rPr>
                <w:rFonts w:ascii="Arial Narrow" w:hAnsi="Arial Narrow" w:cstheme="minorHAnsi"/>
                <w:i/>
              </w:rPr>
            </w:pPr>
            <m:oMath>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ISCFo</m:t>
                      </m:r>
                    </m:e>
                    <m:sub>
                      <m:r>
                        <w:rPr>
                          <w:rFonts w:ascii="Cambria Math" w:hAnsi="Cambria Math"/>
                        </w:rPr>
                        <m:t>i</m:t>
                      </m:r>
                    </m:sub>
                  </m:sSub>
                </m:e>
              </m:nary>
            </m:oMath>
            <w:r w:rsidR="00E84F01" w:rsidRPr="0070265E">
              <w:rPr>
                <w:rFonts w:ascii="Arial Narrow" w:hAnsi="Arial Narrow" w:cstheme="minorHAnsi"/>
                <w:i/>
              </w:rPr>
              <w:t>=</w:t>
            </w:r>
            <w:r w:rsidR="005B3597" w:rsidRPr="0070265E">
              <w:rPr>
                <w:rFonts w:ascii="Arial Narrow" w:hAnsi="Arial Narrow" w:cstheme="minorHAnsi"/>
                <w:i/>
              </w:rPr>
              <w:t xml:space="preserve"> </w:t>
            </w:r>
            <w:r w:rsidR="000C4738" w:rsidRPr="0070265E">
              <w:rPr>
                <w:rFonts w:ascii="Arial Narrow" w:hAnsi="Arial Narrow" w:cstheme="minorHAnsi"/>
              </w:rPr>
              <w:t>Sumatoria de</w:t>
            </w:r>
            <w:r w:rsidR="00E84F01" w:rsidRPr="0070265E">
              <w:rPr>
                <w:rFonts w:ascii="Arial Narrow" w:hAnsi="Arial Narrow" w:cstheme="minorHAnsi"/>
                <w:i/>
              </w:rPr>
              <w:t xml:space="preserve"> </w:t>
            </w:r>
            <w:r w:rsidR="00E84F01" w:rsidRPr="0070265E">
              <w:rPr>
                <w:rFonts w:ascii="Arial Narrow" w:hAnsi="Arial Narrow" w:cstheme="minorHAnsi"/>
              </w:rPr>
              <w:t>Índice</w:t>
            </w:r>
            <w:r w:rsidR="005B3597" w:rsidRPr="0070265E">
              <w:rPr>
                <w:rFonts w:ascii="Arial Narrow" w:hAnsi="Arial Narrow" w:cstheme="minorHAnsi"/>
              </w:rPr>
              <w:t>s</w:t>
            </w:r>
            <w:r w:rsidR="00E84F01" w:rsidRPr="0070265E">
              <w:rPr>
                <w:rFonts w:ascii="Arial Narrow" w:hAnsi="Arial Narrow" w:cstheme="minorHAnsi"/>
              </w:rPr>
              <w:t xml:space="preserve"> simple</w:t>
            </w:r>
            <w:r w:rsidR="005B3597" w:rsidRPr="0070265E">
              <w:rPr>
                <w:rFonts w:ascii="Arial Narrow" w:hAnsi="Arial Narrow" w:cstheme="minorHAnsi"/>
              </w:rPr>
              <w:t>s de cumplimiento de cada formato</w:t>
            </w:r>
            <w:r w:rsidR="00E84F01" w:rsidRPr="0070265E">
              <w:rPr>
                <w:rFonts w:ascii="Arial Narrow" w:hAnsi="Arial Narrow" w:cstheme="minorHAnsi"/>
              </w:rPr>
              <w:t xml:space="preserve"> que integran la variable 1.2: Mecanismos para acreditar el cumplimiento de principios, deberes y obligaciones de la Ley General </w:t>
            </w:r>
            <w:r w:rsidR="00292AD0">
              <w:rPr>
                <w:rFonts w:ascii="Arial Narrow" w:hAnsi="Arial Narrow" w:cstheme="minorHAnsi"/>
              </w:rPr>
              <w:t xml:space="preserve">y demás </w:t>
            </w:r>
            <w:r w:rsidR="003B444A">
              <w:rPr>
                <w:rFonts w:ascii="Arial Narrow" w:hAnsi="Arial Narrow" w:cstheme="minorHAnsi"/>
              </w:rPr>
              <w:t>disposiciones aplicables</w:t>
            </w:r>
          </w:p>
          <w:p w14:paraId="276F1968" w14:textId="77777777" w:rsidR="00A56120" w:rsidRPr="0070265E" w:rsidRDefault="00A56120" w:rsidP="00A56120">
            <w:pPr>
              <w:jc w:val="both"/>
              <w:rPr>
                <w:rFonts w:ascii="Arial Narrow" w:hAnsi="Arial Narrow" w:cstheme="minorHAnsi"/>
                <w:i/>
              </w:rPr>
            </w:pPr>
          </w:p>
          <w:p w14:paraId="6C2E84EB" w14:textId="231E527B" w:rsidR="00A56120" w:rsidRPr="0070265E" w:rsidRDefault="00A56120" w:rsidP="003F6F79">
            <w:pPr>
              <w:jc w:val="both"/>
              <w:rPr>
                <w:rFonts w:ascii="Arial Narrow" w:hAnsi="Arial Narrow" w:cstheme="minorHAnsi"/>
              </w:rPr>
            </w:pPr>
            <w:r w:rsidRPr="0070265E">
              <w:rPr>
                <w:rFonts w:ascii="Arial Narrow" w:hAnsi="Arial Narrow" w:cstheme="minorHAnsi"/>
                <w:i/>
              </w:rPr>
              <w:t>n</w:t>
            </w:r>
            <w:r w:rsidR="00F50E44">
              <w:rPr>
                <w:rFonts w:ascii="Arial Narrow" w:hAnsi="Arial Narrow" w:cstheme="minorHAnsi"/>
              </w:rPr>
              <w:t>= 1</w:t>
            </w:r>
            <w:r w:rsidR="00A42802" w:rsidRPr="0070265E">
              <w:rPr>
                <w:rFonts w:ascii="Arial Narrow" w:hAnsi="Arial Narrow" w:cstheme="minorHAnsi"/>
              </w:rPr>
              <w:t xml:space="preserve"> (Total de</w:t>
            </w:r>
            <w:r w:rsidR="0070265E" w:rsidRPr="0070265E">
              <w:rPr>
                <w:rFonts w:ascii="Arial Narrow" w:hAnsi="Arial Narrow" w:cstheme="minorHAnsi"/>
              </w:rPr>
              <w:t xml:space="preserve"> </w:t>
            </w:r>
            <w:r w:rsidRPr="0070265E">
              <w:rPr>
                <w:rFonts w:ascii="Arial Narrow" w:hAnsi="Arial Narrow" w:cstheme="minorHAnsi"/>
              </w:rPr>
              <w:t xml:space="preserve">formatos que conforman la variable </w:t>
            </w:r>
            <w:r w:rsidR="004D3AA6" w:rsidRPr="0070265E">
              <w:rPr>
                <w:rFonts w:ascii="Arial Narrow" w:hAnsi="Arial Narrow" w:cstheme="minorHAnsi"/>
              </w:rPr>
              <w:t>1.</w:t>
            </w:r>
            <w:r w:rsidRPr="0070265E">
              <w:rPr>
                <w:rFonts w:ascii="Arial Narrow" w:hAnsi="Arial Narrow" w:cstheme="minorHAnsi"/>
              </w:rPr>
              <w:t xml:space="preserve">2: Mecanismos para acreditar el cumplimiento de principios, deberes y obligaciones de la </w:t>
            </w:r>
            <w:r w:rsidR="00924DFC" w:rsidRPr="0070265E">
              <w:rPr>
                <w:rFonts w:ascii="Arial Narrow" w:hAnsi="Arial Narrow" w:cstheme="minorHAnsi"/>
              </w:rPr>
              <w:t>Ley General</w:t>
            </w:r>
            <w:r w:rsidRPr="0070265E">
              <w:rPr>
                <w:rFonts w:ascii="Arial Narrow" w:hAnsi="Arial Narrow" w:cstheme="minorHAnsi"/>
              </w:rPr>
              <w:t xml:space="preserve"> </w:t>
            </w:r>
            <w:r w:rsidR="00292AD0">
              <w:rPr>
                <w:rFonts w:ascii="Arial Narrow" w:hAnsi="Arial Narrow" w:cstheme="minorHAnsi"/>
              </w:rPr>
              <w:t>y demás</w:t>
            </w:r>
            <w:r w:rsidR="003B444A">
              <w:rPr>
                <w:rFonts w:ascii="Arial Narrow" w:hAnsi="Arial Narrow" w:cstheme="minorHAnsi"/>
              </w:rPr>
              <w:t xml:space="preserve"> disposiciones aplicables</w:t>
            </w:r>
            <w:r w:rsidR="00A42802" w:rsidRPr="0070265E">
              <w:rPr>
                <w:rFonts w:ascii="Arial Narrow" w:hAnsi="Arial Narrow" w:cstheme="minorHAnsi"/>
              </w:rPr>
              <w:t>)</w:t>
            </w:r>
          </w:p>
          <w:p w14:paraId="4FAE18EA" w14:textId="77777777" w:rsidR="00A56120" w:rsidRPr="0070265E" w:rsidRDefault="00A56120" w:rsidP="00B81521">
            <w:pPr>
              <w:rPr>
                <w:rFonts w:ascii="Arial Narrow" w:hAnsi="Arial Narrow" w:cstheme="minorHAnsi"/>
              </w:rPr>
            </w:pPr>
          </w:p>
        </w:tc>
      </w:tr>
      <w:tr w:rsidR="00A56120" w:rsidRPr="0070265E" w14:paraId="6C1ABEC3" w14:textId="77777777" w:rsidTr="00CE4EF9">
        <w:trPr>
          <w:trHeight w:val="476"/>
        </w:trPr>
        <w:tc>
          <w:tcPr>
            <w:tcW w:w="0" w:type="auto"/>
            <w:gridSpan w:val="8"/>
            <w:vMerge/>
            <w:tcBorders>
              <w:top w:val="single" w:sz="8" w:space="0" w:color="auto"/>
              <w:left w:val="single" w:sz="8" w:space="0" w:color="auto"/>
              <w:bottom w:val="single" w:sz="8" w:space="0" w:color="auto"/>
              <w:right w:val="single" w:sz="8" w:space="0" w:color="auto"/>
            </w:tcBorders>
            <w:vAlign w:val="center"/>
            <w:hideMark/>
          </w:tcPr>
          <w:p w14:paraId="1AF60B43" w14:textId="77777777" w:rsidR="00A56120" w:rsidRPr="0070265E" w:rsidRDefault="00A56120" w:rsidP="00CE4EF9">
            <w:pPr>
              <w:rPr>
                <w:rFonts w:ascii="Arial Narrow" w:hAnsi="Arial Narrow" w:cstheme="minorHAnsi"/>
              </w:rPr>
            </w:pPr>
          </w:p>
        </w:tc>
      </w:tr>
      <w:tr w:rsidR="00292AD0" w:rsidRPr="0070265E" w14:paraId="3E56632A" w14:textId="77777777" w:rsidTr="00F5034B">
        <w:trPr>
          <w:trHeight w:val="315"/>
        </w:trPr>
        <w:tc>
          <w:tcPr>
            <w:tcW w:w="1858" w:type="dxa"/>
            <w:tcBorders>
              <w:top w:val="single" w:sz="8" w:space="0" w:color="auto"/>
              <w:left w:val="nil"/>
              <w:bottom w:val="single" w:sz="8" w:space="0" w:color="auto"/>
              <w:right w:val="nil"/>
            </w:tcBorders>
            <w:shd w:val="clear" w:color="auto" w:fill="auto"/>
            <w:noWrap/>
            <w:vAlign w:val="bottom"/>
            <w:hideMark/>
          </w:tcPr>
          <w:p w14:paraId="59152C3C" w14:textId="77777777" w:rsidR="00A56120" w:rsidRPr="0070265E" w:rsidRDefault="00A56120" w:rsidP="00CE4EF9">
            <w:pPr>
              <w:rPr>
                <w:rFonts w:ascii="Arial Narrow" w:hAnsi="Arial Narrow"/>
              </w:rPr>
            </w:pPr>
          </w:p>
        </w:tc>
        <w:tc>
          <w:tcPr>
            <w:tcW w:w="4405" w:type="dxa"/>
            <w:tcBorders>
              <w:top w:val="single" w:sz="8" w:space="0" w:color="auto"/>
              <w:left w:val="nil"/>
              <w:bottom w:val="single" w:sz="8" w:space="0" w:color="auto"/>
              <w:right w:val="nil"/>
            </w:tcBorders>
            <w:shd w:val="clear" w:color="auto" w:fill="auto"/>
            <w:noWrap/>
            <w:vAlign w:val="bottom"/>
            <w:hideMark/>
          </w:tcPr>
          <w:p w14:paraId="1C4EDB22" w14:textId="77777777" w:rsidR="00A56120" w:rsidRPr="0070265E" w:rsidRDefault="00A56120" w:rsidP="00CE4EF9">
            <w:pPr>
              <w:rPr>
                <w:rFonts w:ascii="Arial Narrow" w:hAnsi="Arial Narrow"/>
              </w:rPr>
            </w:pPr>
          </w:p>
        </w:tc>
        <w:tc>
          <w:tcPr>
            <w:tcW w:w="1160" w:type="dxa"/>
            <w:tcBorders>
              <w:top w:val="single" w:sz="8" w:space="0" w:color="auto"/>
              <w:left w:val="nil"/>
              <w:bottom w:val="single" w:sz="8" w:space="0" w:color="auto"/>
              <w:right w:val="nil"/>
            </w:tcBorders>
            <w:shd w:val="clear" w:color="auto" w:fill="auto"/>
            <w:noWrap/>
            <w:vAlign w:val="bottom"/>
            <w:hideMark/>
          </w:tcPr>
          <w:p w14:paraId="183958F5" w14:textId="77777777" w:rsidR="00A56120" w:rsidRPr="0070265E" w:rsidRDefault="00A56120" w:rsidP="00CE4EF9">
            <w:pPr>
              <w:rPr>
                <w:rFonts w:ascii="Arial Narrow" w:hAnsi="Arial Narrow"/>
              </w:rPr>
            </w:pPr>
          </w:p>
        </w:tc>
        <w:tc>
          <w:tcPr>
            <w:tcW w:w="0" w:type="auto"/>
            <w:tcBorders>
              <w:top w:val="single" w:sz="8" w:space="0" w:color="auto"/>
              <w:left w:val="nil"/>
              <w:bottom w:val="single" w:sz="8" w:space="0" w:color="auto"/>
              <w:right w:val="nil"/>
            </w:tcBorders>
            <w:shd w:val="clear" w:color="auto" w:fill="auto"/>
            <w:noWrap/>
            <w:vAlign w:val="bottom"/>
            <w:hideMark/>
          </w:tcPr>
          <w:p w14:paraId="6B166BEB" w14:textId="77777777" w:rsidR="00A56120" w:rsidRPr="0070265E" w:rsidRDefault="00A56120" w:rsidP="00CE4EF9">
            <w:pPr>
              <w:rPr>
                <w:rFonts w:ascii="Arial Narrow" w:hAnsi="Arial Narrow"/>
              </w:rPr>
            </w:pPr>
          </w:p>
        </w:tc>
        <w:tc>
          <w:tcPr>
            <w:tcW w:w="0" w:type="auto"/>
            <w:tcBorders>
              <w:top w:val="single" w:sz="8" w:space="0" w:color="auto"/>
              <w:left w:val="nil"/>
              <w:bottom w:val="single" w:sz="8" w:space="0" w:color="auto"/>
              <w:right w:val="nil"/>
            </w:tcBorders>
            <w:shd w:val="clear" w:color="auto" w:fill="auto"/>
            <w:noWrap/>
            <w:vAlign w:val="bottom"/>
            <w:hideMark/>
          </w:tcPr>
          <w:p w14:paraId="56370A0F" w14:textId="77777777" w:rsidR="00A56120" w:rsidRPr="0070265E" w:rsidRDefault="00A56120" w:rsidP="00CE4EF9">
            <w:pPr>
              <w:rPr>
                <w:rFonts w:ascii="Arial Narrow" w:hAnsi="Arial Narrow"/>
              </w:rPr>
            </w:pPr>
          </w:p>
        </w:tc>
        <w:tc>
          <w:tcPr>
            <w:tcW w:w="0" w:type="auto"/>
            <w:tcBorders>
              <w:top w:val="single" w:sz="8" w:space="0" w:color="auto"/>
              <w:left w:val="nil"/>
              <w:bottom w:val="single" w:sz="8" w:space="0" w:color="auto"/>
              <w:right w:val="nil"/>
            </w:tcBorders>
            <w:shd w:val="clear" w:color="auto" w:fill="auto"/>
            <w:noWrap/>
            <w:vAlign w:val="bottom"/>
            <w:hideMark/>
          </w:tcPr>
          <w:p w14:paraId="1889CCAD" w14:textId="77777777" w:rsidR="00A56120" w:rsidRPr="0070265E" w:rsidRDefault="00A56120" w:rsidP="00CE4EF9">
            <w:pPr>
              <w:rPr>
                <w:rFonts w:ascii="Arial Narrow" w:hAnsi="Arial Narrow"/>
              </w:rPr>
            </w:pPr>
          </w:p>
        </w:tc>
        <w:tc>
          <w:tcPr>
            <w:tcW w:w="0" w:type="auto"/>
            <w:tcBorders>
              <w:top w:val="single" w:sz="8" w:space="0" w:color="auto"/>
              <w:left w:val="nil"/>
              <w:bottom w:val="single" w:sz="8" w:space="0" w:color="auto"/>
              <w:right w:val="nil"/>
            </w:tcBorders>
            <w:shd w:val="clear" w:color="auto" w:fill="auto"/>
            <w:noWrap/>
            <w:vAlign w:val="bottom"/>
            <w:hideMark/>
          </w:tcPr>
          <w:p w14:paraId="797DB98C" w14:textId="77777777" w:rsidR="00A56120" w:rsidRPr="0070265E" w:rsidRDefault="00A56120" w:rsidP="00CE4EF9">
            <w:pPr>
              <w:rPr>
                <w:rFonts w:ascii="Arial Narrow" w:hAnsi="Arial Narrow"/>
              </w:rPr>
            </w:pPr>
          </w:p>
        </w:tc>
        <w:tc>
          <w:tcPr>
            <w:tcW w:w="0" w:type="auto"/>
            <w:tcBorders>
              <w:top w:val="single" w:sz="8" w:space="0" w:color="auto"/>
              <w:left w:val="nil"/>
              <w:bottom w:val="single" w:sz="8" w:space="0" w:color="auto"/>
              <w:right w:val="nil"/>
            </w:tcBorders>
            <w:shd w:val="clear" w:color="auto" w:fill="auto"/>
            <w:noWrap/>
            <w:vAlign w:val="bottom"/>
            <w:hideMark/>
          </w:tcPr>
          <w:p w14:paraId="6744329B" w14:textId="77777777" w:rsidR="00A56120" w:rsidRPr="0070265E" w:rsidRDefault="00A56120" w:rsidP="00CE4EF9">
            <w:pPr>
              <w:rPr>
                <w:rFonts w:ascii="Arial Narrow" w:hAnsi="Arial Narrow"/>
              </w:rPr>
            </w:pPr>
          </w:p>
        </w:tc>
      </w:tr>
      <w:tr w:rsidR="005B3597" w:rsidRPr="0070265E" w14:paraId="4CFEE682" w14:textId="77777777" w:rsidTr="00F5034B">
        <w:trPr>
          <w:trHeight w:val="915"/>
        </w:trPr>
        <w:tc>
          <w:tcPr>
            <w:tcW w:w="185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3270998" w14:textId="77777777" w:rsidR="00A56120" w:rsidRPr="0070265E" w:rsidRDefault="00A56120" w:rsidP="00CE4EF9">
            <w:pPr>
              <w:jc w:val="both"/>
              <w:rPr>
                <w:rFonts w:ascii="Arial Narrow" w:hAnsi="Arial Narrow" w:cstheme="minorHAnsi"/>
                <w:b/>
              </w:rPr>
            </w:pPr>
            <w:r w:rsidRPr="0070265E">
              <w:rPr>
                <w:rFonts w:ascii="Arial Narrow" w:hAnsi="Arial Narrow" w:cstheme="minorHAnsi"/>
                <w:b/>
              </w:rPr>
              <w:t>Nombre del indicador</w:t>
            </w:r>
          </w:p>
        </w:tc>
        <w:tc>
          <w:tcPr>
            <w:tcW w:w="7120" w:type="dxa"/>
            <w:gridSpan w:val="7"/>
            <w:tcBorders>
              <w:top w:val="single" w:sz="8" w:space="0" w:color="auto"/>
              <w:left w:val="nil"/>
              <w:bottom w:val="single" w:sz="8" w:space="0" w:color="auto"/>
              <w:right w:val="single" w:sz="8" w:space="0" w:color="auto"/>
            </w:tcBorders>
            <w:shd w:val="clear" w:color="auto" w:fill="auto"/>
            <w:noWrap/>
            <w:vAlign w:val="center"/>
            <w:hideMark/>
          </w:tcPr>
          <w:p w14:paraId="5BA7BCB2" w14:textId="0B58389F" w:rsidR="00A56120" w:rsidRPr="0070265E" w:rsidRDefault="00A56120" w:rsidP="003B444A">
            <w:pPr>
              <w:jc w:val="both"/>
              <w:rPr>
                <w:rFonts w:ascii="Arial Narrow" w:hAnsi="Arial Narrow" w:cstheme="minorHAnsi"/>
              </w:rPr>
            </w:pPr>
            <w:r w:rsidRPr="0070265E">
              <w:rPr>
                <w:rFonts w:ascii="Arial Narrow" w:hAnsi="Arial Narrow" w:cstheme="minorHAnsi"/>
              </w:rPr>
              <w:t xml:space="preserve">Índice simple de cumplimiento de la variable </w:t>
            </w:r>
            <w:r w:rsidR="004D3AA6" w:rsidRPr="0070265E">
              <w:rPr>
                <w:rFonts w:ascii="Arial Narrow" w:hAnsi="Arial Narrow" w:cstheme="minorHAnsi"/>
              </w:rPr>
              <w:t>1.</w:t>
            </w:r>
            <w:r w:rsidR="001D1803" w:rsidRPr="0070265E">
              <w:rPr>
                <w:rFonts w:ascii="Arial Narrow" w:hAnsi="Arial Narrow" w:cstheme="minorHAnsi"/>
              </w:rPr>
              <w:t xml:space="preserve">2: Mecanismos para acreditar el cumplimiento de principios, deberes y obligaciones de la </w:t>
            </w:r>
            <w:r w:rsidR="00924DFC" w:rsidRPr="0070265E">
              <w:rPr>
                <w:rFonts w:ascii="Arial Narrow" w:hAnsi="Arial Narrow" w:cstheme="minorHAnsi"/>
              </w:rPr>
              <w:t>Ley General</w:t>
            </w:r>
            <w:r w:rsidR="001D1803" w:rsidRPr="0070265E">
              <w:rPr>
                <w:rFonts w:ascii="Arial Narrow" w:hAnsi="Arial Narrow" w:cstheme="minorHAnsi"/>
              </w:rPr>
              <w:t xml:space="preserve"> </w:t>
            </w:r>
            <w:r w:rsidR="00292AD0">
              <w:rPr>
                <w:rFonts w:ascii="Arial Narrow" w:hAnsi="Arial Narrow" w:cstheme="minorHAnsi"/>
              </w:rPr>
              <w:t>y demás</w:t>
            </w:r>
            <w:r w:rsidR="003B444A">
              <w:rPr>
                <w:rFonts w:ascii="Arial Narrow" w:hAnsi="Arial Narrow" w:cstheme="minorHAnsi"/>
              </w:rPr>
              <w:t xml:space="preserve"> disposiciones aplicables</w:t>
            </w:r>
          </w:p>
        </w:tc>
      </w:tr>
      <w:tr w:rsidR="005B3597" w:rsidRPr="0070265E" w14:paraId="6886C642" w14:textId="77777777" w:rsidTr="00F5034B">
        <w:trPr>
          <w:trHeight w:val="259"/>
        </w:trPr>
        <w:tc>
          <w:tcPr>
            <w:tcW w:w="1858"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9DDEE01" w14:textId="77777777" w:rsidR="00A56120" w:rsidRPr="0070265E" w:rsidRDefault="00A56120" w:rsidP="00CE4EF9">
            <w:pPr>
              <w:rPr>
                <w:rFonts w:ascii="Arial Narrow" w:hAnsi="Arial Narrow" w:cstheme="minorHAnsi"/>
                <w:b/>
                <w:bCs/>
              </w:rPr>
            </w:pPr>
            <w:r w:rsidRPr="0070265E">
              <w:rPr>
                <w:rFonts w:ascii="Arial Narrow" w:hAnsi="Arial Narrow" w:cstheme="minorHAnsi"/>
                <w:b/>
                <w:bCs/>
              </w:rPr>
              <w:t>Medio de verificación</w:t>
            </w:r>
          </w:p>
        </w:tc>
        <w:tc>
          <w:tcPr>
            <w:tcW w:w="7120" w:type="dxa"/>
            <w:gridSpan w:val="7"/>
            <w:tcBorders>
              <w:top w:val="single" w:sz="8" w:space="0" w:color="auto"/>
              <w:left w:val="nil"/>
              <w:bottom w:val="single" w:sz="8" w:space="0" w:color="auto"/>
              <w:right w:val="single" w:sz="8" w:space="0" w:color="000000"/>
            </w:tcBorders>
            <w:shd w:val="clear" w:color="auto" w:fill="auto"/>
            <w:vAlign w:val="center"/>
            <w:hideMark/>
          </w:tcPr>
          <w:p w14:paraId="020081F8" w14:textId="3BB1E56F" w:rsidR="00A56120" w:rsidRPr="0070265E" w:rsidRDefault="00A56120" w:rsidP="003B444A">
            <w:pPr>
              <w:jc w:val="both"/>
              <w:rPr>
                <w:rFonts w:ascii="Arial Narrow" w:hAnsi="Arial Narrow" w:cstheme="minorHAnsi"/>
              </w:rPr>
            </w:pPr>
            <w:r w:rsidRPr="0070265E">
              <w:rPr>
                <w:rFonts w:ascii="Arial Narrow" w:hAnsi="Arial Narrow" w:cstheme="minorHAnsi"/>
              </w:rPr>
              <w:t xml:space="preserve">La información publicada en el </w:t>
            </w:r>
            <w:r w:rsidR="008262E4" w:rsidRPr="0070265E">
              <w:rPr>
                <w:rFonts w:ascii="Arial Narrow" w:hAnsi="Arial Narrow" w:cstheme="minorHAnsi"/>
              </w:rPr>
              <w:t>apartado</w:t>
            </w:r>
            <w:r w:rsidRPr="0070265E">
              <w:rPr>
                <w:rFonts w:ascii="Arial Narrow" w:hAnsi="Arial Narrow" w:cstheme="minorHAnsi"/>
              </w:rPr>
              <w:t xml:space="preserve"> “Protección de Datos Personales”, sitio en el cual todos los responsables deben poner a disposición del Instituto y de los titulares y mantener actualizada la información correspondiente a los medios de verificación para acreditar el cumplimiento de la variable</w:t>
            </w:r>
            <w:r w:rsidR="001D1803" w:rsidRPr="0070265E">
              <w:rPr>
                <w:rFonts w:ascii="Arial Narrow" w:hAnsi="Arial Narrow" w:cstheme="minorHAnsi"/>
              </w:rPr>
              <w:t xml:space="preserve"> </w:t>
            </w:r>
            <w:r w:rsidR="004D3AA6" w:rsidRPr="0070265E">
              <w:rPr>
                <w:rFonts w:ascii="Arial Narrow" w:hAnsi="Arial Narrow" w:cstheme="minorHAnsi"/>
              </w:rPr>
              <w:t>1.</w:t>
            </w:r>
            <w:r w:rsidR="001D1803" w:rsidRPr="0070265E">
              <w:rPr>
                <w:rFonts w:ascii="Arial Narrow" w:hAnsi="Arial Narrow" w:cstheme="minorHAnsi"/>
              </w:rPr>
              <w:t xml:space="preserve">2: Mecanismos para acreditar el cumplimiento de principios, deberes y obligaciones de la </w:t>
            </w:r>
            <w:r w:rsidR="00924DFC" w:rsidRPr="0070265E">
              <w:rPr>
                <w:rFonts w:ascii="Arial Narrow" w:hAnsi="Arial Narrow" w:cstheme="minorHAnsi"/>
              </w:rPr>
              <w:t>Ley General</w:t>
            </w:r>
            <w:r w:rsidR="001D1803" w:rsidRPr="0070265E">
              <w:rPr>
                <w:rFonts w:ascii="Arial Narrow" w:hAnsi="Arial Narrow" w:cstheme="minorHAnsi"/>
              </w:rPr>
              <w:t xml:space="preserve"> </w:t>
            </w:r>
            <w:r w:rsidR="00292AD0">
              <w:rPr>
                <w:rFonts w:ascii="Arial Narrow" w:hAnsi="Arial Narrow" w:cstheme="minorHAnsi"/>
              </w:rPr>
              <w:t>y demás</w:t>
            </w:r>
            <w:r w:rsidR="003B444A">
              <w:rPr>
                <w:rFonts w:ascii="Arial Narrow" w:hAnsi="Arial Narrow" w:cstheme="minorHAnsi"/>
              </w:rPr>
              <w:t xml:space="preserve"> disposiciones aplicables</w:t>
            </w:r>
            <w:r w:rsidR="0004386C" w:rsidRPr="0070265E">
              <w:rPr>
                <w:rFonts w:ascii="Arial Narrow" w:hAnsi="Arial Narrow" w:cstheme="minorHAnsi"/>
              </w:rPr>
              <w:t>.</w:t>
            </w:r>
          </w:p>
        </w:tc>
      </w:tr>
      <w:tr w:rsidR="005B3597" w:rsidRPr="0070265E" w14:paraId="46DA4861" w14:textId="77777777" w:rsidTr="00F5034B">
        <w:trPr>
          <w:trHeight w:val="1138"/>
        </w:trPr>
        <w:tc>
          <w:tcPr>
            <w:tcW w:w="1858"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570B08B" w14:textId="77777777" w:rsidR="00A56120" w:rsidRPr="0070265E" w:rsidRDefault="00A56120" w:rsidP="00CE4EF9">
            <w:pPr>
              <w:rPr>
                <w:rFonts w:ascii="Arial Narrow" w:hAnsi="Arial Narrow" w:cstheme="minorHAnsi"/>
                <w:b/>
                <w:bCs/>
              </w:rPr>
            </w:pPr>
            <w:r w:rsidRPr="0070265E">
              <w:rPr>
                <w:rFonts w:ascii="Arial Narrow" w:hAnsi="Arial Narrow" w:cstheme="minorHAnsi"/>
                <w:b/>
                <w:bCs/>
              </w:rPr>
              <w:t>Unidad de medida</w:t>
            </w:r>
          </w:p>
        </w:tc>
        <w:tc>
          <w:tcPr>
            <w:tcW w:w="7120" w:type="dxa"/>
            <w:gridSpan w:val="7"/>
            <w:tcBorders>
              <w:top w:val="single" w:sz="8" w:space="0" w:color="auto"/>
              <w:left w:val="nil"/>
              <w:bottom w:val="single" w:sz="8" w:space="0" w:color="auto"/>
              <w:right w:val="single" w:sz="8" w:space="0" w:color="000000"/>
            </w:tcBorders>
            <w:shd w:val="clear" w:color="auto" w:fill="auto"/>
            <w:vAlign w:val="center"/>
            <w:hideMark/>
          </w:tcPr>
          <w:p w14:paraId="1F317175" w14:textId="09AD36F4" w:rsidR="00A56120" w:rsidRPr="0070265E" w:rsidRDefault="00A56120" w:rsidP="003B444A">
            <w:pPr>
              <w:jc w:val="both"/>
              <w:rPr>
                <w:rFonts w:ascii="Arial Narrow" w:hAnsi="Arial Narrow" w:cstheme="minorHAnsi"/>
              </w:rPr>
            </w:pPr>
            <w:r w:rsidRPr="0070265E">
              <w:rPr>
                <w:rFonts w:ascii="Arial Narrow" w:hAnsi="Arial Narrow" w:cstheme="minorHAnsi"/>
              </w:rPr>
              <w:t xml:space="preserve">Porcentaje de cumplimiento de los criterios que conforman la </w:t>
            </w:r>
            <w:r w:rsidRPr="0070265E">
              <w:rPr>
                <w:rFonts w:ascii="Arial Narrow" w:hAnsi="Arial Narrow" w:cstheme="minorHAnsi"/>
                <w:bCs/>
              </w:rPr>
              <w:t>variable</w:t>
            </w:r>
            <w:r w:rsidR="001D1803" w:rsidRPr="0070265E">
              <w:rPr>
                <w:rFonts w:ascii="Arial Narrow" w:hAnsi="Arial Narrow" w:cstheme="minorHAnsi"/>
                <w:bCs/>
              </w:rPr>
              <w:t xml:space="preserve"> </w:t>
            </w:r>
            <w:r w:rsidR="003C1A40" w:rsidRPr="0070265E">
              <w:rPr>
                <w:rFonts w:ascii="Arial Narrow" w:hAnsi="Arial Narrow" w:cstheme="minorHAnsi"/>
                <w:bCs/>
              </w:rPr>
              <w:t>1.</w:t>
            </w:r>
            <w:r w:rsidR="001D1803" w:rsidRPr="0070265E">
              <w:rPr>
                <w:rFonts w:ascii="Arial Narrow" w:hAnsi="Arial Narrow" w:cstheme="minorHAnsi"/>
              </w:rPr>
              <w:t xml:space="preserve">2: Mecanismos para acreditar el cumplimiento de principios, deberes y obligaciones de la </w:t>
            </w:r>
            <w:r w:rsidR="00924DFC" w:rsidRPr="0070265E">
              <w:rPr>
                <w:rFonts w:ascii="Arial Narrow" w:hAnsi="Arial Narrow" w:cstheme="minorHAnsi"/>
              </w:rPr>
              <w:t>Ley General</w:t>
            </w:r>
            <w:r w:rsidR="00292AD0">
              <w:rPr>
                <w:rFonts w:ascii="Arial Narrow" w:hAnsi="Arial Narrow" w:cstheme="minorHAnsi"/>
              </w:rPr>
              <w:t xml:space="preserve"> y demás</w:t>
            </w:r>
            <w:r w:rsidR="003B444A">
              <w:rPr>
                <w:rFonts w:ascii="Arial Narrow" w:hAnsi="Arial Narrow" w:cstheme="minorHAnsi"/>
              </w:rPr>
              <w:t xml:space="preserve"> disposiciones aplicables</w:t>
            </w:r>
            <w:r w:rsidRPr="0070265E">
              <w:rPr>
                <w:rFonts w:ascii="Arial Narrow" w:hAnsi="Arial Narrow" w:cstheme="minorHAnsi"/>
              </w:rPr>
              <w:t>, la cual está establecida en los instrumentos técnicos para la evaluación, aprobados por el Pleno del INAI.</w:t>
            </w:r>
          </w:p>
        </w:tc>
      </w:tr>
      <w:tr w:rsidR="00A56120" w:rsidRPr="0070265E" w14:paraId="257BC618" w14:textId="77777777" w:rsidTr="00CE4EF9">
        <w:trPr>
          <w:trHeight w:val="315"/>
        </w:trPr>
        <w:tc>
          <w:tcPr>
            <w:tcW w:w="0" w:type="auto"/>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27DEB2BD" w14:textId="77777777" w:rsidR="00A56120" w:rsidRPr="0070265E" w:rsidRDefault="00A56120" w:rsidP="00CE4EF9">
            <w:pPr>
              <w:jc w:val="center"/>
              <w:rPr>
                <w:rFonts w:ascii="Arial Narrow" w:hAnsi="Arial Narrow" w:cstheme="minorHAnsi"/>
                <w:b/>
                <w:bCs/>
              </w:rPr>
            </w:pPr>
            <w:r w:rsidRPr="0070265E">
              <w:rPr>
                <w:rFonts w:ascii="Arial Narrow" w:hAnsi="Arial Narrow" w:cstheme="minorHAnsi"/>
                <w:b/>
                <w:bCs/>
              </w:rPr>
              <w:t>Frecuencia de medida</w:t>
            </w:r>
          </w:p>
        </w:tc>
      </w:tr>
      <w:tr w:rsidR="00A56120" w:rsidRPr="0070265E" w14:paraId="64AFE151" w14:textId="77777777" w:rsidTr="00CE4EF9">
        <w:trPr>
          <w:trHeight w:val="543"/>
        </w:trPr>
        <w:tc>
          <w:tcPr>
            <w:tcW w:w="0" w:type="auto"/>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186B3A7F" w14:textId="77777777" w:rsidR="00A56120" w:rsidRPr="0070265E" w:rsidRDefault="00A56120" w:rsidP="00CE4EF9">
            <w:pPr>
              <w:jc w:val="both"/>
              <w:rPr>
                <w:rFonts w:ascii="Arial Narrow" w:hAnsi="Arial Narrow" w:cstheme="minorHAnsi"/>
              </w:rPr>
            </w:pPr>
            <w:r w:rsidRPr="0070265E">
              <w:rPr>
                <w:rFonts w:ascii="Arial Narrow" w:hAnsi="Arial Narrow" w:cstheme="minorHAnsi"/>
              </w:rPr>
              <w:t>De acuerdo con el Programa Anual de Evaluación que apruebe el Pleno del INAI del ejercicio anual que corresponda.</w:t>
            </w:r>
          </w:p>
        </w:tc>
      </w:tr>
      <w:tr w:rsidR="00A56120" w:rsidRPr="0070265E" w14:paraId="426CC34C" w14:textId="77777777" w:rsidTr="00CE4EF9">
        <w:trPr>
          <w:trHeight w:val="315"/>
        </w:trPr>
        <w:tc>
          <w:tcPr>
            <w:tcW w:w="0" w:type="auto"/>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19FAB7E0" w14:textId="77777777" w:rsidR="00A56120" w:rsidRPr="0070265E" w:rsidRDefault="00A56120" w:rsidP="00CE4EF9">
            <w:pPr>
              <w:jc w:val="center"/>
              <w:rPr>
                <w:rFonts w:ascii="Arial Narrow" w:hAnsi="Arial Narrow" w:cstheme="minorHAnsi"/>
                <w:b/>
                <w:bCs/>
              </w:rPr>
            </w:pPr>
            <w:r w:rsidRPr="0070265E">
              <w:rPr>
                <w:rFonts w:ascii="Arial Narrow" w:hAnsi="Arial Narrow" w:cstheme="minorHAnsi"/>
                <w:b/>
                <w:bCs/>
              </w:rPr>
              <w:t>Método de recolección</w:t>
            </w:r>
          </w:p>
        </w:tc>
      </w:tr>
      <w:tr w:rsidR="00A56120" w:rsidRPr="0070265E" w14:paraId="7D282801" w14:textId="77777777" w:rsidTr="00CE4EF9">
        <w:trPr>
          <w:trHeight w:val="1065"/>
        </w:trPr>
        <w:tc>
          <w:tcPr>
            <w:tcW w:w="0" w:type="auto"/>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618D19EB" w14:textId="3D42D7BF" w:rsidR="00A56120" w:rsidRPr="0070265E" w:rsidRDefault="00A56120" w:rsidP="00CE4EF9">
            <w:pPr>
              <w:jc w:val="both"/>
              <w:rPr>
                <w:rFonts w:ascii="Arial Narrow" w:hAnsi="Arial Narrow" w:cstheme="minorHAnsi"/>
              </w:rPr>
            </w:pPr>
            <w:r w:rsidRPr="0070265E">
              <w:rPr>
                <w:rFonts w:ascii="Arial Narrow" w:hAnsi="Arial Narrow" w:cstheme="minorHAnsi"/>
              </w:rPr>
              <w:t xml:space="preserve">Revisión del </w:t>
            </w:r>
            <w:r w:rsidR="008262E4" w:rsidRPr="0070265E">
              <w:rPr>
                <w:rFonts w:ascii="Arial Narrow" w:hAnsi="Arial Narrow" w:cstheme="minorHAnsi"/>
              </w:rPr>
              <w:t>apartado</w:t>
            </w:r>
            <w:r w:rsidRPr="0070265E">
              <w:rPr>
                <w:rFonts w:ascii="Arial Narrow" w:hAnsi="Arial Narrow" w:cstheme="minorHAnsi"/>
              </w:rPr>
              <w:t xml:space="preserve"> “Protección de Datos Personales”, ubicado en el Portal de internet de cada responsable y el que, en su caso, establezca el correspondiente Programa Anual de Evaluación aprobado por el Pleno del INAI.</w:t>
            </w:r>
          </w:p>
        </w:tc>
      </w:tr>
    </w:tbl>
    <w:p w14:paraId="0893B430" w14:textId="77777777" w:rsidR="00A56120" w:rsidRPr="0070265E" w:rsidRDefault="00A56120" w:rsidP="00A56120">
      <w:pPr>
        <w:rPr>
          <w:rFonts w:ascii="Arial Narrow" w:hAnsi="Arial Narrow" w:cstheme="minorHAnsi"/>
        </w:rPr>
      </w:pPr>
    </w:p>
    <w:p w14:paraId="257458CD" w14:textId="77777777" w:rsidR="00A56120" w:rsidRPr="0070265E" w:rsidRDefault="00A56120">
      <w:pPr>
        <w:rPr>
          <w:rFonts w:ascii="Arial Narrow" w:hAnsi="Arial Narrow" w:cstheme="minorHAnsi"/>
        </w:rPr>
      </w:pPr>
    </w:p>
    <w:p w14:paraId="62DC3F6B" w14:textId="5280F1F8" w:rsidR="00A56120" w:rsidRPr="0070265E" w:rsidRDefault="00292AD0" w:rsidP="00EE10C8">
      <w:pPr>
        <w:pStyle w:val="Ttulo3"/>
        <w:jc w:val="both"/>
        <w:rPr>
          <w:rFonts w:ascii="Arial Narrow" w:hAnsi="Arial Narrow"/>
          <w:b/>
        </w:rPr>
      </w:pPr>
      <w:bookmarkStart w:id="14" w:name="_Toc80271658"/>
      <w:r>
        <w:rPr>
          <w:rFonts w:ascii="Arial Narrow" w:hAnsi="Arial Narrow"/>
          <w:b/>
          <w:color w:val="auto"/>
        </w:rPr>
        <w:t>1.2</w:t>
      </w:r>
      <w:r w:rsidR="00B81885" w:rsidRPr="0070265E">
        <w:rPr>
          <w:rFonts w:ascii="Arial Narrow" w:hAnsi="Arial Narrow"/>
          <w:b/>
          <w:color w:val="auto"/>
        </w:rPr>
        <w:t xml:space="preserve"> Índice simple d</w:t>
      </w:r>
      <w:r>
        <w:rPr>
          <w:rFonts w:ascii="Arial Narrow" w:hAnsi="Arial Narrow"/>
          <w:b/>
          <w:color w:val="auto"/>
        </w:rPr>
        <w:t>e cumplimiento del formato 1.2</w:t>
      </w:r>
      <w:r w:rsidR="00B81885" w:rsidRPr="0070265E">
        <w:rPr>
          <w:rFonts w:ascii="Arial Narrow" w:hAnsi="Arial Narrow"/>
          <w:b/>
          <w:color w:val="auto"/>
        </w:rPr>
        <w:t xml:space="preserve"> </w:t>
      </w:r>
      <w:r w:rsidRPr="00292AD0">
        <w:rPr>
          <w:rFonts w:ascii="Arial Narrow" w:hAnsi="Arial Narrow" w:cs="Calibri"/>
          <w:b/>
          <w:color w:val="000000"/>
        </w:rPr>
        <w:t xml:space="preserve">Mecanismos para acreditar el cumplimiento de principios, deberes y obligaciones de la Ley General y demás </w:t>
      </w:r>
      <w:r w:rsidR="003B444A">
        <w:rPr>
          <w:rFonts w:ascii="Arial Narrow" w:hAnsi="Arial Narrow" w:cs="Calibri"/>
          <w:b/>
          <w:color w:val="000000"/>
        </w:rPr>
        <w:t>disposiciones aplicables</w:t>
      </w:r>
      <w:bookmarkEnd w:id="14"/>
    </w:p>
    <w:p w14:paraId="3679E33C" w14:textId="487663A0" w:rsidR="00300B97" w:rsidRPr="0070265E" w:rsidRDefault="00292AD0" w:rsidP="00292AD0">
      <w:pPr>
        <w:tabs>
          <w:tab w:val="left" w:pos="971"/>
        </w:tabs>
        <w:rPr>
          <w:rFonts w:ascii="Arial Narrow" w:hAnsi="Arial Narrow"/>
        </w:rPr>
      </w:pPr>
      <w:r>
        <w:rPr>
          <w:rFonts w:ascii="Arial Narrow" w:hAnsi="Arial Narrow"/>
        </w:rPr>
        <w:tab/>
      </w:r>
    </w:p>
    <w:tbl>
      <w:tblPr>
        <w:tblW w:w="0" w:type="auto"/>
        <w:tblCellMar>
          <w:left w:w="70" w:type="dxa"/>
          <w:right w:w="70" w:type="dxa"/>
        </w:tblCellMar>
        <w:tblLook w:val="04A0" w:firstRow="1" w:lastRow="0" w:firstColumn="1" w:lastColumn="0" w:noHBand="0" w:noVBand="1"/>
      </w:tblPr>
      <w:tblGrid>
        <w:gridCol w:w="1640"/>
        <w:gridCol w:w="4040"/>
        <w:gridCol w:w="1587"/>
        <w:gridCol w:w="311"/>
        <w:gridCol w:w="310"/>
        <w:gridCol w:w="310"/>
        <w:gridCol w:w="310"/>
        <w:gridCol w:w="310"/>
      </w:tblGrid>
      <w:tr w:rsidR="00120E8D" w:rsidRPr="0070265E" w14:paraId="4B911FB1" w14:textId="77777777" w:rsidTr="00120E8D">
        <w:trPr>
          <w:trHeight w:val="315"/>
        </w:trPr>
        <w:tc>
          <w:tcPr>
            <w:tcW w:w="0" w:type="auto"/>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7D0F35D5" w14:textId="77777777" w:rsidR="00120E8D" w:rsidRPr="0070265E" w:rsidRDefault="00120E8D" w:rsidP="00120E8D">
            <w:pPr>
              <w:jc w:val="center"/>
              <w:rPr>
                <w:rFonts w:ascii="Arial Narrow" w:hAnsi="Arial Narrow" w:cstheme="minorHAnsi"/>
                <w:b/>
                <w:bCs/>
              </w:rPr>
            </w:pPr>
            <w:r w:rsidRPr="0070265E">
              <w:rPr>
                <w:rFonts w:ascii="Arial Narrow" w:hAnsi="Arial Narrow" w:cstheme="minorHAnsi"/>
                <w:b/>
                <w:bCs/>
              </w:rPr>
              <w:t>Ficha técnica</w:t>
            </w:r>
          </w:p>
        </w:tc>
      </w:tr>
      <w:tr w:rsidR="00120E8D" w:rsidRPr="0070265E" w14:paraId="2CA70987" w14:textId="77777777" w:rsidTr="00F5034B">
        <w:trPr>
          <w:trHeight w:val="315"/>
        </w:trPr>
        <w:tc>
          <w:tcPr>
            <w:tcW w:w="1556" w:type="dxa"/>
            <w:tcBorders>
              <w:top w:val="nil"/>
              <w:left w:val="single" w:sz="8" w:space="0" w:color="auto"/>
              <w:bottom w:val="single" w:sz="8" w:space="0" w:color="auto"/>
              <w:right w:val="single" w:sz="8" w:space="0" w:color="auto"/>
            </w:tcBorders>
            <w:shd w:val="clear" w:color="auto" w:fill="auto"/>
            <w:noWrap/>
            <w:vAlign w:val="center"/>
            <w:hideMark/>
          </w:tcPr>
          <w:p w14:paraId="1979B81F" w14:textId="77777777" w:rsidR="00120E8D" w:rsidRPr="0070265E" w:rsidRDefault="00120E8D" w:rsidP="00120E8D">
            <w:pPr>
              <w:rPr>
                <w:rFonts w:ascii="Arial Narrow" w:hAnsi="Arial Narrow" w:cstheme="minorHAnsi"/>
                <w:b/>
                <w:bCs/>
              </w:rPr>
            </w:pPr>
            <w:r w:rsidRPr="0070265E">
              <w:rPr>
                <w:rFonts w:ascii="Arial Narrow" w:hAnsi="Arial Narrow" w:cstheme="minorHAnsi"/>
                <w:b/>
                <w:bCs/>
              </w:rPr>
              <w:t>Indicador</w:t>
            </w:r>
          </w:p>
        </w:tc>
        <w:tc>
          <w:tcPr>
            <w:tcW w:w="7422" w:type="dxa"/>
            <w:gridSpan w:val="7"/>
            <w:tcBorders>
              <w:top w:val="single" w:sz="4" w:space="0" w:color="auto"/>
              <w:left w:val="nil"/>
              <w:bottom w:val="single" w:sz="8" w:space="0" w:color="auto"/>
              <w:right w:val="single" w:sz="8" w:space="0" w:color="000000"/>
            </w:tcBorders>
            <w:shd w:val="clear" w:color="auto" w:fill="auto"/>
            <w:vAlign w:val="center"/>
            <w:hideMark/>
          </w:tcPr>
          <w:p w14:paraId="6D994989" w14:textId="4A4618D4" w:rsidR="00120E8D" w:rsidRPr="0070265E" w:rsidRDefault="0062633F" w:rsidP="003B444A">
            <w:pPr>
              <w:jc w:val="center"/>
              <w:rPr>
                <w:rFonts w:ascii="Arial Narrow" w:hAnsi="Arial Narrow" w:cstheme="minorHAnsi"/>
                <w:bCs/>
              </w:rPr>
            </w:pPr>
            <w:r w:rsidRPr="0070265E">
              <w:rPr>
                <w:rFonts w:ascii="Arial Narrow" w:hAnsi="Arial Narrow" w:cstheme="minorHAnsi"/>
                <w:b/>
                <w:bCs/>
              </w:rPr>
              <w:t xml:space="preserve">Índice </w:t>
            </w:r>
            <w:r w:rsidRPr="00292AD0">
              <w:rPr>
                <w:rFonts w:ascii="Arial Narrow" w:hAnsi="Arial Narrow" w:cstheme="minorHAnsi"/>
                <w:b/>
                <w:bCs/>
              </w:rPr>
              <w:t>simple</w:t>
            </w:r>
            <w:r w:rsidR="00120E8D" w:rsidRPr="00292AD0">
              <w:rPr>
                <w:rFonts w:ascii="Arial Narrow" w:hAnsi="Arial Narrow" w:cstheme="minorHAnsi"/>
                <w:b/>
                <w:bCs/>
              </w:rPr>
              <w:t xml:space="preserve"> de cumplimiento del formato 1.2</w:t>
            </w:r>
            <w:r w:rsidR="00292AD0" w:rsidRPr="00292AD0">
              <w:rPr>
                <w:rFonts w:ascii="Arial Narrow" w:hAnsi="Arial Narrow" w:cstheme="minorHAnsi"/>
                <w:b/>
                <w:bCs/>
              </w:rPr>
              <w:t xml:space="preserve"> </w:t>
            </w:r>
            <w:r w:rsidR="00292AD0" w:rsidRPr="00292AD0">
              <w:rPr>
                <w:rFonts w:ascii="Arial Narrow" w:hAnsi="Arial Narrow" w:cs="Calibri"/>
                <w:b/>
                <w:color w:val="000000"/>
              </w:rPr>
              <w:t xml:space="preserve">Mecanismos para acreditar el cumplimiento de principios, deberes y obligaciones de la Ley General y demás </w:t>
            </w:r>
            <w:r w:rsidR="003B444A">
              <w:rPr>
                <w:rFonts w:ascii="Arial Narrow" w:hAnsi="Arial Narrow" w:cs="Calibri"/>
                <w:b/>
                <w:color w:val="000000"/>
              </w:rPr>
              <w:t>disposiciones aplicables</w:t>
            </w:r>
          </w:p>
        </w:tc>
      </w:tr>
      <w:tr w:rsidR="00F5034B" w:rsidRPr="0070265E" w14:paraId="742FA605" w14:textId="77777777" w:rsidTr="00F5034B">
        <w:trPr>
          <w:trHeight w:val="315"/>
        </w:trPr>
        <w:tc>
          <w:tcPr>
            <w:tcW w:w="1556" w:type="dxa"/>
            <w:tcBorders>
              <w:top w:val="nil"/>
              <w:left w:val="single" w:sz="8" w:space="0" w:color="auto"/>
              <w:bottom w:val="single" w:sz="8" w:space="0" w:color="auto"/>
              <w:right w:val="single" w:sz="8" w:space="0" w:color="auto"/>
            </w:tcBorders>
            <w:shd w:val="clear" w:color="auto" w:fill="auto"/>
            <w:noWrap/>
            <w:vAlign w:val="center"/>
          </w:tcPr>
          <w:p w14:paraId="73290829" w14:textId="2F4F7097" w:rsidR="00F5034B" w:rsidRPr="0070265E" w:rsidRDefault="00F5034B" w:rsidP="00F5034B">
            <w:pPr>
              <w:jc w:val="both"/>
              <w:rPr>
                <w:rFonts w:ascii="Arial Narrow" w:hAnsi="Arial Narrow" w:cstheme="minorHAnsi"/>
                <w:b/>
                <w:bCs/>
              </w:rPr>
            </w:pPr>
            <w:r w:rsidRPr="0070265E">
              <w:rPr>
                <w:rFonts w:ascii="Arial Narrow" w:hAnsi="Arial Narrow" w:cstheme="minorHAnsi"/>
                <w:b/>
                <w:bCs/>
              </w:rPr>
              <w:t>Unidad Administrativa responsable del indicador</w:t>
            </w:r>
          </w:p>
        </w:tc>
        <w:tc>
          <w:tcPr>
            <w:tcW w:w="7422" w:type="dxa"/>
            <w:gridSpan w:val="7"/>
            <w:tcBorders>
              <w:top w:val="single" w:sz="4" w:space="0" w:color="auto"/>
              <w:left w:val="nil"/>
              <w:bottom w:val="single" w:sz="8" w:space="0" w:color="auto"/>
              <w:right w:val="single" w:sz="8" w:space="0" w:color="000000"/>
            </w:tcBorders>
            <w:shd w:val="clear" w:color="auto" w:fill="auto"/>
            <w:vAlign w:val="center"/>
          </w:tcPr>
          <w:p w14:paraId="082AFCC4" w14:textId="159F0E13" w:rsidR="00F5034B" w:rsidRPr="0070265E" w:rsidRDefault="00F5034B" w:rsidP="00F5034B">
            <w:pPr>
              <w:jc w:val="both"/>
              <w:rPr>
                <w:rFonts w:ascii="Arial Narrow" w:hAnsi="Arial Narrow" w:cstheme="minorHAnsi"/>
                <w:b/>
                <w:bCs/>
              </w:rPr>
            </w:pPr>
            <w:r>
              <w:rPr>
                <w:rFonts w:ascii="Arial Narrow" w:hAnsi="Arial Narrow" w:cstheme="minorHAnsi"/>
              </w:rPr>
              <w:t>Dirección General de Evaluación, Investigación y Verificación del Sector Público (DGEIVSP)</w:t>
            </w:r>
            <w:r w:rsidRPr="0070265E">
              <w:rPr>
                <w:rFonts w:ascii="Arial Narrow" w:hAnsi="Arial Narrow" w:cstheme="minorHAnsi"/>
              </w:rPr>
              <w:t> </w:t>
            </w:r>
          </w:p>
        </w:tc>
      </w:tr>
      <w:tr w:rsidR="00F5034B" w:rsidRPr="0070265E" w14:paraId="256340EC" w14:textId="77777777" w:rsidTr="00F5034B">
        <w:trPr>
          <w:trHeight w:val="315"/>
        </w:trPr>
        <w:tc>
          <w:tcPr>
            <w:tcW w:w="1556" w:type="dxa"/>
            <w:tcBorders>
              <w:top w:val="nil"/>
              <w:left w:val="single" w:sz="8" w:space="0" w:color="auto"/>
              <w:bottom w:val="single" w:sz="8" w:space="0" w:color="auto"/>
              <w:right w:val="single" w:sz="8" w:space="0" w:color="auto"/>
            </w:tcBorders>
            <w:shd w:val="clear" w:color="auto" w:fill="auto"/>
            <w:noWrap/>
            <w:vAlign w:val="center"/>
          </w:tcPr>
          <w:p w14:paraId="03B3F8E0" w14:textId="11EBB1BE" w:rsidR="00F5034B" w:rsidRPr="0070265E" w:rsidRDefault="00F5034B" w:rsidP="00F5034B">
            <w:pPr>
              <w:jc w:val="both"/>
              <w:rPr>
                <w:rFonts w:ascii="Arial Narrow" w:hAnsi="Arial Narrow" w:cstheme="minorHAnsi"/>
                <w:b/>
                <w:bCs/>
              </w:rPr>
            </w:pPr>
            <w:r w:rsidRPr="0070265E">
              <w:rPr>
                <w:rFonts w:ascii="Arial Narrow" w:hAnsi="Arial Narrow" w:cstheme="minorHAnsi"/>
                <w:b/>
                <w:bCs/>
              </w:rPr>
              <w:t>Tipo de información</w:t>
            </w:r>
          </w:p>
        </w:tc>
        <w:tc>
          <w:tcPr>
            <w:tcW w:w="7422" w:type="dxa"/>
            <w:gridSpan w:val="7"/>
            <w:tcBorders>
              <w:top w:val="single" w:sz="4" w:space="0" w:color="auto"/>
              <w:left w:val="nil"/>
              <w:bottom w:val="single" w:sz="8" w:space="0" w:color="auto"/>
              <w:right w:val="single" w:sz="8" w:space="0" w:color="000000"/>
            </w:tcBorders>
            <w:shd w:val="clear" w:color="auto" w:fill="auto"/>
            <w:vAlign w:val="center"/>
          </w:tcPr>
          <w:p w14:paraId="2A5F4EEA" w14:textId="73B3C615" w:rsidR="00F5034B" w:rsidRPr="0070265E" w:rsidRDefault="003B444A" w:rsidP="003B444A">
            <w:pPr>
              <w:jc w:val="both"/>
              <w:rPr>
                <w:rFonts w:ascii="Arial Narrow" w:hAnsi="Arial Narrow" w:cstheme="minorHAnsi"/>
                <w:b/>
                <w:bCs/>
              </w:rPr>
            </w:pPr>
            <w:r>
              <w:rPr>
                <w:rFonts w:ascii="Arial Narrow" w:hAnsi="Arial Narrow" w:cstheme="minorHAnsi"/>
              </w:rPr>
              <w:t xml:space="preserve"> </w:t>
            </w:r>
            <w:r w:rsidRPr="00B04B32">
              <w:rPr>
                <w:rFonts w:ascii="Arial Narrow" w:hAnsi="Arial Narrow" w:cs="Arial"/>
                <w:u w:val="single"/>
              </w:rPr>
              <w:t>Medios de verificación documentales</w:t>
            </w:r>
            <w:r w:rsidRPr="00B04B32">
              <w:rPr>
                <w:rFonts w:ascii="Arial Narrow" w:hAnsi="Arial Narrow" w:cs="Arial"/>
              </w:rPr>
              <w:t xml:space="preserve"> que se utilicen en los ejercicios de evaluación del desempeño respecto del cumplimiento de la Ley General y demás disposiciones que resulten aplicables en la materia</w:t>
            </w:r>
            <w:r w:rsidR="00F5034B" w:rsidRPr="0070265E">
              <w:rPr>
                <w:rFonts w:ascii="Arial Narrow" w:hAnsi="Arial Narrow" w:cstheme="minorHAnsi"/>
              </w:rPr>
              <w:t xml:space="preserve"> </w:t>
            </w:r>
          </w:p>
        </w:tc>
      </w:tr>
      <w:tr w:rsidR="00120E8D" w:rsidRPr="0070265E" w14:paraId="53B22F51" w14:textId="77777777" w:rsidTr="00120E8D">
        <w:trPr>
          <w:trHeight w:val="315"/>
        </w:trPr>
        <w:tc>
          <w:tcPr>
            <w:tcW w:w="0" w:type="auto"/>
            <w:gridSpan w:val="8"/>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BFCFE3D" w14:textId="77777777" w:rsidR="00120E8D" w:rsidRPr="0070265E" w:rsidRDefault="00120E8D" w:rsidP="00120E8D">
            <w:pPr>
              <w:jc w:val="center"/>
              <w:rPr>
                <w:rFonts w:ascii="Arial Narrow" w:hAnsi="Arial Narrow" w:cstheme="minorHAnsi"/>
                <w:b/>
                <w:bCs/>
              </w:rPr>
            </w:pPr>
            <w:r w:rsidRPr="0070265E">
              <w:rPr>
                <w:rFonts w:ascii="Arial Narrow" w:hAnsi="Arial Narrow" w:cstheme="minorHAnsi"/>
                <w:b/>
                <w:bCs/>
              </w:rPr>
              <w:t>Objetivo del indicador</w:t>
            </w:r>
          </w:p>
        </w:tc>
      </w:tr>
      <w:tr w:rsidR="00120E8D" w:rsidRPr="0070265E" w14:paraId="0115C70E" w14:textId="77777777" w:rsidTr="00120E8D">
        <w:trPr>
          <w:trHeight w:val="703"/>
        </w:trPr>
        <w:tc>
          <w:tcPr>
            <w:tcW w:w="0" w:type="auto"/>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75CE295D" w14:textId="37CF9880" w:rsidR="00120E8D" w:rsidRPr="0070265E" w:rsidRDefault="00120E8D" w:rsidP="003B444A">
            <w:pPr>
              <w:jc w:val="both"/>
              <w:rPr>
                <w:rFonts w:ascii="Arial Narrow" w:hAnsi="Arial Narrow" w:cstheme="minorHAnsi"/>
              </w:rPr>
            </w:pPr>
            <w:r w:rsidRPr="0070265E">
              <w:rPr>
                <w:rFonts w:ascii="Arial Narrow" w:hAnsi="Arial Narrow" w:cstheme="minorHAnsi"/>
              </w:rPr>
              <w:lastRenderedPageBreak/>
              <w:t>Asegurar/Proporcionar un medio para medir el cumplimiento del formato 1.2</w:t>
            </w:r>
            <w:r w:rsidR="00292AD0">
              <w:rPr>
                <w:rFonts w:ascii="Arial Narrow" w:hAnsi="Arial Narrow" w:cstheme="minorHAnsi"/>
              </w:rPr>
              <w:t xml:space="preserve"> </w:t>
            </w:r>
            <w:r w:rsidR="00292AD0" w:rsidRPr="00961E38">
              <w:rPr>
                <w:rFonts w:ascii="Arial Narrow" w:hAnsi="Arial Narrow" w:cs="Calibri"/>
                <w:color w:val="000000"/>
              </w:rPr>
              <w:t>Mecanismos para acreditar el cumplimiento de principios, deberes y obligaciones de la Ley General y demás</w:t>
            </w:r>
            <w:r w:rsidR="003B444A">
              <w:rPr>
                <w:rFonts w:ascii="Arial Narrow" w:hAnsi="Arial Narrow" w:cs="Calibri"/>
                <w:color w:val="000000"/>
              </w:rPr>
              <w:t xml:space="preserve"> disposiciones aplicables</w:t>
            </w:r>
          </w:p>
        </w:tc>
      </w:tr>
      <w:tr w:rsidR="00120E8D" w:rsidRPr="0070265E" w14:paraId="0CC8AE0F" w14:textId="77777777" w:rsidTr="00120E8D">
        <w:trPr>
          <w:trHeight w:val="315"/>
        </w:trPr>
        <w:tc>
          <w:tcPr>
            <w:tcW w:w="0" w:type="auto"/>
            <w:gridSpan w:val="8"/>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DE7482C" w14:textId="77777777" w:rsidR="00120E8D" w:rsidRPr="0070265E" w:rsidRDefault="00120E8D" w:rsidP="00120E8D">
            <w:pPr>
              <w:jc w:val="center"/>
              <w:rPr>
                <w:rFonts w:ascii="Arial Narrow" w:hAnsi="Arial Narrow" w:cstheme="minorHAnsi"/>
                <w:b/>
                <w:bCs/>
              </w:rPr>
            </w:pPr>
            <w:r w:rsidRPr="0070265E">
              <w:rPr>
                <w:rFonts w:ascii="Arial Narrow" w:hAnsi="Arial Narrow" w:cstheme="minorHAnsi"/>
                <w:b/>
                <w:bCs/>
              </w:rPr>
              <w:t>Descripción del indicador</w:t>
            </w:r>
          </w:p>
        </w:tc>
      </w:tr>
      <w:tr w:rsidR="00120E8D" w:rsidRPr="0070265E" w14:paraId="2A96C906" w14:textId="77777777" w:rsidTr="00120E8D">
        <w:trPr>
          <w:trHeight w:val="1500"/>
        </w:trPr>
        <w:tc>
          <w:tcPr>
            <w:tcW w:w="0" w:type="auto"/>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09CA2269" w14:textId="2E10FA2C" w:rsidR="00120E8D" w:rsidRPr="0070265E" w:rsidRDefault="00120E8D" w:rsidP="003B06FB">
            <w:pPr>
              <w:jc w:val="both"/>
              <w:rPr>
                <w:rFonts w:ascii="Arial Narrow" w:hAnsi="Arial Narrow" w:cstheme="minorHAnsi"/>
              </w:rPr>
            </w:pPr>
            <w:r w:rsidRPr="0070265E">
              <w:rPr>
                <w:rFonts w:ascii="Arial Narrow" w:hAnsi="Arial Narrow" w:cstheme="minorHAnsi"/>
              </w:rPr>
              <w:t>Medir el desempeño de los responsables respecto del cumplimiento del formato 1.2</w:t>
            </w:r>
            <w:r w:rsidR="00292AD0">
              <w:t xml:space="preserve"> </w:t>
            </w:r>
            <w:r w:rsidR="00292AD0" w:rsidRPr="00292AD0">
              <w:rPr>
                <w:rFonts w:ascii="Arial Narrow" w:hAnsi="Arial Narrow" w:cstheme="minorHAnsi"/>
              </w:rPr>
              <w:t>Mecanismos para acreditar el cumplimiento de principios, deberes y obligaciones de la Ley General y demás</w:t>
            </w:r>
            <w:r w:rsidR="003B444A">
              <w:rPr>
                <w:rFonts w:ascii="Arial Narrow" w:hAnsi="Arial Narrow" w:cstheme="minorHAnsi"/>
              </w:rPr>
              <w:t xml:space="preserve"> disposiciones aplicables</w:t>
            </w:r>
            <w:r w:rsidR="008F0FA5">
              <w:rPr>
                <w:rFonts w:ascii="Arial Narrow" w:hAnsi="Arial Narrow" w:cstheme="minorHAnsi"/>
              </w:rPr>
              <w:t xml:space="preserve">, mismo que forma parte de la variable </w:t>
            </w:r>
            <w:r w:rsidR="003C1A40" w:rsidRPr="0070265E">
              <w:rPr>
                <w:rFonts w:ascii="Arial Narrow" w:hAnsi="Arial Narrow" w:cstheme="minorHAnsi"/>
              </w:rPr>
              <w:t xml:space="preserve">1.2 Mecanismos para acreditar el cumplimiento de principios, deberes y obligaciones de la </w:t>
            </w:r>
            <w:r w:rsidR="00924DFC" w:rsidRPr="0070265E">
              <w:rPr>
                <w:rFonts w:ascii="Arial Narrow" w:hAnsi="Arial Narrow" w:cstheme="minorHAnsi"/>
              </w:rPr>
              <w:t>Ley General</w:t>
            </w:r>
            <w:r w:rsidR="003C1A40" w:rsidRPr="0070265E">
              <w:rPr>
                <w:rFonts w:ascii="Arial Narrow" w:hAnsi="Arial Narrow" w:cstheme="minorHAnsi"/>
              </w:rPr>
              <w:t xml:space="preserve"> </w:t>
            </w:r>
            <w:r w:rsidR="00292AD0">
              <w:rPr>
                <w:rFonts w:ascii="Arial Narrow" w:hAnsi="Arial Narrow" w:cstheme="minorHAnsi"/>
              </w:rPr>
              <w:t>y demás</w:t>
            </w:r>
            <w:r w:rsidR="003B06FB">
              <w:rPr>
                <w:rFonts w:ascii="Arial Narrow" w:hAnsi="Arial Narrow" w:cstheme="minorHAnsi"/>
              </w:rPr>
              <w:t xml:space="preserve"> disposiciones aplicables</w:t>
            </w:r>
            <w:r w:rsidRPr="0070265E">
              <w:rPr>
                <w:rFonts w:ascii="Arial Narrow" w:hAnsi="Arial Narrow" w:cstheme="minorHAnsi"/>
              </w:rPr>
              <w:t xml:space="preserve">, </w:t>
            </w:r>
            <w:r w:rsidR="0008371C" w:rsidRPr="0070265E">
              <w:rPr>
                <w:rFonts w:ascii="Arial Narrow" w:hAnsi="Arial Narrow" w:cstheme="minorHAnsi"/>
              </w:rPr>
              <w:t>del presente instrumento técnico; mediante la organización, presentación y publicación de la información y/o documentos solicitados y del formato idóneo para que el INAI evalúe los medios de verificación correspondientes</w:t>
            </w:r>
            <w:r w:rsidRPr="0070265E">
              <w:rPr>
                <w:rFonts w:ascii="Arial Narrow" w:hAnsi="Arial Narrow" w:cstheme="minorHAnsi"/>
              </w:rPr>
              <w:t>.</w:t>
            </w:r>
          </w:p>
        </w:tc>
      </w:tr>
      <w:tr w:rsidR="00120E8D" w:rsidRPr="0070265E" w14:paraId="779FADD4" w14:textId="77777777" w:rsidTr="00120E8D">
        <w:trPr>
          <w:trHeight w:val="315"/>
        </w:trPr>
        <w:tc>
          <w:tcPr>
            <w:tcW w:w="0" w:type="auto"/>
            <w:gridSpan w:val="8"/>
            <w:tcBorders>
              <w:top w:val="single" w:sz="8" w:space="0" w:color="auto"/>
              <w:left w:val="single" w:sz="8" w:space="0" w:color="auto"/>
              <w:bottom w:val="nil"/>
              <w:right w:val="single" w:sz="8" w:space="0" w:color="000000"/>
            </w:tcBorders>
            <w:shd w:val="clear" w:color="auto" w:fill="auto"/>
            <w:vAlign w:val="center"/>
            <w:hideMark/>
          </w:tcPr>
          <w:p w14:paraId="4DA2BFAA" w14:textId="77777777" w:rsidR="00120E8D" w:rsidRPr="0070265E" w:rsidRDefault="00120E8D" w:rsidP="00120E8D">
            <w:pPr>
              <w:jc w:val="center"/>
              <w:rPr>
                <w:rFonts w:ascii="Arial Narrow" w:hAnsi="Arial Narrow" w:cstheme="minorHAnsi"/>
                <w:b/>
                <w:bCs/>
              </w:rPr>
            </w:pPr>
            <w:r w:rsidRPr="0070265E">
              <w:rPr>
                <w:rFonts w:ascii="Arial Narrow" w:hAnsi="Arial Narrow" w:cstheme="minorHAnsi"/>
                <w:b/>
                <w:bCs/>
              </w:rPr>
              <w:t>Datos de identificación del indicador</w:t>
            </w:r>
          </w:p>
        </w:tc>
      </w:tr>
      <w:tr w:rsidR="00120E8D" w:rsidRPr="0070265E" w14:paraId="1D308CBD" w14:textId="77777777" w:rsidTr="00F5034B">
        <w:trPr>
          <w:trHeight w:val="60"/>
        </w:trPr>
        <w:tc>
          <w:tcPr>
            <w:tcW w:w="1556"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43DC8C63" w14:textId="77777777" w:rsidR="00120E8D" w:rsidRPr="0070265E" w:rsidRDefault="00120E8D" w:rsidP="00120E8D">
            <w:pPr>
              <w:jc w:val="both"/>
              <w:rPr>
                <w:rFonts w:ascii="Arial Narrow" w:hAnsi="Arial Narrow" w:cstheme="minorHAnsi"/>
                <w:b/>
              </w:rPr>
            </w:pPr>
            <w:r w:rsidRPr="0070265E">
              <w:rPr>
                <w:rFonts w:ascii="Arial Narrow" w:hAnsi="Arial Narrow" w:cstheme="minorHAnsi"/>
                <w:b/>
              </w:rPr>
              <w:t>Dimensión</w:t>
            </w:r>
          </w:p>
        </w:tc>
        <w:tc>
          <w:tcPr>
            <w:tcW w:w="7422" w:type="dxa"/>
            <w:gridSpan w:val="7"/>
            <w:tcBorders>
              <w:top w:val="single" w:sz="8" w:space="0" w:color="auto"/>
              <w:left w:val="nil"/>
              <w:bottom w:val="single" w:sz="8" w:space="0" w:color="auto"/>
              <w:right w:val="single" w:sz="8" w:space="0" w:color="000000"/>
            </w:tcBorders>
            <w:shd w:val="clear" w:color="auto" w:fill="auto"/>
            <w:vAlign w:val="center"/>
            <w:hideMark/>
          </w:tcPr>
          <w:p w14:paraId="7F027ADE" w14:textId="77777777" w:rsidR="00120E8D" w:rsidRPr="0070265E" w:rsidRDefault="00120E8D" w:rsidP="00120E8D">
            <w:pPr>
              <w:rPr>
                <w:rFonts w:ascii="Arial Narrow" w:hAnsi="Arial Narrow" w:cstheme="minorHAnsi"/>
              </w:rPr>
            </w:pPr>
            <w:r w:rsidRPr="0070265E">
              <w:rPr>
                <w:rFonts w:ascii="Arial Narrow" w:hAnsi="Arial Narrow" w:cstheme="minorHAnsi"/>
              </w:rPr>
              <w:t>Eficacia</w:t>
            </w:r>
          </w:p>
        </w:tc>
      </w:tr>
      <w:tr w:rsidR="00120E8D" w:rsidRPr="0070265E" w14:paraId="2E6A327C" w14:textId="77777777" w:rsidTr="00F5034B">
        <w:trPr>
          <w:trHeight w:val="555"/>
        </w:trPr>
        <w:tc>
          <w:tcPr>
            <w:tcW w:w="1556"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6A93EC53" w14:textId="77777777" w:rsidR="00120E8D" w:rsidRPr="0070265E" w:rsidRDefault="00120E8D" w:rsidP="00120E8D">
            <w:pPr>
              <w:jc w:val="both"/>
              <w:rPr>
                <w:rFonts w:ascii="Arial Narrow" w:hAnsi="Arial Narrow" w:cstheme="minorHAnsi"/>
                <w:b/>
              </w:rPr>
            </w:pPr>
            <w:r w:rsidRPr="0070265E">
              <w:rPr>
                <w:rFonts w:ascii="Arial Narrow" w:hAnsi="Arial Narrow" w:cstheme="minorHAnsi"/>
                <w:b/>
              </w:rPr>
              <w:t>Sentido del indicador</w:t>
            </w:r>
          </w:p>
        </w:tc>
        <w:tc>
          <w:tcPr>
            <w:tcW w:w="7422" w:type="dxa"/>
            <w:gridSpan w:val="7"/>
            <w:tcBorders>
              <w:top w:val="single" w:sz="8" w:space="0" w:color="auto"/>
              <w:left w:val="nil"/>
              <w:bottom w:val="single" w:sz="8" w:space="0" w:color="auto"/>
              <w:right w:val="single" w:sz="8" w:space="0" w:color="000000"/>
            </w:tcBorders>
            <w:shd w:val="clear" w:color="auto" w:fill="auto"/>
            <w:noWrap/>
            <w:vAlign w:val="center"/>
            <w:hideMark/>
          </w:tcPr>
          <w:p w14:paraId="47DE18CC" w14:textId="77777777" w:rsidR="00120E8D" w:rsidRPr="0070265E" w:rsidRDefault="00120E8D" w:rsidP="00120E8D">
            <w:pPr>
              <w:rPr>
                <w:rFonts w:ascii="Arial Narrow" w:hAnsi="Arial Narrow" w:cstheme="minorHAnsi"/>
              </w:rPr>
            </w:pPr>
            <w:r w:rsidRPr="0070265E">
              <w:rPr>
                <w:rFonts w:ascii="Arial Narrow" w:hAnsi="Arial Narrow" w:cstheme="minorHAnsi"/>
              </w:rPr>
              <w:t>Ascendente</w:t>
            </w:r>
          </w:p>
        </w:tc>
      </w:tr>
      <w:tr w:rsidR="00120E8D" w:rsidRPr="0070265E" w14:paraId="241BFE06" w14:textId="77777777" w:rsidTr="00120E8D">
        <w:trPr>
          <w:trHeight w:val="315"/>
        </w:trPr>
        <w:tc>
          <w:tcPr>
            <w:tcW w:w="0" w:type="auto"/>
            <w:gridSpan w:val="8"/>
            <w:tcBorders>
              <w:top w:val="single" w:sz="8" w:space="0" w:color="auto"/>
              <w:left w:val="single" w:sz="8" w:space="0" w:color="auto"/>
              <w:bottom w:val="nil"/>
              <w:right w:val="single" w:sz="8" w:space="0" w:color="000000"/>
            </w:tcBorders>
            <w:shd w:val="clear" w:color="auto" w:fill="auto"/>
            <w:vAlign w:val="center"/>
            <w:hideMark/>
          </w:tcPr>
          <w:p w14:paraId="687D25B2" w14:textId="77777777" w:rsidR="00120E8D" w:rsidRPr="0070265E" w:rsidRDefault="00120E8D" w:rsidP="00120E8D">
            <w:pPr>
              <w:jc w:val="center"/>
              <w:rPr>
                <w:rFonts w:ascii="Arial Narrow" w:hAnsi="Arial Narrow" w:cstheme="minorHAnsi"/>
                <w:b/>
                <w:bCs/>
              </w:rPr>
            </w:pPr>
            <w:r w:rsidRPr="0070265E">
              <w:rPr>
                <w:rFonts w:ascii="Arial Narrow" w:hAnsi="Arial Narrow" w:cstheme="minorHAnsi"/>
                <w:b/>
                <w:bCs/>
              </w:rPr>
              <w:t>Línea base y metas</w:t>
            </w:r>
          </w:p>
        </w:tc>
      </w:tr>
      <w:tr w:rsidR="00924DFC" w:rsidRPr="0070265E" w14:paraId="0E581AC4" w14:textId="77777777" w:rsidTr="00F5034B">
        <w:trPr>
          <w:trHeight w:val="555"/>
        </w:trPr>
        <w:tc>
          <w:tcPr>
            <w:tcW w:w="1556"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0ECF648" w14:textId="77777777" w:rsidR="00924DFC" w:rsidRPr="0070265E" w:rsidRDefault="00924DFC" w:rsidP="00924DFC">
            <w:pPr>
              <w:jc w:val="both"/>
              <w:rPr>
                <w:rFonts w:ascii="Arial Narrow" w:hAnsi="Arial Narrow" w:cstheme="minorHAnsi"/>
                <w:b/>
              </w:rPr>
            </w:pPr>
            <w:r w:rsidRPr="0070265E">
              <w:rPr>
                <w:rFonts w:ascii="Arial Narrow" w:hAnsi="Arial Narrow" w:cstheme="minorHAnsi"/>
                <w:b/>
              </w:rPr>
              <w:t>Línea base</w:t>
            </w:r>
          </w:p>
        </w:tc>
        <w:tc>
          <w:tcPr>
            <w:tcW w:w="7422" w:type="dxa"/>
            <w:gridSpan w:val="7"/>
            <w:tcBorders>
              <w:top w:val="single" w:sz="8" w:space="0" w:color="auto"/>
              <w:left w:val="nil"/>
              <w:bottom w:val="single" w:sz="8" w:space="0" w:color="auto"/>
              <w:right w:val="single" w:sz="8" w:space="0" w:color="000000"/>
            </w:tcBorders>
            <w:shd w:val="clear" w:color="auto" w:fill="auto"/>
            <w:noWrap/>
            <w:vAlign w:val="center"/>
            <w:hideMark/>
          </w:tcPr>
          <w:p w14:paraId="7DB11AA5" w14:textId="442FBC25" w:rsidR="00924DFC" w:rsidRPr="0070265E" w:rsidRDefault="00924DFC" w:rsidP="00924DFC">
            <w:pPr>
              <w:jc w:val="both"/>
              <w:rPr>
                <w:rFonts w:ascii="Arial Narrow" w:hAnsi="Arial Narrow" w:cstheme="minorHAnsi"/>
              </w:rPr>
            </w:pPr>
            <w:r w:rsidRPr="0070265E">
              <w:rPr>
                <w:rFonts w:ascii="Arial Narrow" w:hAnsi="Arial Narrow" w:cstheme="minorHAnsi"/>
              </w:rPr>
              <w:t xml:space="preserve">Al tratarse de un instrumento técnico para la evaluación sin precedentes que permite al INAI cumplir con sus atribuciones y funciones en materia de evaluación del desempeño establecidas en los artículos 89, fracción XXV de la Ley General; 246, 247, 248, 249, 250, 251, 252 y 253 de los Lineamientos Generales y 41 Bis, fracciones XII, XIII, XIV, XV, XVI y XVII del </w:t>
            </w:r>
            <w:r w:rsidRPr="0070265E">
              <w:rPr>
                <w:rFonts w:ascii="Arial Narrow" w:hAnsi="Arial Narrow" w:cs="Arial"/>
              </w:rPr>
              <w:t>Estatuto Orgánico</w:t>
            </w:r>
            <w:r w:rsidRPr="0070265E">
              <w:rPr>
                <w:rFonts w:ascii="Arial Narrow" w:hAnsi="Arial Narrow" w:cstheme="minorHAnsi"/>
              </w:rPr>
              <w:t>, no se cuenta con referencia alguna de resultados obtenidos por la medición de indicadores de evaluación del desempeño de los responsables respecto del cumplimiento de los principios, deberes y obligaciones, establecidos en la Ley General y demás disposiciones aplicables en la materia; por lo que, derivado de los eventuales resultados, se establecerá el valor de línea base de acuerdo con lo alcanzado.</w:t>
            </w:r>
          </w:p>
        </w:tc>
      </w:tr>
      <w:tr w:rsidR="00924DFC" w:rsidRPr="0070265E" w14:paraId="0FFFBB2D" w14:textId="77777777" w:rsidTr="00F5034B">
        <w:trPr>
          <w:trHeight w:val="555"/>
        </w:trPr>
        <w:tc>
          <w:tcPr>
            <w:tcW w:w="1556"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5077731" w14:textId="77777777" w:rsidR="00924DFC" w:rsidRPr="0070265E" w:rsidRDefault="00924DFC" w:rsidP="00924DFC">
            <w:pPr>
              <w:jc w:val="both"/>
              <w:rPr>
                <w:rFonts w:ascii="Arial Narrow" w:hAnsi="Arial Narrow" w:cstheme="minorHAnsi"/>
                <w:b/>
              </w:rPr>
            </w:pPr>
            <w:r w:rsidRPr="0070265E">
              <w:rPr>
                <w:rFonts w:ascii="Arial Narrow" w:hAnsi="Arial Narrow" w:cstheme="minorHAnsi"/>
                <w:b/>
              </w:rPr>
              <w:t>Meta</w:t>
            </w:r>
          </w:p>
        </w:tc>
        <w:tc>
          <w:tcPr>
            <w:tcW w:w="7422" w:type="dxa"/>
            <w:gridSpan w:val="7"/>
            <w:tcBorders>
              <w:top w:val="single" w:sz="8" w:space="0" w:color="auto"/>
              <w:left w:val="nil"/>
              <w:bottom w:val="single" w:sz="8" w:space="0" w:color="auto"/>
              <w:right w:val="single" w:sz="8" w:space="0" w:color="000000"/>
            </w:tcBorders>
            <w:shd w:val="clear" w:color="auto" w:fill="auto"/>
            <w:noWrap/>
            <w:vAlign w:val="center"/>
            <w:hideMark/>
          </w:tcPr>
          <w:p w14:paraId="6A747029" w14:textId="7795D099" w:rsidR="00924DFC" w:rsidRPr="0070265E" w:rsidRDefault="00924DFC" w:rsidP="00924DFC">
            <w:pPr>
              <w:jc w:val="both"/>
              <w:rPr>
                <w:rFonts w:ascii="Arial Narrow" w:hAnsi="Arial Narrow" w:cstheme="minorHAnsi"/>
              </w:rPr>
            </w:pPr>
            <w:r w:rsidRPr="0070265E">
              <w:rPr>
                <w:rFonts w:ascii="Arial Narrow" w:hAnsi="Arial Narrow" w:cstheme="minorHAnsi"/>
              </w:rPr>
              <w:t xml:space="preserve">Al tratarse de un instrumento técnico para la evaluación, sin precedentes que permite al INAI cumplir con sus atribuciones y funciones en materia de evaluación del desempeño establecidas en los artículos 89, fracción XXV de la Ley General; 246, 247, 248, 249, 250, 251, 252 y 253 de los Lineamientos Generales y 41 Bis, fracciones XII, XIII, XIV, XV, XVI y XVII del </w:t>
            </w:r>
            <w:r w:rsidRPr="0070265E">
              <w:rPr>
                <w:rFonts w:ascii="Arial Narrow" w:hAnsi="Arial Narrow" w:cs="Arial"/>
              </w:rPr>
              <w:t>Estatuto Orgánico</w:t>
            </w:r>
            <w:r w:rsidRPr="0070265E">
              <w:rPr>
                <w:rFonts w:ascii="Arial Narrow" w:hAnsi="Arial Narrow" w:cstheme="minorHAnsi"/>
              </w:rPr>
              <w:t>, no se cuenta con referencia alguna de resultados obtenidos por la medición de indicadores de evaluación del desempeño de los responsables respecto del cumplimiento de los principios, deberes y obligaciones, establecidos en la Ley General y demás disposiciones aplicables en la materia; por lo que, derivado de los eventuales resultados, se establecerá la meta de acuerdo con lo alcanzado.</w:t>
            </w:r>
          </w:p>
        </w:tc>
      </w:tr>
      <w:tr w:rsidR="00120E8D" w:rsidRPr="0070265E" w14:paraId="5F1E86EE" w14:textId="77777777" w:rsidTr="00F5034B">
        <w:trPr>
          <w:trHeight w:val="555"/>
        </w:trPr>
        <w:tc>
          <w:tcPr>
            <w:tcW w:w="1556"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0BC5E80" w14:textId="77777777" w:rsidR="00120E8D" w:rsidRPr="0070265E" w:rsidRDefault="00120E8D" w:rsidP="00120E8D">
            <w:pPr>
              <w:jc w:val="both"/>
              <w:rPr>
                <w:rFonts w:ascii="Arial Narrow" w:hAnsi="Arial Narrow" w:cstheme="minorHAnsi"/>
                <w:b/>
              </w:rPr>
            </w:pPr>
            <w:r w:rsidRPr="0070265E">
              <w:rPr>
                <w:rFonts w:ascii="Arial Narrow" w:hAnsi="Arial Narrow" w:cstheme="minorHAnsi"/>
                <w:b/>
              </w:rPr>
              <w:t>Tipo de valor de la meta</w:t>
            </w:r>
          </w:p>
        </w:tc>
        <w:tc>
          <w:tcPr>
            <w:tcW w:w="7422" w:type="dxa"/>
            <w:gridSpan w:val="7"/>
            <w:tcBorders>
              <w:top w:val="single" w:sz="8" w:space="0" w:color="auto"/>
              <w:left w:val="nil"/>
              <w:bottom w:val="single" w:sz="8" w:space="0" w:color="auto"/>
              <w:right w:val="single" w:sz="8" w:space="0" w:color="000000"/>
            </w:tcBorders>
            <w:shd w:val="clear" w:color="auto" w:fill="auto"/>
            <w:noWrap/>
            <w:vAlign w:val="center"/>
            <w:hideMark/>
          </w:tcPr>
          <w:p w14:paraId="35823456" w14:textId="77777777" w:rsidR="00120E8D" w:rsidRPr="0070265E" w:rsidRDefault="00120E8D" w:rsidP="00120E8D">
            <w:pPr>
              <w:jc w:val="center"/>
              <w:rPr>
                <w:rFonts w:ascii="Arial Narrow" w:hAnsi="Arial Narrow" w:cstheme="minorHAnsi"/>
              </w:rPr>
            </w:pPr>
            <w:r w:rsidRPr="0070265E">
              <w:rPr>
                <w:rFonts w:ascii="Arial Narrow" w:hAnsi="Arial Narrow" w:cstheme="minorHAnsi"/>
              </w:rPr>
              <w:t>Relativo</w:t>
            </w:r>
          </w:p>
        </w:tc>
      </w:tr>
      <w:tr w:rsidR="003B06FB" w:rsidRPr="0070265E" w14:paraId="55BB91E2" w14:textId="77777777" w:rsidTr="00F5034B">
        <w:trPr>
          <w:trHeight w:val="315"/>
        </w:trPr>
        <w:tc>
          <w:tcPr>
            <w:tcW w:w="1556" w:type="dxa"/>
            <w:tcBorders>
              <w:top w:val="nil"/>
              <w:left w:val="nil"/>
              <w:bottom w:val="nil"/>
              <w:right w:val="nil"/>
            </w:tcBorders>
            <w:shd w:val="clear" w:color="auto" w:fill="auto"/>
            <w:noWrap/>
            <w:vAlign w:val="bottom"/>
            <w:hideMark/>
          </w:tcPr>
          <w:p w14:paraId="312B4170" w14:textId="77777777" w:rsidR="00120E8D" w:rsidRPr="0070265E" w:rsidRDefault="00120E8D" w:rsidP="00120E8D">
            <w:pPr>
              <w:jc w:val="center"/>
              <w:rPr>
                <w:rFonts w:ascii="Arial Narrow" w:hAnsi="Arial Narrow" w:cstheme="minorHAnsi"/>
              </w:rPr>
            </w:pPr>
          </w:p>
        </w:tc>
        <w:tc>
          <w:tcPr>
            <w:tcW w:w="4334" w:type="dxa"/>
            <w:tcBorders>
              <w:top w:val="nil"/>
              <w:left w:val="nil"/>
              <w:bottom w:val="nil"/>
              <w:right w:val="nil"/>
            </w:tcBorders>
            <w:shd w:val="clear" w:color="auto" w:fill="auto"/>
            <w:noWrap/>
            <w:vAlign w:val="bottom"/>
            <w:hideMark/>
          </w:tcPr>
          <w:p w14:paraId="637A2B85" w14:textId="77777777" w:rsidR="00120E8D" w:rsidRPr="0070265E" w:rsidRDefault="00120E8D" w:rsidP="00120E8D">
            <w:pPr>
              <w:rPr>
                <w:rFonts w:ascii="Arial Narrow" w:hAnsi="Arial Narrow"/>
              </w:rPr>
            </w:pPr>
          </w:p>
        </w:tc>
        <w:tc>
          <w:tcPr>
            <w:tcW w:w="2023" w:type="dxa"/>
            <w:tcBorders>
              <w:top w:val="nil"/>
              <w:left w:val="nil"/>
              <w:bottom w:val="nil"/>
              <w:right w:val="nil"/>
            </w:tcBorders>
            <w:shd w:val="clear" w:color="auto" w:fill="auto"/>
            <w:noWrap/>
            <w:vAlign w:val="bottom"/>
            <w:hideMark/>
          </w:tcPr>
          <w:p w14:paraId="60E4723E" w14:textId="77777777" w:rsidR="00120E8D" w:rsidRPr="0070265E" w:rsidRDefault="00120E8D" w:rsidP="00120E8D">
            <w:pPr>
              <w:rPr>
                <w:rFonts w:ascii="Arial Narrow" w:hAnsi="Arial Narrow"/>
              </w:rPr>
            </w:pPr>
          </w:p>
        </w:tc>
        <w:tc>
          <w:tcPr>
            <w:tcW w:w="0" w:type="auto"/>
            <w:tcBorders>
              <w:top w:val="nil"/>
              <w:left w:val="nil"/>
              <w:bottom w:val="nil"/>
              <w:right w:val="nil"/>
            </w:tcBorders>
            <w:shd w:val="clear" w:color="auto" w:fill="auto"/>
            <w:noWrap/>
            <w:vAlign w:val="bottom"/>
            <w:hideMark/>
          </w:tcPr>
          <w:p w14:paraId="36FFA810" w14:textId="77777777" w:rsidR="00120E8D" w:rsidRPr="0070265E" w:rsidRDefault="00120E8D" w:rsidP="00120E8D">
            <w:pPr>
              <w:rPr>
                <w:rFonts w:ascii="Arial Narrow" w:hAnsi="Arial Narrow"/>
              </w:rPr>
            </w:pPr>
          </w:p>
        </w:tc>
        <w:tc>
          <w:tcPr>
            <w:tcW w:w="0" w:type="auto"/>
            <w:tcBorders>
              <w:top w:val="nil"/>
              <w:left w:val="nil"/>
              <w:bottom w:val="nil"/>
              <w:right w:val="nil"/>
            </w:tcBorders>
            <w:shd w:val="clear" w:color="auto" w:fill="auto"/>
            <w:noWrap/>
            <w:vAlign w:val="bottom"/>
            <w:hideMark/>
          </w:tcPr>
          <w:p w14:paraId="08DF4B1A" w14:textId="77777777" w:rsidR="00120E8D" w:rsidRPr="0070265E" w:rsidRDefault="00120E8D" w:rsidP="00120E8D">
            <w:pPr>
              <w:rPr>
                <w:rFonts w:ascii="Arial Narrow" w:hAnsi="Arial Narrow"/>
              </w:rPr>
            </w:pPr>
          </w:p>
        </w:tc>
        <w:tc>
          <w:tcPr>
            <w:tcW w:w="0" w:type="auto"/>
            <w:tcBorders>
              <w:top w:val="nil"/>
              <w:left w:val="nil"/>
              <w:bottom w:val="nil"/>
              <w:right w:val="nil"/>
            </w:tcBorders>
            <w:shd w:val="clear" w:color="auto" w:fill="auto"/>
            <w:noWrap/>
            <w:vAlign w:val="bottom"/>
            <w:hideMark/>
          </w:tcPr>
          <w:p w14:paraId="7950DD63" w14:textId="77777777" w:rsidR="00120E8D" w:rsidRPr="0070265E" w:rsidRDefault="00120E8D" w:rsidP="00120E8D">
            <w:pPr>
              <w:rPr>
                <w:rFonts w:ascii="Arial Narrow" w:hAnsi="Arial Narrow"/>
              </w:rPr>
            </w:pPr>
          </w:p>
        </w:tc>
        <w:tc>
          <w:tcPr>
            <w:tcW w:w="0" w:type="auto"/>
            <w:tcBorders>
              <w:top w:val="nil"/>
              <w:left w:val="nil"/>
              <w:bottom w:val="nil"/>
              <w:right w:val="nil"/>
            </w:tcBorders>
            <w:shd w:val="clear" w:color="auto" w:fill="auto"/>
            <w:noWrap/>
            <w:vAlign w:val="bottom"/>
            <w:hideMark/>
          </w:tcPr>
          <w:p w14:paraId="2E4A20F8" w14:textId="77777777" w:rsidR="00120E8D" w:rsidRPr="0070265E" w:rsidRDefault="00120E8D" w:rsidP="00120E8D">
            <w:pPr>
              <w:rPr>
                <w:rFonts w:ascii="Arial Narrow" w:hAnsi="Arial Narrow"/>
              </w:rPr>
            </w:pPr>
          </w:p>
        </w:tc>
        <w:tc>
          <w:tcPr>
            <w:tcW w:w="0" w:type="auto"/>
            <w:tcBorders>
              <w:top w:val="nil"/>
              <w:left w:val="nil"/>
              <w:bottom w:val="nil"/>
              <w:right w:val="nil"/>
            </w:tcBorders>
            <w:shd w:val="clear" w:color="auto" w:fill="auto"/>
            <w:noWrap/>
            <w:vAlign w:val="bottom"/>
            <w:hideMark/>
          </w:tcPr>
          <w:p w14:paraId="6CDF8343" w14:textId="77777777" w:rsidR="00120E8D" w:rsidRPr="0070265E" w:rsidRDefault="00120E8D" w:rsidP="00120E8D">
            <w:pPr>
              <w:rPr>
                <w:rFonts w:ascii="Arial Narrow" w:hAnsi="Arial Narrow"/>
              </w:rPr>
            </w:pPr>
          </w:p>
        </w:tc>
      </w:tr>
      <w:tr w:rsidR="00120E8D" w:rsidRPr="0070265E" w14:paraId="62A84E9A" w14:textId="77777777" w:rsidTr="00402184">
        <w:trPr>
          <w:trHeight w:val="315"/>
        </w:trPr>
        <w:tc>
          <w:tcPr>
            <w:tcW w:w="0" w:type="auto"/>
            <w:gridSpan w:val="8"/>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7D85E5A" w14:textId="77777777" w:rsidR="00120E8D" w:rsidRPr="0070265E" w:rsidRDefault="00120E8D" w:rsidP="00120E8D">
            <w:pPr>
              <w:jc w:val="center"/>
              <w:rPr>
                <w:rFonts w:ascii="Arial Narrow" w:hAnsi="Arial Narrow" w:cstheme="minorHAnsi"/>
                <w:b/>
                <w:bCs/>
              </w:rPr>
            </w:pPr>
            <w:r w:rsidRPr="0070265E">
              <w:rPr>
                <w:rFonts w:ascii="Arial Narrow" w:hAnsi="Arial Narrow" w:cstheme="minorHAnsi"/>
                <w:b/>
                <w:bCs/>
              </w:rPr>
              <w:t>Fórmula</w:t>
            </w:r>
          </w:p>
        </w:tc>
      </w:tr>
      <w:tr w:rsidR="00120E8D" w:rsidRPr="0070265E" w14:paraId="62407B91" w14:textId="77777777" w:rsidTr="00402184">
        <w:trPr>
          <w:trHeight w:val="1110"/>
        </w:trPr>
        <w:tc>
          <w:tcPr>
            <w:tcW w:w="0" w:type="auto"/>
            <w:gridSpan w:val="8"/>
            <w:vMerge w:val="restar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8F5CAE4" w14:textId="77777777" w:rsidR="00CD45B8" w:rsidRDefault="00CD45B8" w:rsidP="00CB2A0B">
            <w:pPr>
              <w:ind w:left="360"/>
            </w:pPr>
          </w:p>
          <w:p w14:paraId="01FF1D81" w14:textId="75156634" w:rsidR="00CB2A0B" w:rsidRPr="0070265E" w:rsidRDefault="00052497" w:rsidP="00CB2A0B">
            <w:pPr>
              <w:ind w:left="360"/>
              <w:rPr>
                <w:rFonts w:ascii="Arial Narrow" w:eastAsiaTheme="minorEastAsia" w:hAnsi="Arial Narrow"/>
              </w:rPr>
            </w:pPr>
            <m:oMathPara>
              <m:oMath>
                <m:r>
                  <w:rPr>
                    <w:rFonts w:ascii="Cambria Math" w:hAnsi="Cambria Math"/>
                  </w:rPr>
                  <m:t xml:space="preserve">     ISCFo1.2=</m:t>
                </m:r>
                <m:f>
                  <m:fPr>
                    <m:ctrlPr>
                      <w:rPr>
                        <w:rFonts w:ascii="Cambria Math" w:hAnsi="Cambria Math"/>
                        <w:i/>
                      </w:rPr>
                    </m:ctrlPr>
                  </m:fPr>
                  <m:num>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x</m:t>
                            </m:r>
                          </m:e>
                          <m:sub>
                            <m:r>
                              <w:rPr>
                                <w:rFonts w:ascii="Cambria Math" w:hAnsi="Cambria Math"/>
                              </w:rPr>
                              <m:t>i</m:t>
                            </m:r>
                          </m:sub>
                        </m:sSub>
                      </m:e>
                    </m:nary>
                  </m:num>
                  <m:den>
                    <m:r>
                      <w:rPr>
                        <w:rFonts w:ascii="Cambria Math" w:hAnsi="Cambria Math"/>
                      </w:rPr>
                      <m:t>n</m:t>
                    </m:r>
                  </m:den>
                </m:f>
                <m:r>
                  <w:rPr>
                    <w:rFonts w:ascii="Cambria Math" w:hAnsi="Cambria Math"/>
                  </w:rPr>
                  <m:t>*100</m:t>
                </m:r>
              </m:oMath>
            </m:oMathPara>
          </w:p>
          <w:p w14:paraId="38AAEA77" w14:textId="77777777" w:rsidR="00402184" w:rsidRPr="0070265E" w:rsidRDefault="00402184" w:rsidP="00402184">
            <w:pPr>
              <w:jc w:val="both"/>
              <w:rPr>
                <w:rFonts w:ascii="Arial Narrow" w:eastAsiaTheme="minorEastAsia" w:hAnsi="Arial Narrow" w:cstheme="minorHAnsi"/>
                <w:i/>
              </w:rPr>
            </w:pPr>
          </w:p>
          <w:p w14:paraId="4479645A" w14:textId="77777777" w:rsidR="00402184" w:rsidRPr="0070265E" w:rsidRDefault="00402184" w:rsidP="00402184">
            <w:pPr>
              <w:rPr>
                <w:rFonts w:ascii="Arial Narrow" w:hAnsi="Arial Narrow" w:cstheme="minorHAnsi"/>
                <w:b/>
              </w:rPr>
            </w:pPr>
            <w:r w:rsidRPr="0070265E">
              <w:rPr>
                <w:rFonts w:ascii="Arial Narrow" w:hAnsi="Arial Narrow" w:cstheme="minorHAnsi"/>
                <w:b/>
              </w:rPr>
              <w:t>Valores de la fórmula:</w:t>
            </w:r>
          </w:p>
          <w:p w14:paraId="31AACEF3" w14:textId="321A456F" w:rsidR="00736E62" w:rsidRDefault="003F6F79" w:rsidP="006A5DE7">
            <w:pPr>
              <w:jc w:val="both"/>
              <w:rPr>
                <w:rFonts w:ascii="Arial Narrow" w:hAnsi="Arial Narrow" w:cs="Calibri"/>
                <w:color w:val="000000"/>
              </w:rPr>
            </w:pPr>
            <w:r w:rsidRPr="0070265E">
              <w:rPr>
                <w:rFonts w:ascii="Arial Narrow" w:hAnsi="Arial Narrow" w:cstheme="minorHAnsi"/>
                <w:i/>
              </w:rPr>
              <w:t>ISCFo</w:t>
            </w:r>
            <w:r w:rsidR="001B5899">
              <w:rPr>
                <w:rFonts w:ascii="Arial Narrow" w:hAnsi="Arial Narrow" w:cstheme="minorHAnsi"/>
                <w:i/>
              </w:rPr>
              <w:t>1.2</w:t>
            </w:r>
            <w:r w:rsidR="00052497" w:rsidRPr="0070265E">
              <w:rPr>
                <w:rFonts w:ascii="Arial Narrow" w:hAnsi="Arial Narrow" w:cstheme="minorHAnsi"/>
                <w:i/>
              </w:rPr>
              <w:t xml:space="preserve">= </w:t>
            </w:r>
            <w:r w:rsidR="00052497" w:rsidRPr="0070265E">
              <w:rPr>
                <w:rFonts w:ascii="Arial Narrow" w:hAnsi="Arial Narrow" w:cstheme="minorHAnsi"/>
              </w:rPr>
              <w:t>Índice simple de cumplimiento del formato 1.2</w:t>
            </w:r>
            <w:r w:rsidR="00F61247" w:rsidRPr="00961E38">
              <w:rPr>
                <w:rFonts w:ascii="Arial Narrow" w:hAnsi="Arial Narrow" w:cs="Calibri"/>
                <w:color w:val="000000"/>
              </w:rPr>
              <w:t xml:space="preserve"> Mecanismos para acreditar el cumplimiento de principios, deberes y obligaciones de la Ley General y demás</w:t>
            </w:r>
            <w:r w:rsidR="003B06FB">
              <w:rPr>
                <w:rFonts w:ascii="Arial Narrow" w:hAnsi="Arial Narrow" w:cs="Calibri"/>
                <w:color w:val="000000"/>
              </w:rPr>
              <w:t xml:space="preserve"> disposiciones aplicables</w:t>
            </w:r>
          </w:p>
          <w:p w14:paraId="019C18E7" w14:textId="77777777" w:rsidR="00F61247" w:rsidRPr="0070265E" w:rsidRDefault="00F61247" w:rsidP="006A5DE7">
            <w:pPr>
              <w:jc w:val="both"/>
              <w:rPr>
                <w:rFonts w:ascii="Arial Narrow" w:hAnsi="Arial Narrow" w:cstheme="minorHAnsi"/>
                <w:bCs/>
              </w:rPr>
            </w:pPr>
          </w:p>
          <w:p w14:paraId="39712F43" w14:textId="34E6927C" w:rsidR="00F5034B" w:rsidRDefault="009A212E" w:rsidP="00052497">
            <w:pPr>
              <w:jc w:val="both"/>
              <w:rPr>
                <w:rFonts w:ascii="Arial Narrow" w:hAnsi="Arial Narrow" w:cstheme="minorHAnsi"/>
                <w:i/>
              </w:rPr>
            </w:pPr>
            <m:oMath>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x</m:t>
                      </m:r>
                    </m:e>
                    <m:sub>
                      <m:r>
                        <w:rPr>
                          <w:rFonts w:ascii="Cambria Math" w:hAnsi="Cambria Math"/>
                        </w:rPr>
                        <m:t>i</m:t>
                      </m:r>
                    </m:sub>
                  </m:sSub>
                </m:e>
              </m:nary>
            </m:oMath>
            <w:r w:rsidR="006A5DE7" w:rsidRPr="0070265E">
              <w:rPr>
                <w:rFonts w:ascii="Arial Narrow" w:eastAsiaTheme="minorEastAsia" w:hAnsi="Arial Narrow"/>
              </w:rPr>
              <w:t xml:space="preserve">= </w:t>
            </w:r>
            <w:r w:rsidR="00FC2695" w:rsidRPr="0070265E">
              <w:rPr>
                <w:rFonts w:ascii="Arial Narrow" w:eastAsiaTheme="minorEastAsia" w:hAnsi="Arial Narrow"/>
              </w:rPr>
              <w:t xml:space="preserve">Sumatoria de </w:t>
            </w:r>
            <w:r w:rsidR="006A5DE7" w:rsidRPr="0070265E">
              <w:rPr>
                <w:rFonts w:ascii="Arial Narrow" w:hAnsi="Arial Narrow" w:cstheme="minorHAnsi"/>
              </w:rPr>
              <w:t>criterios cumplidos en el formato 1.2</w:t>
            </w:r>
            <w:r w:rsidR="00F61247" w:rsidRPr="00961E38">
              <w:rPr>
                <w:rFonts w:ascii="Arial Narrow" w:hAnsi="Arial Narrow" w:cs="Calibri"/>
                <w:color w:val="000000"/>
              </w:rPr>
              <w:t xml:space="preserve"> Mecanismos para acreditar el cumplimiento de principios, deberes y obligaciones de la Ley General y demás</w:t>
            </w:r>
            <w:r w:rsidR="003B06FB">
              <w:rPr>
                <w:rFonts w:ascii="Arial Narrow" w:hAnsi="Arial Narrow" w:cstheme="minorHAnsi"/>
                <w:i/>
              </w:rPr>
              <w:t xml:space="preserve"> </w:t>
            </w:r>
            <w:r w:rsidR="003B06FB">
              <w:rPr>
                <w:rFonts w:ascii="Arial Narrow" w:hAnsi="Arial Narrow" w:cstheme="minorHAnsi"/>
              </w:rPr>
              <w:t>disposiciones aplicables</w:t>
            </w:r>
          </w:p>
          <w:p w14:paraId="136B8A46" w14:textId="77777777" w:rsidR="00F5034B" w:rsidRDefault="00F5034B" w:rsidP="00052497">
            <w:pPr>
              <w:jc w:val="both"/>
              <w:rPr>
                <w:rFonts w:ascii="Arial Narrow" w:hAnsi="Arial Narrow" w:cstheme="minorHAnsi"/>
                <w:i/>
              </w:rPr>
            </w:pPr>
          </w:p>
          <w:p w14:paraId="2A67915E" w14:textId="43F53D55" w:rsidR="00120E8D" w:rsidRPr="0070265E" w:rsidRDefault="000C4738" w:rsidP="004245CD">
            <w:pPr>
              <w:jc w:val="both"/>
              <w:rPr>
                <w:rFonts w:ascii="Arial Narrow" w:hAnsi="Arial Narrow" w:cstheme="minorHAnsi"/>
              </w:rPr>
            </w:pPr>
            <w:r w:rsidRPr="0070265E">
              <w:rPr>
                <w:rFonts w:ascii="Arial Narrow" w:hAnsi="Arial Narrow" w:cstheme="minorHAnsi"/>
                <w:i/>
              </w:rPr>
              <w:t>n</w:t>
            </w:r>
            <w:r w:rsidR="00CD45B8">
              <w:rPr>
                <w:rFonts w:ascii="Arial Narrow" w:hAnsi="Arial Narrow" w:cstheme="minorHAnsi"/>
              </w:rPr>
              <w:t xml:space="preserve">= </w:t>
            </w:r>
            <w:r w:rsidR="00CC614E">
              <w:rPr>
                <w:rFonts w:ascii="Arial Narrow" w:hAnsi="Arial Narrow" w:cstheme="minorHAnsi"/>
              </w:rPr>
              <w:t>5</w:t>
            </w:r>
            <w:r w:rsidR="00A16CA9" w:rsidRPr="0070265E">
              <w:rPr>
                <w:rFonts w:ascii="Arial Narrow" w:hAnsi="Arial Narrow" w:cstheme="minorHAnsi"/>
              </w:rPr>
              <w:t xml:space="preserve"> (Total de</w:t>
            </w:r>
            <w:r w:rsidR="00402184" w:rsidRPr="0070265E">
              <w:rPr>
                <w:rFonts w:ascii="Arial Narrow" w:hAnsi="Arial Narrow" w:cstheme="minorHAnsi"/>
              </w:rPr>
              <w:t xml:space="preserve"> criterios que conforman el formato </w:t>
            </w:r>
            <w:r w:rsidR="00E64837" w:rsidRPr="0070265E">
              <w:rPr>
                <w:rFonts w:ascii="Arial Narrow" w:hAnsi="Arial Narrow" w:cstheme="minorHAnsi"/>
              </w:rPr>
              <w:t>1.2</w:t>
            </w:r>
            <w:r w:rsidR="00F61247">
              <w:rPr>
                <w:rFonts w:ascii="Arial Narrow" w:hAnsi="Arial Narrow" w:cstheme="minorHAnsi"/>
              </w:rPr>
              <w:t xml:space="preserve"> </w:t>
            </w:r>
            <w:r w:rsidR="00F61247" w:rsidRPr="00961E38">
              <w:rPr>
                <w:rFonts w:ascii="Arial Narrow" w:hAnsi="Arial Narrow" w:cs="Calibri"/>
                <w:color w:val="000000"/>
              </w:rPr>
              <w:t>Mecanismos para acreditar el cumplimiento de principios, deberes y obligaciones de la Ley General y demás</w:t>
            </w:r>
            <w:r w:rsidR="003B06FB">
              <w:rPr>
                <w:rFonts w:ascii="Arial Narrow" w:hAnsi="Arial Narrow" w:cs="Calibri"/>
                <w:color w:val="000000"/>
              </w:rPr>
              <w:t xml:space="preserve"> disposiciones aplicables</w:t>
            </w:r>
            <w:r w:rsidR="00F61247">
              <w:rPr>
                <w:rFonts w:ascii="Arial Narrow" w:hAnsi="Arial Narrow" w:cs="Calibri"/>
                <w:color w:val="000000"/>
              </w:rPr>
              <w:t>)</w:t>
            </w:r>
          </w:p>
        </w:tc>
      </w:tr>
      <w:tr w:rsidR="00120E8D" w:rsidRPr="0070265E" w14:paraId="218D1D49" w14:textId="77777777" w:rsidTr="00402184">
        <w:trPr>
          <w:trHeight w:val="599"/>
        </w:trPr>
        <w:tc>
          <w:tcPr>
            <w:tcW w:w="0" w:type="auto"/>
            <w:gridSpan w:val="8"/>
            <w:vMerge/>
            <w:tcBorders>
              <w:top w:val="nil"/>
              <w:left w:val="single" w:sz="8" w:space="0" w:color="auto"/>
              <w:bottom w:val="single" w:sz="8" w:space="0" w:color="auto"/>
              <w:right w:val="single" w:sz="8" w:space="0" w:color="auto"/>
            </w:tcBorders>
            <w:vAlign w:val="center"/>
            <w:hideMark/>
          </w:tcPr>
          <w:p w14:paraId="5ED16143" w14:textId="77777777" w:rsidR="00120E8D" w:rsidRPr="0070265E" w:rsidRDefault="00120E8D" w:rsidP="00120E8D">
            <w:pPr>
              <w:rPr>
                <w:rFonts w:ascii="Arial Narrow" w:hAnsi="Arial Narrow" w:cstheme="minorHAnsi"/>
              </w:rPr>
            </w:pPr>
          </w:p>
        </w:tc>
      </w:tr>
      <w:tr w:rsidR="00120E8D" w:rsidRPr="0070265E" w14:paraId="5F68CC03" w14:textId="77777777" w:rsidTr="00F5034B">
        <w:trPr>
          <w:trHeight w:val="723"/>
        </w:trPr>
        <w:tc>
          <w:tcPr>
            <w:tcW w:w="155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2999BDE" w14:textId="77777777" w:rsidR="00120E8D" w:rsidRPr="0070265E" w:rsidRDefault="00120E8D" w:rsidP="00120E8D">
            <w:pPr>
              <w:jc w:val="both"/>
              <w:rPr>
                <w:rFonts w:ascii="Arial Narrow" w:hAnsi="Arial Narrow" w:cstheme="minorHAnsi"/>
                <w:b/>
              </w:rPr>
            </w:pPr>
            <w:r w:rsidRPr="0070265E">
              <w:rPr>
                <w:rFonts w:ascii="Arial Narrow" w:hAnsi="Arial Narrow" w:cstheme="minorHAnsi"/>
                <w:b/>
              </w:rPr>
              <w:t>Nombre del indicador</w:t>
            </w:r>
          </w:p>
        </w:tc>
        <w:tc>
          <w:tcPr>
            <w:tcW w:w="7422" w:type="dxa"/>
            <w:gridSpan w:val="7"/>
            <w:tcBorders>
              <w:top w:val="single" w:sz="8" w:space="0" w:color="auto"/>
              <w:left w:val="nil"/>
              <w:bottom w:val="single" w:sz="8" w:space="0" w:color="auto"/>
              <w:right w:val="single" w:sz="8" w:space="0" w:color="auto"/>
            </w:tcBorders>
            <w:shd w:val="clear" w:color="auto" w:fill="auto"/>
            <w:noWrap/>
            <w:vAlign w:val="center"/>
            <w:hideMark/>
          </w:tcPr>
          <w:p w14:paraId="09FD8F22" w14:textId="0C8E6CC0" w:rsidR="00120E8D" w:rsidRPr="0070265E" w:rsidRDefault="00052497" w:rsidP="003B06FB">
            <w:pPr>
              <w:jc w:val="both"/>
              <w:rPr>
                <w:rFonts w:ascii="Arial Narrow" w:hAnsi="Arial Narrow" w:cstheme="minorHAnsi"/>
              </w:rPr>
            </w:pPr>
            <w:r w:rsidRPr="0070265E">
              <w:rPr>
                <w:rFonts w:ascii="Arial Narrow" w:hAnsi="Arial Narrow" w:cstheme="minorHAnsi"/>
              </w:rPr>
              <w:t>Índice simple de cumplimiento del formato 1.2</w:t>
            </w:r>
            <w:r w:rsidR="00F61247" w:rsidRPr="00961E38">
              <w:rPr>
                <w:rFonts w:ascii="Arial Narrow" w:hAnsi="Arial Narrow" w:cs="Calibri"/>
                <w:color w:val="000000"/>
              </w:rPr>
              <w:t xml:space="preserve"> Mecanismos para acreditar el cumplimiento de principios, deberes y obligaciones de la Ley General y demás </w:t>
            </w:r>
            <w:r w:rsidR="003B06FB">
              <w:rPr>
                <w:rFonts w:ascii="Arial Narrow" w:hAnsi="Arial Narrow" w:cs="Calibri"/>
                <w:color w:val="000000"/>
              </w:rPr>
              <w:t>disposiciones aplicables</w:t>
            </w:r>
          </w:p>
        </w:tc>
      </w:tr>
      <w:tr w:rsidR="00120E8D" w:rsidRPr="0070265E" w14:paraId="0581B96E" w14:textId="77777777" w:rsidTr="00F5034B">
        <w:trPr>
          <w:trHeight w:val="999"/>
        </w:trPr>
        <w:tc>
          <w:tcPr>
            <w:tcW w:w="155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26785ED" w14:textId="77777777" w:rsidR="00120E8D" w:rsidRPr="0070265E" w:rsidRDefault="00120E8D" w:rsidP="00120E8D">
            <w:pPr>
              <w:rPr>
                <w:rFonts w:ascii="Arial Narrow" w:hAnsi="Arial Narrow" w:cstheme="minorHAnsi"/>
                <w:b/>
                <w:bCs/>
              </w:rPr>
            </w:pPr>
            <w:r w:rsidRPr="0070265E">
              <w:rPr>
                <w:rFonts w:ascii="Arial Narrow" w:hAnsi="Arial Narrow" w:cstheme="minorHAnsi"/>
                <w:b/>
                <w:bCs/>
              </w:rPr>
              <w:t>Medio de verificación</w:t>
            </w:r>
          </w:p>
        </w:tc>
        <w:tc>
          <w:tcPr>
            <w:tcW w:w="7422" w:type="dxa"/>
            <w:gridSpan w:val="7"/>
            <w:tcBorders>
              <w:top w:val="single" w:sz="8" w:space="0" w:color="auto"/>
              <w:left w:val="single" w:sz="8" w:space="0" w:color="auto"/>
              <w:bottom w:val="single" w:sz="8" w:space="0" w:color="auto"/>
              <w:right w:val="single" w:sz="8" w:space="0" w:color="auto"/>
            </w:tcBorders>
            <w:shd w:val="clear" w:color="auto" w:fill="auto"/>
            <w:vAlign w:val="center"/>
            <w:hideMark/>
          </w:tcPr>
          <w:p w14:paraId="6889B215" w14:textId="4EEEC316" w:rsidR="00120E8D" w:rsidRPr="0070265E" w:rsidRDefault="00120E8D" w:rsidP="003B06FB">
            <w:pPr>
              <w:jc w:val="both"/>
              <w:rPr>
                <w:rFonts w:ascii="Arial Narrow" w:hAnsi="Arial Narrow" w:cstheme="minorHAnsi"/>
              </w:rPr>
            </w:pPr>
            <w:r w:rsidRPr="0070265E">
              <w:rPr>
                <w:rFonts w:ascii="Arial Narrow" w:hAnsi="Arial Narrow" w:cstheme="minorHAnsi"/>
              </w:rPr>
              <w:t xml:space="preserve">La información publicada en el </w:t>
            </w:r>
            <w:r w:rsidR="008262E4" w:rsidRPr="0070265E">
              <w:rPr>
                <w:rFonts w:ascii="Arial Narrow" w:hAnsi="Arial Narrow" w:cstheme="minorHAnsi"/>
              </w:rPr>
              <w:t>apartado</w:t>
            </w:r>
            <w:r w:rsidRPr="0070265E">
              <w:rPr>
                <w:rFonts w:ascii="Arial Narrow" w:hAnsi="Arial Narrow" w:cstheme="minorHAnsi"/>
              </w:rPr>
              <w:t xml:space="preserve"> “Protección de Datos Personales”, sitio en el cual todos los responsables deben poner a disposición del Instituto y de los titulares y mantener actualizada la información correspondiente a los medios de verificación para acreditar el cumplimiento del formato 1.2</w:t>
            </w:r>
            <w:r w:rsidR="00F61247" w:rsidRPr="00961E38">
              <w:rPr>
                <w:rFonts w:ascii="Arial Narrow" w:hAnsi="Arial Narrow" w:cs="Calibri"/>
                <w:color w:val="000000"/>
              </w:rPr>
              <w:t xml:space="preserve"> Mecanismos para acreditar el cumplimiento de principios, deberes y obligaciones de la Ley General y demás</w:t>
            </w:r>
            <w:r w:rsidR="003B06FB">
              <w:rPr>
                <w:rFonts w:ascii="Arial Narrow" w:hAnsi="Arial Narrow" w:cs="Calibri"/>
                <w:color w:val="000000"/>
              </w:rPr>
              <w:t xml:space="preserve"> disposiciones aplicables</w:t>
            </w:r>
          </w:p>
        </w:tc>
      </w:tr>
      <w:tr w:rsidR="00120E8D" w:rsidRPr="0070265E" w14:paraId="4A820622" w14:textId="77777777" w:rsidTr="00F5034B">
        <w:trPr>
          <w:trHeight w:val="415"/>
        </w:trPr>
        <w:tc>
          <w:tcPr>
            <w:tcW w:w="1556"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CB376B8" w14:textId="77777777" w:rsidR="00120E8D" w:rsidRPr="0070265E" w:rsidRDefault="00120E8D" w:rsidP="00120E8D">
            <w:pPr>
              <w:rPr>
                <w:rFonts w:ascii="Arial Narrow" w:hAnsi="Arial Narrow" w:cstheme="minorHAnsi"/>
                <w:b/>
                <w:bCs/>
              </w:rPr>
            </w:pPr>
            <w:r w:rsidRPr="0070265E">
              <w:rPr>
                <w:rFonts w:ascii="Arial Narrow" w:hAnsi="Arial Narrow" w:cstheme="minorHAnsi"/>
                <w:b/>
                <w:bCs/>
              </w:rPr>
              <w:t>Unidad de medida</w:t>
            </w:r>
          </w:p>
        </w:tc>
        <w:tc>
          <w:tcPr>
            <w:tcW w:w="7422" w:type="dxa"/>
            <w:gridSpan w:val="7"/>
            <w:tcBorders>
              <w:top w:val="single" w:sz="8" w:space="0" w:color="auto"/>
              <w:left w:val="nil"/>
              <w:bottom w:val="single" w:sz="8" w:space="0" w:color="auto"/>
              <w:right w:val="single" w:sz="8" w:space="0" w:color="000000"/>
            </w:tcBorders>
            <w:shd w:val="clear" w:color="auto" w:fill="auto"/>
            <w:vAlign w:val="center"/>
            <w:hideMark/>
          </w:tcPr>
          <w:p w14:paraId="6BDE4ECD" w14:textId="5D4047EA" w:rsidR="00120E8D" w:rsidRPr="0070265E" w:rsidRDefault="00120E8D" w:rsidP="003B06FB">
            <w:pPr>
              <w:jc w:val="both"/>
              <w:rPr>
                <w:rFonts w:ascii="Arial Narrow" w:hAnsi="Arial Narrow" w:cstheme="minorHAnsi"/>
              </w:rPr>
            </w:pPr>
            <w:r w:rsidRPr="0070265E">
              <w:rPr>
                <w:rFonts w:ascii="Arial Narrow" w:hAnsi="Arial Narrow" w:cstheme="minorHAnsi"/>
              </w:rPr>
              <w:t>Porcentaje del cumplimiento de los criterios que conforman el formato 1.2</w:t>
            </w:r>
            <w:r w:rsidR="00F61247" w:rsidRPr="00961E38">
              <w:rPr>
                <w:rFonts w:ascii="Arial Narrow" w:hAnsi="Arial Narrow" w:cs="Calibri"/>
                <w:color w:val="000000"/>
              </w:rPr>
              <w:t xml:space="preserve"> Mecanismos para acreditar el cumplimiento de principios, deberes y obligaciones de la Ley General y demás</w:t>
            </w:r>
            <w:r w:rsidR="003B06FB">
              <w:rPr>
                <w:rFonts w:ascii="Arial Narrow" w:hAnsi="Arial Narrow" w:cs="Calibri"/>
                <w:color w:val="000000"/>
              </w:rPr>
              <w:t xml:space="preserve"> disposiciones aplicables</w:t>
            </w:r>
            <w:r w:rsidRPr="0070265E">
              <w:rPr>
                <w:rFonts w:ascii="Arial Narrow" w:hAnsi="Arial Narrow" w:cstheme="minorHAnsi"/>
              </w:rPr>
              <w:t>, el cual está establecido en los instrumentos técnicos para la evaluación, aprobados por el Pleno del INAI.</w:t>
            </w:r>
          </w:p>
        </w:tc>
      </w:tr>
      <w:tr w:rsidR="00120E8D" w:rsidRPr="0070265E" w14:paraId="39459C31" w14:textId="77777777" w:rsidTr="00120E8D">
        <w:trPr>
          <w:trHeight w:val="315"/>
        </w:trPr>
        <w:tc>
          <w:tcPr>
            <w:tcW w:w="0" w:type="auto"/>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709FB091" w14:textId="77777777" w:rsidR="00120E8D" w:rsidRPr="0070265E" w:rsidRDefault="00120E8D" w:rsidP="00120E8D">
            <w:pPr>
              <w:jc w:val="center"/>
              <w:rPr>
                <w:rFonts w:ascii="Arial Narrow" w:hAnsi="Arial Narrow" w:cstheme="minorHAnsi"/>
                <w:b/>
                <w:bCs/>
              </w:rPr>
            </w:pPr>
            <w:r w:rsidRPr="0070265E">
              <w:rPr>
                <w:rFonts w:ascii="Arial Narrow" w:hAnsi="Arial Narrow" w:cstheme="minorHAnsi"/>
                <w:b/>
                <w:bCs/>
              </w:rPr>
              <w:t>Frecuencia de medida</w:t>
            </w:r>
          </w:p>
        </w:tc>
      </w:tr>
      <w:tr w:rsidR="00120E8D" w:rsidRPr="0070265E" w14:paraId="31A8A1D6" w14:textId="77777777" w:rsidTr="00120E8D">
        <w:trPr>
          <w:trHeight w:val="575"/>
        </w:trPr>
        <w:tc>
          <w:tcPr>
            <w:tcW w:w="0" w:type="auto"/>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3E85E4D5" w14:textId="77777777" w:rsidR="00120E8D" w:rsidRPr="0070265E" w:rsidRDefault="00120E8D" w:rsidP="00120E8D">
            <w:pPr>
              <w:jc w:val="both"/>
              <w:rPr>
                <w:rFonts w:ascii="Arial Narrow" w:hAnsi="Arial Narrow" w:cstheme="minorHAnsi"/>
              </w:rPr>
            </w:pPr>
            <w:r w:rsidRPr="0070265E">
              <w:rPr>
                <w:rFonts w:ascii="Arial Narrow" w:hAnsi="Arial Narrow" w:cstheme="minorHAnsi"/>
              </w:rPr>
              <w:t>De acuerdo con el Programa Anual de Evaluación que apruebe el Pleno del INAI del ejercicio anual que corresponda.</w:t>
            </w:r>
          </w:p>
        </w:tc>
      </w:tr>
      <w:tr w:rsidR="00120E8D" w:rsidRPr="0070265E" w14:paraId="7F832AD5" w14:textId="77777777" w:rsidTr="00120E8D">
        <w:trPr>
          <w:trHeight w:val="315"/>
        </w:trPr>
        <w:tc>
          <w:tcPr>
            <w:tcW w:w="0" w:type="auto"/>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682C1DE1" w14:textId="77777777" w:rsidR="00120E8D" w:rsidRPr="0070265E" w:rsidRDefault="00120E8D" w:rsidP="00120E8D">
            <w:pPr>
              <w:jc w:val="center"/>
              <w:rPr>
                <w:rFonts w:ascii="Arial Narrow" w:hAnsi="Arial Narrow" w:cstheme="minorHAnsi"/>
                <w:b/>
                <w:bCs/>
              </w:rPr>
            </w:pPr>
            <w:r w:rsidRPr="0070265E">
              <w:rPr>
                <w:rFonts w:ascii="Arial Narrow" w:hAnsi="Arial Narrow" w:cstheme="minorHAnsi"/>
                <w:b/>
                <w:bCs/>
              </w:rPr>
              <w:t>Método de recolección</w:t>
            </w:r>
          </w:p>
        </w:tc>
      </w:tr>
      <w:tr w:rsidR="00120E8D" w:rsidRPr="0070265E" w14:paraId="707F716C" w14:textId="77777777" w:rsidTr="00120E8D">
        <w:trPr>
          <w:trHeight w:val="863"/>
        </w:trPr>
        <w:tc>
          <w:tcPr>
            <w:tcW w:w="0" w:type="auto"/>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660F355F" w14:textId="0D28A723" w:rsidR="00120E8D" w:rsidRPr="0070265E" w:rsidRDefault="00120E8D" w:rsidP="00120E8D">
            <w:pPr>
              <w:jc w:val="both"/>
              <w:rPr>
                <w:rFonts w:ascii="Arial Narrow" w:hAnsi="Arial Narrow" w:cstheme="minorHAnsi"/>
              </w:rPr>
            </w:pPr>
            <w:r w:rsidRPr="0070265E">
              <w:rPr>
                <w:rFonts w:ascii="Arial Narrow" w:hAnsi="Arial Narrow" w:cstheme="minorHAnsi"/>
              </w:rPr>
              <w:t xml:space="preserve">Revisión del </w:t>
            </w:r>
            <w:r w:rsidR="008262E4" w:rsidRPr="0070265E">
              <w:rPr>
                <w:rFonts w:ascii="Arial Narrow" w:hAnsi="Arial Narrow" w:cstheme="minorHAnsi"/>
              </w:rPr>
              <w:t>apartado</w:t>
            </w:r>
            <w:r w:rsidRPr="0070265E">
              <w:rPr>
                <w:rFonts w:ascii="Arial Narrow" w:hAnsi="Arial Narrow" w:cstheme="minorHAnsi"/>
              </w:rPr>
              <w:t xml:space="preserve"> “Protección de Datos Personales”, ubicado en el Portal de internet de cada responsable y el que, en su caso, establezca el correspondiente Programa Anual de Evaluación aprobado por el Pleno del INAI.</w:t>
            </w:r>
          </w:p>
        </w:tc>
      </w:tr>
    </w:tbl>
    <w:p w14:paraId="642F3C5C" w14:textId="77777777" w:rsidR="00120E8D" w:rsidRPr="0070265E" w:rsidRDefault="00120E8D" w:rsidP="00120E8D">
      <w:pPr>
        <w:rPr>
          <w:rFonts w:ascii="Arial Narrow" w:hAnsi="Arial Narrow" w:cstheme="minorHAnsi"/>
        </w:rPr>
      </w:pPr>
    </w:p>
    <w:p w14:paraId="7EC26026" w14:textId="77777777" w:rsidR="00120E8D" w:rsidRDefault="00120E8D">
      <w:pPr>
        <w:rPr>
          <w:rFonts w:ascii="Arial Narrow" w:hAnsi="Arial Narrow" w:cstheme="minorHAnsi"/>
        </w:rPr>
      </w:pPr>
    </w:p>
    <w:p w14:paraId="1FEF89BE" w14:textId="77777777" w:rsidR="00F61247" w:rsidRPr="0070265E" w:rsidRDefault="00F61247">
      <w:pPr>
        <w:rPr>
          <w:rFonts w:ascii="Arial Narrow" w:hAnsi="Arial Narrow" w:cstheme="minorHAnsi"/>
        </w:rPr>
      </w:pPr>
    </w:p>
    <w:p w14:paraId="5C9C2119" w14:textId="77777777" w:rsidR="00120E8D" w:rsidRPr="0070265E" w:rsidRDefault="00B81885" w:rsidP="00EE10C8">
      <w:pPr>
        <w:pStyle w:val="Prrafodelista"/>
        <w:numPr>
          <w:ilvl w:val="0"/>
          <w:numId w:val="1"/>
        </w:numPr>
        <w:ind w:left="426" w:hanging="426"/>
        <w:jc w:val="both"/>
        <w:outlineLvl w:val="1"/>
        <w:rPr>
          <w:rFonts w:ascii="Arial Narrow" w:hAnsi="Arial Narrow" w:cstheme="minorHAnsi"/>
        </w:rPr>
      </w:pPr>
      <w:bookmarkStart w:id="15" w:name="_Toc80271659"/>
      <w:r w:rsidRPr="0070265E">
        <w:rPr>
          <w:rFonts w:ascii="Arial Narrow" w:hAnsi="Arial Narrow" w:cstheme="minorHAnsi"/>
          <w:b/>
          <w:bCs/>
        </w:rPr>
        <w:t>Índice simple de cumplimiento de la vertiente 2: Deberes</w:t>
      </w:r>
      <w:bookmarkEnd w:id="15"/>
    </w:p>
    <w:p w14:paraId="6CAEA954" w14:textId="77777777" w:rsidR="00380445" w:rsidRPr="0070265E" w:rsidRDefault="00380445" w:rsidP="00E73C27">
      <w:pPr>
        <w:rPr>
          <w:rFonts w:ascii="Arial Narrow" w:hAnsi="Arial Narrow" w:cstheme="minorHAnsi"/>
        </w:rPr>
      </w:pPr>
    </w:p>
    <w:tbl>
      <w:tblPr>
        <w:tblW w:w="0" w:type="auto"/>
        <w:tblCellMar>
          <w:left w:w="70" w:type="dxa"/>
          <w:right w:w="70" w:type="dxa"/>
        </w:tblCellMar>
        <w:tblLook w:val="04A0" w:firstRow="1" w:lastRow="0" w:firstColumn="1" w:lastColumn="0" w:noHBand="0" w:noVBand="1"/>
      </w:tblPr>
      <w:tblGrid>
        <w:gridCol w:w="1606"/>
        <w:gridCol w:w="7212"/>
      </w:tblGrid>
      <w:tr w:rsidR="00F856C7" w:rsidRPr="0070265E" w14:paraId="1B5B1927" w14:textId="77777777" w:rsidTr="0008371C">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03A2E5EB" w14:textId="77777777" w:rsidR="00F856C7" w:rsidRPr="0070265E" w:rsidRDefault="00F856C7" w:rsidP="0008371C">
            <w:pPr>
              <w:jc w:val="center"/>
              <w:rPr>
                <w:rFonts w:ascii="Arial Narrow" w:hAnsi="Arial Narrow" w:cstheme="minorHAnsi"/>
                <w:b/>
                <w:bCs/>
              </w:rPr>
            </w:pPr>
            <w:r w:rsidRPr="0070265E">
              <w:rPr>
                <w:rFonts w:ascii="Arial Narrow" w:hAnsi="Arial Narrow" w:cstheme="minorHAnsi"/>
                <w:b/>
                <w:bCs/>
              </w:rPr>
              <w:t>Ficha técnica</w:t>
            </w:r>
          </w:p>
        </w:tc>
      </w:tr>
      <w:tr w:rsidR="00F856C7" w:rsidRPr="0070265E" w14:paraId="35D6078A" w14:textId="77777777" w:rsidTr="00107267">
        <w:trPr>
          <w:trHeight w:val="315"/>
        </w:trPr>
        <w:tc>
          <w:tcPr>
            <w:tcW w:w="1546" w:type="dxa"/>
            <w:tcBorders>
              <w:top w:val="nil"/>
              <w:left w:val="single" w:sz="8" w:space="0" w:color="auto"/>
              <w:bottom w:val="single" w:sz="8" w:space="0" w:color="auto"/>
              <w:right w:val="single" w:sz="8" w:space="0" w:color="auto"/>
            </w:tcBorders>
            <w:shd w:val="clear" w:color="auto" w:fill="auto"/>
            <w:noWrap/>
            <w:vAlign w:val="center"/>
            <w:hideMark/>
          </w:tcPr>
          <w:p w14:paraId="10E0AA2A" w14:textId="77777777" w:rsidR="00F856C7" w:rsidRPr="0070265E" w:rsidRDefault="00F856C7" w:rsidP="0008371C">
            <w:pPr>
              <w:rPr>
                <w:rFonts w:ascii="Arial Narrow" w:hAnsi="Arial Narrow" w:cstheme="minorHAnsi"/>
                <w:b/>
                <w:bCs/>
              </w:rPr>
            </w:pPr>
            <w:r w:rsidRPr="0070265E">
              <w:rPr>
                <w:rFonts w:ascii="Arial Narrow" w:hAnsi="Arial Narrow" w:cstheme="minorHAnsi"/>
                <w:b/>
                <w:bCs/>
              </w:rPr>
              <w:t>Indicador</w:t>
            </w:r>
          </w:p>
        </w:tc>
        <w:tc>
          <w:tcPr>
            <w:tcW w:w="7432" w:type="dxa"/>
            <w:tcBorders>
              <w:top w:val="single" w:sz="4" w:space="0" w:color="auto"/>
              <w:left w:val="nil"/>
              <w:bottom w:val="single" w:sz="8" w:space="0" w:color="auto"/>
              <w:right w:val="single" w:sz="8" w:space="0" w:color="000000"/>
            </w:tcBorders>
            <w:shd w:val="clear" w:color="auto" w:fill="auto"/>
            <w:vAlign w:val="center"/>
            <w:hideMark/>
          </w:tcPr>
          <w:p w14:paraId="15ECBB31" w14:textId="77777777" w:rsidR="00F856C7" w:rsidRPr="0070265E" w:rsidRDefault="00F856C7" w:rsidP="0008371C">
            <w:pPr>
              <w:jc w:val="center"/>
              <w:rPr>
                <w:rFonts w:ascii="Arial Narrow" w:hAnsi="Arial Narrow" w:cstheme="minorHAnsi"/>
                <w:bCs/>
              </w:rPr>
            </w:pPr>
            <w:r w:rsidRPr="0070265E">
              <w:rPr>
                <w:rFonts w:ascii="Arial Narrow" w:hAnsi="Arial Narrow" w:cstheme="minorHAnsi"/>
                <w:b/>
                <w:bCs/>
              </w:rPr>
              <w:t>Índice simple de cumplimiento de la vertiente 2: Deberes</w:t>
            </w:r>
          </w:p>
        </w:tc>
      </w:tr>
      <w:tr w:rsidR="00107267" w:rsidRPr="0070265E" w14:paraId="2B07FCF1" w14:textId="77777777" w:rsidTr="00107267">
        <w:trPr>
          <w:trHeight w:val="315"/>
        </w:trPr>
        <w:tc>
          <w:tcPr>
            <w:tcW w:w="1546" w:type="dxa"/>
            <w:tcBorders>
              <w:top w:val="nil"/>
              <w:left w:val="single" w:sz="8" w:space="0" w:color="auto"/>
              <w:bottom w:val="single" w:sz="8" w:space="0" w:color="auto"/>
              <w:right w:val="single" w:sz="8" w:space="0" w:color="auto"/>
            </w:tcBorders>
            <w:shd w:val="clear" w:color="auto" w:fill="auto"/>
            <w:noWrap/>
            <w:vAlign w:val="center"/>
          </w:tcPr>
          <w:p w14:paraId="6F2FC0C9" w14:textId="60986B89" w:rsidR="00107267" w:rsidRPr="0070265E" w:rsidRDefault="00107267" w:rsidP="00107267">
            <w:pPr>
              <w:jc w:val="both"/>
              <w:rPr>
                <w:rFonts w:ascii="Arial Narrow" w:hAnsi="Arial Narrow" w:cstheme="minorHAnsi"/>
                <w:b/>
                <w:bCs/>
              </w:rPr>
            </w:pPr>
            <w:r w:rsidRPr="0070265E">
              <w:rPr>
                <w:rFonts w:ascii="Arial Narrow" w:hAnsi="Arial Narrow" w:cstheme="minorHAnsi"/>
                <w:b/>
                <w:bCs/>
              </w:rPr>
              <w:t>Unidad Administrativa responsable del indicador</w:t>
            </w:r>
          </w:p>
        </w:tc>
        <w:tc>
          <w:tcPr>
            <w:tcW w:w="7432" w:type="dxa"/>
            <w:tcBorders>
              <w:top w:val="single" w:sz="4" w:space="0" w:color="auto"/>
              <w:left w:val="nil"/>
              <w:bottom w:val="single" w:sz="8" w:space="0" w:color="auto"/>
              <w:right w:val="single" w:sz="8" w:space="0" w:color="000000"/>
            </w:tcBorders>
            <w:shd w:val="clear" w:color="auto" w:fill="auto"/>
            <w:vAlign w:val="center"/>
          </w:tcPr>
          <w:p w14:paraId="1603CE24" w14:textId="52625EE1" w:rsidR="00107267" w:rsidRPr="0070265E" w:rsidRDefault="00107267" w:rsidP="00107267">
            <w:pPr>
              <w:jc w:val="both"/>
              <w:rPr>
                <w:rFonts w:ascii="Arial Narrow" w:hAnsi="Arial Narrow" w:cstheme="minorHAnsi"/>
                <w:b/>
                <w:bCs/>
              </w:rPr>
            </w:pPr>
            <w:r>
              <w:rPr>
                <w:rFonts w:ascii="Arial Narrow" w:hAnsi="Arial Narrow" w:cstheme="minorHAnsi"/>
              </w:rPr>
              <w:t>Dirección General de Evaluación, Investigación y Verificación del Sector Público (DGEIVSP)</w:t>
            </w:r>
            <w:r w:rsidRPr="0070265E">
              <w:rPr>
                <w:rFonts w:ascii="Arial Narrow" w:hAnsi="Arial Narrow" w:cstheme="minorHAnsi"/>
              </w:rPr>
              <w:t> </w:t>
            </w:r>
          </w:p>
        </w:tc>
      </w:tr>
      <w:tr w:rsidR="00107267" w:rsidRPr="0070265E" w14:paraId="74638E43" w14:textId="77777777" w:rsidTr="00107267">
        <w:trPr>
          <w:trHeight w:val="315"/>
        </w:trPr>
        <w:tc>
          <w:tcPr>
            <w:tcW w:w="1546" w:type="dxa"/>
            <w:tcBorders>
              <w:top w:val="nil"/>
              <w:left w:val="single" w:sz="8" w:space="0" w:color="auto"/>
              <w:bottom w:val="single" w:sz="8" w:space="0" w:color="auto"/>
              <w:right w:val="single" w:sz="8" w:space="0" w:color="auto"/>
            </w:tcBorders>
            <w:shd w:val="clear" w:color="auto" w:fill="auto"/>
            <w:noWrap/>
            <w:vAlign w:val="center"/>
          </w:tcPr>
          <w:p w14:paraId="1FF9FB62" w14:textId="22DEBE19" w:rsidR="00107267" w:rsidRPr="0070265E" w:rsidRDefault="00107267" w:rsidP="00107267">
            <w:pPr>
              <w:jc w:val="both"/>
              <w:rPr>
                <w:rFonts w:ascii="Arial Narrow" w:hAnsi="Arial Narrow" w:cstheme="minorHAnsi"/>
                <w:b/>
                <w:bCs/>
              </w:rPr>
            </w:pPr>
            <w:r w:rsidRPr="0070265E">
              <w:rPr>
                <w:rFonts w:ascii="Arial Narrow" w:hAnsi="Arial Narrow" w:cstheme="minorHAnsi"/>
                <w:b/>
                <w:bCs/>
              </w:rPr>
              <w:lastRenderedPageBreak/>
              <w:t>Tipo de información</w:t>
            </w:r>
          </w:p>
        </w:tc>
        <w:tc>
          <w:tcPr>
            <w:tcW w:w="7432" w:type="dxa"/>
            <w:tcBorders>
              <w:top w:val="single" w:sz="4" w:space="0" w:color="auto"/>
              <w:left w:val="nil"/>
              <w:bottom w:val="single" w:sz="8" w:space="0" w:color="auto"/>
              <w:right w:val="single" w:sz="8" w:space="0" w:color="000000"/>
            </w:tcBorders>
            <w:shd w:val="clear" w:color="auto" w:fill="auto"/>
            <w:vAlign w:val="center"/>
          </w:tcPr>
          <w:p w14:paraId="542D996B" w14:textId="0613BE51" w:rsidR="00107267" w:rsidRPr="0070265E" w:rsidRDefault="003B06FB" w:rsidP="00107267">
            <w:pPr>
              <w:jc w:val="both"/>
              <w:rPr>
                <w:rFonts w:ascii="Arial Narrow" w:hAnsi="Arial Narrow" w:cstheme="minorHAnsi"/>
                <w:b/>
                <w:bCs/>
              </w:rPr>
            </w:pPr>
            <w:r w:rsidRPr="00B04B32">
              <w:rPr>
                <w:rFonts w:ascii="Arial Narrow" w:hAnsi="Arial Narrow" w:cs="Arial"/>
                <w:u w:val="single"/>
              </w:rPr>
              <w:t>Medios de verificación documentales</w:t>
            </w:r>
            <w:r w:rsidRPr="00B04B32">
              <w:rPr>
                <w:rFonts w:ascii="Arial Narrow" w:hAnsi="Arial Narrow" w:cs="Arial"/>
              </w:rPr>
              <w:t xml:space="preserve"> que se utilicen en los ejercicios de evaluación del desempeño respecto del cumplimiento de la Ley General y demás disposiciones que resulten aplicables en la materia</w:t>
            </w:r>
          </w:p>
        </w:tc>
      </w:tr>
      <w:tr w:rsidR="00F856C7" w:rsidRPr="0070265E" w14:paraId="73048F58" w14:textId="77777777" w:rsidTr="0008371C">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1C378F7" w14:textId="77777777" w:rsidR="00F856C7" w:rsidRPr="0070265E" w:rsidRDefault="00F856C7" w:rsidP="0008371C">
            <w:pPr>
              <w:jc w:val="center"/>
              <w:rPr>
                <w:rFonts w:ascii="Arial Narrow" w:hAnsi="Arial Narrow" w:cstheme="minorHAnsi"/>
                <w:b/>
                <w:bCs/>
              </w:rPr>
            </w:pPr>
            <w:r w:rsidRPr="0070265E">
              <w:rPr>
                <w:rFonts w:ascii="Arial Narrow" w:hAnsi="Arial Narrow" w:cstheme="minorHAnsi"/>
                <w:b/>
                <w:bCs/>
              </w:rPr>
              <w:t>Objetivo del indicador</w:t>
            </w:r>
          </w:p>
        </w:tc>
      </w:tr>
      <w:tr w:rsidR="00F856C7" w:rsidRPr="0070265E" w14:paraId="2FB0D0D7" w14:textId="77777777" w:rsidTr="0008371C">
        <w:trPr>
          <w:trHeight w:val="521"/>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0FC074D" w14:textId="77777777" w:rsidR="00F856C7" w:rsidRPr="0070265E" w:rsidRDefault="00F856C7" w:rsidP="0008371C">
            <w:pPr>
              <w:jc w:val="both"/>
              <w:rPr>
                <w:rFonts w:ascii="Arial Narrow" w:hAnsi="Arial Narrow" w:cstheme="minorHAnsi"/>
              </w:rPr>
            </w:pPr>
            <w:r w:rsidRPr="0070265E">
              <w:rPr>
                <w:rFonts w:ascii="Arial Narrow" w:hAnsi="Arial Narrow" w:cstheme="minorHAnsi"/>
              </w:rPr>
              <w:t>Asegurar/Proporcionar un medio para medir el cumplimiento de la vertiente 2: Deberes</w:t>
            </w:r>
          </w:p>
        </w:tc>
      </w:tr>
      <w:tr w:rsidR="00F856C7" w:rsidRPr="0070265E" w14:paraId="519D2766" w14:textId="77777777" w:rsidTr="0008371C">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9287F01" w14:textId="77777777" w:rsidR="00F856C7" w:rsidRPr="0070265E" w:rsidRDefault="00F856C7" w:rsidP="0008371C">
            <w:pPr>
              <w:jc w:val="center"/>
              <w:rPr>
                <w:rFonts w:ascii="Arial Narrow" w:hAnsi="Arial Narrow" w:cstheme="minorHAnsi"/>
                <w:b/>
                <w:bCs/>
              </w:rPr>
            </w:pPr>
            <w:r w:rsidRPr="0070265E">
              <w:rPr>
                <w:rFonts w:ascii="Arial Narrow" w:hAnsi="Arial Narrow" w:cstheme="minorHAnsi"/>
                <w:b/>
                <w:bCs/>
              </w:rPr>
              <w:t>Descripción del indicador</w:t>
            </w:r>
          </w:p>
        </w:tc>
      </w:tr>
      <w:tr w:rsidR="00F856C7" w:rsidRPr="0070265E" w14:paraId="5465BE94" w14:textId="77777777" w:rsidTr="0008371C">
        <w:trPr>
          <w:trHeight w:val="406"/>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4FD4C53" w14:textId="77777777" w:rsidR="00F856C7" w:rsidRPr="0070265E" w:rsidRDefault="00F856C7" w:rsidP="0008371C">
            <w:pPr>
              <w:jc w:val="both"/>
              <w:rPr>
                <w:rFonts w:ascii="Arial Narrow" w:hAnsi="Arial Narrow" w:cstheme="minorHAnsi"/>
              </w:rPr>
            </w:pPr>
            <w:r w:rsidRPr="0070265E">
              <w:rPr>
                <w:rFonts w:ascii="Arial Narrow" w:hAnsi="Arial Narrow" w:cstheme="minorHAnsi"/>
              </w:rPr>
              <w:t xml:space="preserve">Medir el desempeño de los responsables respecto del cumplimiento de la vertiente 2: Deberes, </w:t>
            </w:r>
            <w:r w:rsidR="0008371C" w:rsidRPr="0070265E">
              <w:rPr>
                <w:rFonts w:ascii="Arial Narrow" w:hAnsi="Arial Narrow" w:cstheme="minorHAnsi"/>
              </w:rPr>
              <w:t>del presente instrumento técnico; mediante la organización, presentación y publicación de la información y/o documentos solicitados y del formato idóneo para que el INAI evalúe los medios de verificación correspondientes.</w:t>
            </w:r>
          </w:p>
        </w:tc>
      </w:tr>
      <w:tr w:rsidR="00F856C7" w:rsidRPr="0070265E" w14:paraId="3342762E" w14:textId="77777777" w:rsidTr="0008371C">
        <w:trPr>
          <w:trHeight w:val="315"/>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490DD8C9" w14:textId="77777777" w:rsidR="00F856C7" w:rsidRPr="0070265E" w:rsidRDefault="00F856C7" w:rsidP="0008371C">
            <w:pPr>
              <w:jc w:val="center"/>
              <w:rPr>
                <w:rFonts w:ascii="Arial Narrow" w:hAnsi="Arial Narrow" w:cstheme="minorHAnsi"/>
                <w:b/>
                <w:bCs/>
              </w:rPr>
            </w:pPr>
            <w:r w:rsidRPr="0070265E">
              <w:rPr>
                <w:rFonts w:ascii="Arial Narrow" w:hAnsi="Arial Narrow" w:cstheme="minorHAnsi"/>
                <w:b/>
                <w:bCs/>
              </w:rPr>
              <w:t>Datos de identificación del indicador</w:t>
            </w:r>
          </w:p>
        </w:tc>
      </w:tr>
      <w:tr w:rsidR="00F856C7" w:rsidRPr="0070265E" w14:paraId="7E238E4A" w14:textId="77777777" w:rsidTr="00107267">
        <w:trPr>
          <w:trHeight w:val="335"/>
        </w:trPr>
        <w:tc>
          <w:tcPr>
            <w:tcW w:w="1546"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17BC906A" w14:textId="77777777" w:rsidR="00F856C7" w:rsidRPr="0070265E" w:rsidRDefault="00F856C7" w:rsidP="0008371C">
            <w:pPr>
              <w:jc w:val="both"/>
              <w:rPr>
                <w:rFonts w:ascii="Arial Narrow" w:hAnsi="Arial Narrow" w:cstheme="minorHAnsi"/>
                <w:b/>
              </w:rPr>
            </w:pPr>
            <w:r w:rsidRPr="0070265E">
              <w:rPr>
                <w:rFonts w:ascii="Arial Narrow" w:hAnsi="Arial Narrow" w:cstheme="minorHAnsi"/>
                <w:b/>
              </w:rPr>
              <w:t>Dimensión</w:t>
            </w:r>
          </w:p>
        </w:tc>
        <w:tc>
          <w:tcPr>
            <w:tcW w:w="7432" w:type="dxa"/>
            <w:tcBorders>
              <w:top w:val="single" w:sz="8" w:space="0" w:color="auto"/>
              <w:left w:val="nil"/>
              <w:bottom w:val="single" w:sz="8" w:space="0" w:color="auto"/>
              <w:right w:val="single" w:sz="8" w:space="0" w:color="000000"/>
            </w:tcBorders>
            <w:shd w:val="clear" w:color="auto" w:fill="auto"/>
            <w:vAlign w:val="center"/>
            <w:hideMark/>
          </w:tcPr>
          <w:p w14:paraId="37FCF3D9" w14:textId="77777777" w:rsidR="00F856C7" w:rsidRPr="0070265E" w:rsidRDefault="00F856C7" w:rsidP="0008371C">
            <w:pPr>
              <w:rPr>
                <w:rFonts w:ascii="Arial Narrow" w:hAnsi="Arial Narrow" w:cstheme="minorHAnsi"/>
              </w:rPr>
            </w:pPr>
            <w:r w:rsidRPr="0070265E">
              <w:rPr>
                <w:rFonts w:ascii="Arial Narrow" w:hAnsi="Arial Narrow" w:cstheme="minorHAnsi"/>
              </w:rPr>
              <w:t>Eficacia</w:t>
            </w:r>
          </w:p>
        </w:tc>
      </w:tr>
      <w:tr w:rsidR="00F856C7" w:rsidRPr="0070265E" w14:paraId="3E15D870" w14:textId="77777777" w:rsidTr="00107267">
        <w:trPr>
          <w:trHeight w:val="555"/>
        </w:trPr>
        <w:tc>
          <w:tcPr>
            <w:tcW w:w="1546"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3516B182" w14:textId="77777777" w:rsidR="00F856C7" w:rsidRPr="0070265E" w:rsidRDefault="00F856C7" w:rsidP="0008371C">
            <w:pPr>
              <w:jc w:val="both"/>
              <w:rPr>
                <w:rFonts w:ascii="Arial Narrow" w:hAnsi="Arial Narrow" w:cstheme="minorHAnsi"/>
                <w:b/>
              </w:rPr>
            </w:pPr>
            <w:r w:rsidRPr="0070265E">
              <w:rPr>
                <w:rFonts w:ascii="Arial Narrow" w:hAnsi="Arial Narrow" w:cstheme="minorHAnsi"/>
                <w:b/>
              </w:rPr>
              <w:t>Sentido del indicador</w:t>
            </w:r>
          </w:p>
        </w:tc>
        <w:tc>
          <w:tcPr>
            <w:tcW w:w="7432" w:type="dxa"/>
            <w:tcBorders>
              <w:top w:val="single" w:sz="8" w:space="0" w:color="auto"/>
              <w:left w:val="nil"/>
              <w:bottom w:val="single" w:sz="8" w:space="0" w:color="auto"/>
              <w:right w:val="single" w:sz="8" w:space="0" w:color="000000"/>
            </w:tcBorders>
            <w:shd w:val="clear" w:color="auto" w:fill="auto"/>
            <w:noWrap/>
            <w:vAlign w:val="center"/>
            <w:hideMark/>
          </w:tcPr>
          <w:p w14:paraId="42A48F2F" w14:textId="77777777" w:rsidR="00F856C7" w:rsidRPr="0070265E" w:rsidRDefault="00F856C7" w:rsidP="0008371C">
            <w:pPr>
              <w:rPr>
                <w:rFonts w:ascii="Arial Narrow" w:hAnsi="Arial Narrow" w:cstheme="minorHAnsi"/>
              </w:rPr>
            </w:pPr>
            <w:r w:rsidRPr="0070265E">
              <w:rPr>
                <w:rFonts w:ascii="Arial Narrow" w:hAnsi="Arial Narrow" w:cstheme="minorHAnsi"/>
              </w:rPr>
              <w:t>Ascendente</w:t>
            </w:r>
          </w:p>
        </w:tc>
      </w:tr>
      <w:tr w:rsidR="00F856C7" w:rsidRPr="0070265E" w14:paraId="243FCF57" w14:textId="77777777" w:rsidTr="0008371C">
        <w:trPr>
          <w:trHeight w:val="315"/>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0929D0E6" w14:textId="77777777" w:rsidR="00F856C7" w:rsidRPr="0070265E" w:rsidRDefault="00F856C7" w:rsidP="0008371C">
            <w:pPr>
              <w:jc w:val="center"/>
              <w:rPr>
                <w:rFonts w:ascii="Arial Narrow" w:hAnsi="Arial Narrow" w:cstheme="minorHAnsi"/>
                <w:b/>
                <w:bCs/>
              </w:rPr>
            </w:pPr>
            <w:r w:rsidRPr="0070265E">
              <w:rPr>
                <w:rFonts w:ascii="Arial Narrow" w:hAnsi="Arial Narrow" w:cstheme="minorHAnsi"/>
                <w:b/>
                <w:bCs/>
              </w:rPr>
              <w:t>Línea base y metas</w:t>
            </w:r>
          </w:p>
        </w:tc>
      </w:tr>
      <w:tr w:rsidR="00924DFC" w:rsidRPr="0070265E" w14:paraId="5AEB09B4" w14:textId="77777777" w:rsidTr="00107267">
        <w:trPr>
          <w:trHeight w:val="555"/>
        </w:trPr>
        <w:tc>
          <w:tcPr>
            <w:tcW w:w="1546"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F01F088" w14:textId="77777777" w:rsidR="00924DFC" w:rsidRPr="0070265E" w:rsidRDefault="00924DFC" w:rsidP="00924DFC">
            <w:pPr>
              <w:jc w:val="both"/>
              <w:rPr>
                <w:rFonts w:ascii="Arial Narrow" w:hAnsi="Arial Narrow" w:cstheme="minorHAnsi"/>
                <w:b/>
              </w:rPr>
            </w:pPr>
            <w:r w:rsidRPr="0070265E">
              <w:rPr>
                <w:rFonts w:ascii="Arial Narrow" w:hAnsi="Arial Narrow" w:cstheme="minorHAnsi"/>
                <w:b/>
              </w:rPr>
              <w:t>Línea base</w:t>
            </w:r>
          </w:p>
        </w:tc>
        <w:tc>
          <w:tcPr>
            <w:tcW w:w="7432" w:type="dxa"/>
            <w:tcBorders>
              <w:top w:val="single" w:sz="8" w:space="0" w:color="auto"/>
              <w:left w:val="nil"/>
              <w:bottom w:val="single" w:sz="8" w:space="0" w:color="auto"/>
              <w:right w:val="single" w:sz="8" w:space="0" w:color="000000"/>
            </w:tcBorders>
            <w:shd w:val="clear" w:color="auto" w:fill="auto"/>
            <w:noWrap/>
            <w:vAlign w:val="center"/>
            <w:hideMark/>
          </w:tcPr>
          <w:p w14:paraId="48756686" w14:textId="1F8D95A5" w:rsidR="00924DFC" w:rsidRPr="0070265E" w:rsidRDefault="00924DFC" w:rsidP="00924DFC">
            <w:pPr>
              <w:jc w:val="both"/>
              <w:rPr>
                <w:rFonts w:ascii="Arial Narrow" w:hAnsi="Arial Narrow" w:cstheme="minorHAnsi"/>
              </w:rPr>
            </w:pPr>
            <w:r w:rsidRPr="0070265E">
              <w:rPr>
                <w:rFonts w:ascii="Arial Narrow" w:hAnsi="Arial Narrow" w:cstheme="minorHAnsi"/>
              </w:rPr>
              <w:t xml:space="preserve">Al tratarse de un instrumento técnico para la evaluación sin precedentes que permite al INAI cumplir con sus atribuciones y funciones en materia de evaluación del desempeño establecidas en los artículos 89, fracción XXV de la Ley General; 246, 247, 248, 249, 250, 251, 252 y 253 de los Lineamientos Generales y 41 Bis, fracciones XII, XIII, XIV, XV, XVI y XVII del </w:t>
            </w:r>
            <w:r w:rsidRPr="0070265E">
              <w:rPr>
                <w:rFonts w:ascii="Arial Narrow" w:hAnsi="Arial Narrow" w:cs="Arial"/>
              </w:rPr>
              <w:t>Estatuto Orgánico</w:t>
            </w:r>
            <w:r w:rsidRPr="0070265E">
              <w:rPr>
                <w:rFonts w:ascii="Arial Narrow" w:hAnsi="Arial Narrow" w:cstheme="minorHAnsi"/>
              </w:rPr>
              <w:t>, no se cuenta con referencia alguna de resultados obtenidos por la medición de indicadores de evaluación del desempeño de los responsables respecto del cumplimiento de los principios, deberes y obligaciones, establecidos en la Ley General y demás disposiciones aplicables en la materia; por lo que, derivado de los eventuales resultados, se establecerá el valor de línea base de acuerdo con lo alcanzado.</w:t>
            </w:r>
          </w:p>
        </w:tc>
      </w:tr>
      <w:tr w:rsidR="00924DFC" w:rsidRPr="0070265E" w14:paraId="542235E2" w14:textId="77777777" w:rsidTr="00107267">
        <w:trPr>
          <w:trHeight w:val="555"/>
        </w:trPr>
        <w:tc>
          <w:tcPr>
            <w:tcW w:w="1546"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5E0353B" w14:textId="77777777" w:rsidR="00924DFC" w:rsidRPr="0070265E" w:rsidRDefault="00924DFC" w:rsidP="00924DFC">
            <w:pPr>
              <w:jc w:val="both"/>
              <w:rPr>
                <w:rFonts w:ascii="Arial Narrow" w:hAnsi="Arial Narrow" w:cstheme="minorHAnsi"/>
                <w:b/>
              </w:rPr>
            </w:pPr>
            <w:r w:rsidRPr="0070265E">
              <w:rPr>
                <w:rFonts w:ascii="Arial Narrow" w:hAnsi="Arial Narrow" w:cstheme="minorHAnsi"/>
                <w:b/>
              </w:rPr>
              <w:t>Meta</w:t>
            </w:r>
          </w:p>
        </w:tc>
        <w:tc>
          <w:tcPr>
            <w:tcW w:w="7432" w:type="dxa"/>
            <w:tcBorders>
              <w:top w:val="single" w:sz="8" w:space="0" w:color="auto"/>
              <w:left w:val="nil"/>
              <w:bottom w:val="single" w:sz="8" w:space="0" w:color="auto"/>
              <w:right w:val="single" w:sz="8" w:space="0" w:color="000000"/>
            </w:tcBorders>
            <w:shd w:val="clear" w:color="auto" w:fill="auto"/>
            <w:noWrap/>
            <w:vAlign w:val="center"/>
            <w:hideMark/>
          </w:tcPr>
          <w:p w14:paraId="0566CF0F" w14:textId="61E4E48F" w:rsidR="00924DFC" w:rsidRPr="0070265E" w:rsidRDefault="00924DFC" w:rsidP="00924DFC">
            <w:pPr>
              <w:jc w:val="both"/>
              <w:rPr>
                <w:rFonts w:ascii="Arial Narrow" w:hAnsi="Arial Narrow" w:cstheme="minorHAnsi"/>
              </w:rPr>
            </w:pPr>
            <w:r w:rsidRPr="0070265E">
              <w:rPr>
                <w:rFonts w:ascii="Arial Narrow" w:hAnsi="Arial Narrow" w:cstheme="minorHAnsi"/>
              </w:rPr>
              <w:t xml:space="preserve">Al tratarse de un instrumento técnico para la evaluación, sin precedentes que permite al INAI cumplir con sus atribuciones y funciones en materia de evaluación del desempeño establecidas en los artículos 89, fracción XXV de la Ley General; 246, 247, 248, 249, 250, 251, 252 y 253 de los Lineamientos Generales y 41 Bis, fracciones XII, XIII, XIV, XV, XVI y XVII del </w:t>
            </w:r>
            <w:r w:rsidRPr="0070265E">
              <w:rPr>
                <w:rFonts w:ascii="Arial Narrow" w:hAnsi="Arial Narrow" w:cs="Arial"/>
              </w:rPr>
              <w:t>Estatuto Orgánico</w:t>
            </w:r>
            <w:r w:rsidRPr="0070265E">
              <w:rPr>
                <w:rFonts w:ascii="Arial Narrow" w:hAnsi="Arial Narrow" w:cstheme="minorHAnsi"/>
              </w:rPr>
              <w:t>, no se cuenta con referencia alguna de resultados obtenidos por la medición de indicadores de evaluación del desempeño de los responsables respecto del cumplimiento de los principios, deberes y obligaciones, establecidos en la Ley General y demás disposiciones aplicables en la materia; por lo que, derivado de los eventuales resultados, se establecerá la meta de acuerdo con lo alcanzado.</w:t>
            </w:r>
          </w:p>
        </w:tc>
      </w:tr>
      <w:tr w:rsidR="00F856C7" w:rsidRPr="0070265E" w14:paraId="454EDC6B" w14:textId="77777777" w:rsidTr="00107267">
        <w:trPr>
          <w:trHeight w:val="555"/>
        </w:trPr>
        <w:tc>
          <w:tcPr>
            <w:tcW w:w="1546"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F7A0B39" w14:textId="77777777" w:rsidR="00F856C7" w:rsidRPr="0070265E" w:rsidRDefault="00F856C7" w:rsidP="0008371C">
            <w:pPr>
              <w:jc w:val="both"/>
              <w:rPr>
                <w:rFonts w:ascii="Arial Narrow" w:hAnsi="Arial Narrow" w:cstheme="minorHAnsi"/>
                <w:b/>
              </w:rPr>
            </w:pPr>
            <w:r w:rsidRPr="0070265E">
              <w:rPr>
                <w:rFonts w:ascii="Arial Narrow" w:hAnsi="Arial Narrow" w:cstheme="minorHAnsi"/>
                <w:b/>
              </w:rPr>
              <w:t>Tipo de valor de la meta</w:t>
            </w:r>
          </w:p>
        </w:tc>
        <w:tc>
          <w:tcPr>
            <w:tcW w:w="7432" w:type="dxa"/>
            <w:tcBorders>
              <w:top w:val="single" w:sz="8" w:space="0" w:color="auto"/>
              <w:left w:val="nil"/>
              <w:bottom w:val="single" w:sz="8" w:space="0" w:color="auto"/>
              <w:right w:val="single" w:sz="8" w:space="0" w:color="000000"/>
            </w:tcBorders>
            <w:shd w:val="clear" w:color="auto" w:fill="auto"/>
            <w:noWrap/>
            <w:vAlign w:val="center"/>
            <w:hideMark/>
          </w:tcPr>
          <w:p w14:paraId="480D67AB" w14:textId="77777777" w:rsidR="00F856C7" w:rsidRPr="0070265E" w:rsidRDefault="00F856C7" w:rsidP="0008371C">
            <w:pPr>
              <w:jc w:val="center"/>
              <w:rPr>
                <w:rFonts w:ascii="Arial Narrow" w:hAnsi="Arial Narrow" w:cstheme="minorHAnsi"/>
              </w:rPr>
            </w:pPr>
            <w:r w:rsidRPr="0070265E">
              <w:rPr>
                <w:rFonts w:ascii="Arial Narrow" w:hAnsi="Arial Narrow" w:cstheme="minorHAnsi"/>
              </w:rPr>
              <w:t>Relativo</w:t>
            </w:r>
          </w:p>
        </w:tc>
      </w:tr>
      <w:tr w:rsidR="00F856C7" w:rsidRPr="0070265E" w14:paraId="654EFC88" w14:textId="77777777" w:rsidTr="0008371C">
        <w:trPr>
          <w:trHeight w:val="315"/>
        </w:trPr>
        <w:tc>
          <w:tcPr>
            <w:tcW w:w="0" w:type="auto"/>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F96BFF5" w14:textId="77777777" w:rsidR="00F856C7" w:rsidRPr="0070265E" w:rsidRDefault="00F856C7" w:rsidP="0008371C">
            <w:pPr>
              <w:jc w:val="center"/>
              <w:rPr>
                <w:rFonts w:ascii="Arial Narrow" w:hAnsi="Arial Narrow" w:cstheme="minorHAnsi"/>
                <w:b/>
                <w:bCs/>
              </w:rPr>
            </w:pPr>
            <w:r w:rsidRPr="0070265E">
              <w:rPr>
                <w:rFonts w:ascii="Arial Narrow" w:hAnsi="Arial Narrow" w:cstheme="minorHAnsi"/>
                <w:b/>
                <w:bCs/>
              </w:rPr>
              <w:t>Fórmula</w:t>
            </w:r>
          </w:p>
        </w:tc>
      </w:tr>
      <w:tr w:rsidR="00F856C7" w:rsidRPr="0070265E" w14:paraId="4EFFAB24" w14:textId="77777777" w:rsidTr="0008371C">
        <w:trPr>
          <w:trHeight w:val="1110"/>
        </w:trPr>
        <w:tc>
          <w:tcPr>
            <w:tcW w:w="0" w:type="auto"/>
            <w:gridSpan w:val="2"/>
            <w:vMerge w:val="restar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5FF60E7" w14:textId="7CF5F0D9" w:rsidR="00B01628" w:rsidRPr="0070265E" w:rsidRDefault="00F856C7" w:rsidP="00B01628">
            <w:pPr>
              <w:ind w:left="360"/>
              <w:rPr>
                <w:rFonts w:ascii="Arial Narrow" w:eastAsiaTheme="minorEastAsia" w:hAnsi="Arial Narrow"/>
              </w:rPr>
            </w:pPr>
            <m:oMathPara>
              <m:oMath>
                <m:r>
                  <w:rPr>
                    <w:rFonts w:ascii="Cambria Math" w:hAnsi="Cambria Math"/>
                  </w:rPr>
                  <m:t xml:space="preserve">       ISCVe2=</m:t>
                </m:r>
                <m:d>
                  <m:dPr>
                    <m:ctrlPr>
                      <w:rPr>
                        <w:rFonts w:ascii="Cambria Math" w:hAnsi="Cambria Math"/>
                        <w:i/>
                      </w:rPr>
                    </m:ctrlPr>
                  </m:dPr>
                  <m:e>
                    <m:f>
                      <m:fPr>
                        <m:ctrlPr>
                          <w:rPr>
                            <w:rFonts w:ascii="Cambria Math" w:hAnsi="Cambria Math"/>
                            <w:i/>
                          </w:rPr>
                        </m:ctrlPr>
                      </m:fPr>
                      <m:num>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ISCVa</m:t>
                                </m:r>
                              </m:e>
                              <m:sub>
                                <m:r>
                                  <w:rPr>
                                    <w:rFonts w:ascii="Cambria Math" w:hAnsi="Cambria Math"/>
                                  </w:rPr>
                                  <m:t>i</m:t>
                                </m:r>
                              </m:sub>
                            </m:sSub>
                          </m:e>
                        </m:nary>
                      </m:num>
                      <m:den>
                        <m:r>
                          <w:rPr>
                            <w:rFonts w:ascii="Cambria Math" w:hAnsi="Cambria Math"/>
                          </w:rPr>
                          <m:t>n</m:t>
                        </m:r>
                      </m:den>
                    </m:f>
                  </m:e>
                </m:d>
              </m:oMath>
            </m:oMathPara>
          </w:p>
          <w:p w14:paraId="223AE824" w14:textId="3B3B1E1F" w:rsidR="00F856C7" w:rsidRPr="0070265E" w:rsidRDefault="00F856C7" w:rsidP="0008371C">
            <w:pPr>
              <w:jc w:val="both"/>
              <w:rPr>
                <w:rFonts w:ascii="Arial Narrow" w:eastAsiaTheme="minorEastAsia" w:hAnsi="Arial Narrow" w:cstheme="minorHAnsi"/>
                <w:i/>
              </w:rPr>
            </w:pPr>
          </w:p>
          <w:p w14:paraId="18D51658" w14:textId="77777777" w:rsidR="00F856C7" w:rsidRPr="0070265E" w:rsidRDefault="00F856C7" w:rsidP="0008371C">
            <w:pPr>
              <w:rPr>
                <w:rFonts w:ascii="Arial Narrow" w:hAnsi="Arial Narrow" w:cstheme="minorHAnsi"/>
                <w:b/>
              </w:rPr>
            </w:pPr>
            <w:r w:rsidRPr="0070265E">
              <w:rPr>
                <w:rFonts w:ascii="Arial Narrow" w:hAnsi="Arial Narrow" w:cstheme="minorHAnsi"/>
                <w:b/>
              </w:rPr>
              <w:t>Valores de la fórmula:</w:t>
            </w:r>
          </w:p>
          <w:p w14:paraId="41C6E0D8" w14:textId="77777777" w:rsidR="00F856C7" w:rsidRPr="0070265E" w:rsidRDefault="00F856C7" w:rsidP="0008371C">
            <w:pPr>
              <w:rPr>
                <w:rFonts w:ascii="Arial Narrow" w:hAnsi="Arial Narrow" w:cstheme="minorHAnsi"/>
              </w:rPr>
            </w:pPr>
            <w:r w:rsidRPr="0070265E">
              <w:rPr>
                <w:rFonts w:ascii="Arial Narrow" w:hAnsi="Arial Narrow" w:cstheme="minorHAnsi"/>
                <w:i/>
              </w:rPr>
              <w:t>ISCVe</w:t>
            </w:r>
            <w:r w:rsidR="00F049A9" w:rsidRPr="0070265E">
              <w:rPr>
                <w:rFonts w:ascii="Arial Narrow" w:hAnsi="Arial Narrow" w:cstheme="minorHAnsi"/>
                <w:i/>
              </w:rPr>
              <w:t>2</w:t>
            </w:r>
            <w:r w:rsidRPr="0070265E">
              <w:rPr>
                <w:rFonts w:ascii="Arial Narrow" w:hAnsi="Arial Narrow" w:cstheme="minorHAnsi"/>
                <w:i/>
              </w:rPr>
              <w:t xml:space="preserve">= </w:t>
            </w:r>
            <w:r w:rsidRPr="0070265E">
              <w:rPr>
                <w:rFonts w:ascii="Arial Narrow" w:hAnsi="Arial Narrow" w:cstheme="minorHAnsi"/>
              </w:rPr>
              <w:t xml:space="preserve">Índice simple de cumplimiento de la vertiente </w:t>
            </w:r>
            <w:r w:rsidR="00F049A9" w:rsidRPr="0070265E">
              <w:rPr>
                <w:rFonts w:ascii="Arial Narrow" w:hAnsi="Arial Narrow" w:cstheme="minorHAnsi"/>
              </w:rPr>
              <w:t>2</w:t>
            </w:r>
            <w:r w:rsidRPr="0070265E">
              <w:rPr>
                <w:rFonts w:ascii="Arial Narrow" w:hAnsi="Arial Narrow" w:cstheme="minorHAnsi"/>
              </w:rPr>
              <w:t xml:space="preserve">: </w:t>
            </w:r>
            <w:r w:rsidR="00F049A9" w:rsidRPr="0070265E">
              <w:rPr>
                <w:rFonts w:ascii="Arial Narrow" w:hAnsi="Arial Narrow" w:cstheme="minorHAnsi"/>
              </w:rPr>
              <w:t>Deberes</w:t>
            </w:r>
          </w:p>
          <w:p w14:paraId="05ACA520" w14:textId="77777777" w:rsidR="00273FBE" w:rsidRPr="0070265E" w:rsidRDefault="00273FBE" w:rsidP="0008371C">
            <w:pPr>
              <w:rPr>
                <w:rFonts w:ascii="Arial Narrow" w:hAnsi="Arial Narrow" w:cstheme="minorHAnsi"/>
              </w:rPr>
            </w:pPr>
          </w:p>
          <w:p w14:paraId="4BA2487C" w14:textId="0517EDD0" w:rsidR="007E51AF" w:rsidRPr="0070265E" w:rsidRDefault="009A212E" w:rsidP="0008371C">
            <w:pPr>
              <w:jc w:val="both"/>
              <w:rPr>
                <w:rFonts w:ascii="Arial Narrow" w:hAnsi="Arial Narrow" w:cstheme="minorHAnsi"/>
              </w:rPr>
            </w:pPr>
            <m:oMath>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ISCVa</m:t>
                      </m:r>
                    </m:e>
                    <m:sub>
                      <m:r>
                        <w:rPr>
                          <w:rFonts w:ascii="Cambria Math" w:hAnsi="Cambria Math"/>
                        </w:rPr>
                        <m:t>i</m:t>
                      </m:r>
                    </m:sub>
                  </m:sSub>
                </m:e>
              </m:nary>
            </m:oMath>
            <w:r w:rsidR="007E51AF" w:rsidRPr="0070265E">
              <w:rPr>
                <w:rFonts w:ascii="Arial Narrow" w:hAnsi="Arial Narrow" w:cstheme="minorHAnsi"/>
              </w:rPr>
              <w:t xml:space="preserve">= </w:t>
            </w:r>
            <w:r w:rsidR="00121574" w:rsidRPr="0070265E">
              <w:rPr>
                <w:rFonts w:ascii="Arial Narrow" w:hAnsi="Arial Narrow" w:cstheme="minorHAnsi"/>
              </w:rPr>
              <w:t>S</w:t>
            </w:r>
            <w:r w:rsidR="000C4738" w:rsidRPr="0070265E">
              <w:rPr>
                <w:rFonts w:ascii="Arial Narrow" w:hAnsi="Arial Narrow" w:cstheme="minorHAnsi"/>
              </w:rPr>
              <w:t>umatoria de</w:t>
            </w:r>
            <w:r w:rsidR="00121574" w:rsidRPr="0070265E">
              <w:rPr>
                <w:rFonts w:ascii="Arial Narrow" w:hAnsi="Arial Narrow" w:cstheme="minorHAnsi"/>
              </w:rPr>
              <w:t xml:space="preserve"> </w:t>
            </w:r>
            <w:r w:rsidR="007E51AF" w:rsidRPr="0070265E">
              <w:rPr>
                <w:rFonts w:ascii="Arial Narrow" w:hAnsi="Arial Narrow" w:cstheme="minorHAnsi"/>
              </w:rPr>
              <w:t>Índice</w:t>
            </w:r>
            <w:r w:rsidR="00121574" w:rsidRPr="0070265E">
              <w:rPr>
                <w:rFonts w:ascii="Arial Narrow" w:hAnsi="Arial Narrow" w:cstheme="minorHAnsi"/>
              </w:rPr>
              <w:t>s</w:t>
            </w:r>
            <w:r w:rsidR="007E51AF" w:rsidRPr="0070265E">
              <w:rPr>
                <w:rFonts w:ascii="Arial Narrow" w:hAnsi="Arial Narrow" w:cstheme="minorHAnsi"/>
              </w:rPr>
              <w:t xml:space="preserve"> simple</w:t>
            </w:r>
            <w:r w:rsidR="00121574" w:rsidRPr="0070265E">
              <w:rPr>
                <w:rFonts w:ascii="Arial Narrow" w:hAnsi="Arial Narrow" w:cstheme="minorHAnsi"/>
              </w:rPr>
              <w:t>s</w:t>
            </w:r>
            <w:r w:rsidR="007E51AF" w:rsidRPr="0070265E">
              <w:rPr>
                <w:rFonts w:ascii="Arial Narrow" w:hAnsi="Arial Narrow" w:cstheme="minorHAnsi"/>
              </w:rPr>
              <w:t xml:space="preserve"> de cumplimiento de las variables que integran la vertiente 2: Deberes</w:t>
            </w:r>
          </w:p>
          <w:p w14:paraId="0DC43135" w14:textId="77777777" w:rsidR="00273FBE" w:rsidRPr="0070265E" w:rsidRDefault="00273FBE" w:rsidP="0008371C">
            <w:pPr>
              <w:jc w:val="both"/>
              <w:rPr>
                <w:rFonts w:ascii="Arial Narrow" w:hAnsi="Arial Narrow" w:cstheme="minorHAnsi"/>
              </w:rPr>
            </w:pPr>
          </w:p>
          <w:p w14:paraId="3AA07FD1" w14:textId="13E4DF6E" w:rsidR="00F856C7" w:rsidRPr="0070265E" w:rsidRDefault="00F856C7" w:rsidP="0008371C">
            <w:pPr>
              <w:rPr>
                <w:rFonts w:ascii="Arial Narrow" w:hAnsi="Arial Narrow" w:cstheme="minorHAnsi"/>
              </w:rPr>
            </w:pPr>
            <w:r w:rsidRPr="0070265E">
              <w:rPr>
                <w:rFonts w:ascii="Arial Narrow" w:hAnsi="Arial Narrow" w:cstheme="minorHAnsi"/>
                <w:i/>
              </w:rPr>
              <w:t>n</w:t>
            </w:r>
            <w:r w:rsidRPr="0070265E">
              <w:rPr>
                <w:rFonts w:ascii="Arial Narrow" w:hAnsi="Arial Narrow" w:cstheme="minorHAnsi"/>
              </w:rPr>
              <w:t>= 2</w:t>
            </w:r>
            <w:r w:rsidR="00283BC4" w:rsidRPr="0070265E">
              <w:rPr>
                <w:rFonts w:ascii="Arial Narrow" w:hAnsi="Arial Narrow" w:cstheme="minorHAnsi"/>
              </w:rPr>
              <w:t xml:space="preserve"> (Total de</w:t>
            </w:r>
            <w:r w:rsidR="0070265E" w:rsidRPr="0070265E">
              <w:rPr>
                <w:rFonts w:ascii="Arial Narrow" w:hAnsi="Arial Narrow" w:cstheme="minorHAnsi"/>
              </w:rPr>
              <w:t xml:space="preserve"> </w:t>
            </w:r>
            <w:r w:rsidRPr="0070265E">
              <w:rPr>
                <w:rFonts w:ascii="Arial Narrow" w:hAnsi="Arial Narrow" w:cstheme="minorHAnsi"/>
              </w:rPr>
              <w:t xml:space="preserve">variables que conforman la vertiente </w:t>
            </w:r>
            <w:r w:rsidR="00F049A9" w:rsidRPr="0070265E">
              <w:rPr>
                <w:rFonts w:ascii="Arial Narrow" w:hAnsi="Arial Narrow" w:cstheme="minorHAnsi"/>
              </w:rPr>
              <w:t>2</w:t>
            </w:r>
            <w:r w:rsidRPr="0070265E">
              <w:rPr>
                <w:rFonts w:ascii="Arial Narrow" w:hAnsi="Arial Narrow" w:cstheme="minorHAnsi"/>
              </w:rPr>
              <w:t xml:space="preserve">: </w:t>
            </w:r>
            <w:r w:rsidR="00F049A9" w:rsidRPr="0070265E">
              <w:rPr>
                <w:rFonts w:ascii="Arial Narrow" w:hAnsi="Arial Narrow" w:cstheme="minorHAnsi"/>
              </w:rPr>
              <w:t>Deberes</w:t>
            </w:r>
            <w:r w:rsidR="00FD6B9F" w:rsidRPr="0070265E">
              <w:rPr>
                <w:rFonts w:ascii="Arial Narrow" w:hAnsi="Arial Narrow" w:cstheme="minorHAnsi"/>
              </w:rPr>
              <w:t>)</w:t>
            </w:r>
          </w:p>
          <w:p w14:paraId="3A544C4B" w14:textId="77777777" w:rsidR="00F856C7" w:rsidRPr="0070265E" w:rsidRDefault="00F856C7" w:rsidP="0008371C">
            <w:pPr>
              <w:rPr>
                <w:rFonts w:ascii="Arial Narrow" w:hAnsi="Arial Narrow" w:cstheme="minorHAnsi"/>
              </w:rPr>
            </w:pPr>
          </w:p>
        </w:tc>
      </w:tr>
      <w:tr w:rsidR="00F856C7" w:rsidRPr="0070265E" w14:paraId="06118EBE" w14:textId="77777777" w:rsidTr="00EE10C8">
        <w:trPr>
          <w:trHeight w:val="476"/>
        </w:trPr>
        <w:tc>
          <w:tcPr>
            <w:tcW w:w="0" w:type="auto"/>
            <w:gridSpan w:val="2"/>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4155725F" w14:textId="77777777" w:rsidR="00F856C7" w:rsidRPr="0070265E" w:rsidRDefault="00F856C7" w:rsidP="0008371C">
            <w:pPr>
              <w:rPr>
                <w:rFonts w:ascii="Arial Narrow" w:hAnsi="Arial Narrow" w:cstheme="minorHAnsi"/>
              </w:rPr>
            </w:pPr>
          </w:p>
        </w:tc>
      </w:tr>
      <w:tr w:rsidR="00F856C7" w:rsidRPr="0070265E" w14:paraId="3CD43BF7" w14:textId="77777777" w:rsidTr="00107267">
        <w:trPr>
          <w:trHeight w:val="915"/>
        </w:trPr>
        <w:tc>
          <w:tcPr>
            <w:tcW w:w="154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8991EED" w14:textId="77777777" w:rsidR="00F856C7" w:rsidRPr="0070265E" w:rsidRDefault="00F856C7" w:rsidP="0008371C">
            <w:pPr>
              <w:jc w:val="both"/>
              <w:rPr>
                <w:rFonts w:ascii="Arial Narrow" w:hAnsi="Arial Narrow" w:cstheme="minorHAnsi"/>
                <w:b/>
              </w:rPr>
            </w:pPr>
            <w:r w:rsidRPr="0070265E">
              <w:rPr>
                <w:rFonts w:ascii="Arial Narrow" w:hAnsi="Arial Narrow" w:cstheme="minorHAnsi"/>
                <w:b/>
              </w:rPr>
              <w:t>Nombre del indicador</w:t>
            </w:r>
          </w:p>
        </w:tc>
        <w:tc>
          <w:tcPr>
            <w:tcW w:w="7432" w:type="dxa"/>
            <w:tcBorders>
              <w:top w:val="single" w:sz="8" w:space="0" w:color="auto"/>
              <w:left w:val="nil"/>
              <w:bottom w:val="single" w:sz="8" w:space="0" w:color="auto"/>
              <w:right w:val="single" w:sz="8" w:space="0" w:color="auto"/>
            </w:tcBorders>
            <w:shd w:val="clear" w:color="auto" w:fill="auto"/>
            <w:noWrap/>
            <w:vAlign w:val="center"/>
            <w:hideMark/>
          </w:tcPr>
          <w:p w14:paraId="55446B46" w14:textId="77777777" w:rsidR="00F856C7" w:rsidRPr="0070265E" w:rsidRDefault="00F856C7" w:rsidP="0008371C">
            <w:pPr>
              <w:rPr>
                <w:rFonts w:ascii="Arial Narrow" w:hAnsi="Arial Narrow" w:cstheme="minorHAnsi"/>
              </w:rPr>
            </w:pPr>
            <w:r w:rsidRPr="0070265E">
              <w:rPr>
                <w:rFonts w:ascii="Arial Narrow" w:hAnsi="Arial Narrow" w:cstheme="minorHAnsi"/>
              </w:rPr>
              <w:t xml:space="preserve">Índice simple de cumplimiento de la vertiente </w:t>
            </w:r>
            <w:r w:rsidR="00F049A9" w:rsidRPr="0070265E">
              <w:rPr>
                <w:rFonts w:ascii="Arial Narrow" w:hAnsi="Arial Narrow" w:cstheme="minorHAnsi"/>
              </w:rPr>
              <w:t>2</w:t>
            </w:r>
            <w:r w:rsidRPr="0070265E">
              <w:rPr>
                <w:rFonts w:ascii="Arial Narrow" w:hAnsi="Arial Narrow" w:cstheme="minorHAnsi"/>
              </w:rPr>
              <w:t xml:space="preserve">: </w:t>
            </w:r>
            <w:r w:rsidR="00F049A9" w:rsidRPr="0070265E">
              <w:rPr>
                <w:rFonts w:ascii="Arial Narrow" w:hAnsi="Arial Narrow" w:cstheme="minorHAnsi"/>
              </w:rPr>
              <w:t>Deberes</w:t>
            </w:r>
          </w:p>
        </w:tc>
      </w:tr>
      <w:tr w:rsidR="00F856C7" w:rsidRPr="0070265E" w14:paraId="423F025C" w14:textId="77777777" w:rsidTr="00107267">
        <w:trPr>
          <w:trHeight w:val="1340"/>
        </w:trPr>
        <w:tc>
          <w:tcPr>
            <w:tcW w:w="1546"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50D3CE9" w14:textId="77777777" w:rsidR="00F856C7" w:rsidRPr="0070265E" w:rsidRDefault="00F856C7" w:rsidP="0008371C">
            <w:pPr>
              <w:rPr>
                <w:rFonts w:ascii="Arial Narrow" w:hAnsi="Arial Narrow" w:cstheme="minorHAnsi"/>
                <w:b/>
                <w:bCs/>
              </w:rPr>
            </w:pPr>
            <w:r w:rsidRPr="0070265E">
              <w:rPr>
                <w:rFonts w:ascii="Arial Narrow" w:hAnsi="Arial Narrow" w:cstheme="minorHAnsi"/>
                <w:b/>
                <w:bCs/>
              </w:rPr>
              <w:t>Medio de verificación</w:t>
            </w:r>
          </w:p>
        </w:tc>
        <w:tc>
          <w:tcPr>
            <w:tcW w:w="7432" w:type="dxa"/>
            <w:tcBorders>
              <w:top w:val="single" w:sz="8" w:space="0" w:color="auto"/>
              <w:left w:val="nil"/>
              <w:bottom w:val="single" w:sz="8" w:space="0" w:color="auto"/>
              <w:right w:val="single" w:sz="8" w:space="0" w:color="000000"/>
            </w:tcBorders>
            <w:shd w:val="clear" w:color="auto" w:fill="auto"/>
            <w:vAlign w:val="center"/>
            <w:hideMark/>
          </w:tcPr>
          <w:p w14:paraId="57E689BD" w14:textId="3F562E5B" w:rsidR="00F856C7" w:rsidRPr="0070265E" w:rsidRDefault="00F856C7" w:rsidP="0008371C">
            <w:pPr>
              <w:jc w:val="both"/>
              <w:rPr>
                <w:rFonts w:ascii="Arial Narrow" w:hAnsi="Arial Narrow" w:cstheme="minorHAnsi"/>
              </w:rPr>
            </w:pPr>
            <w:r w:rsidRPr="0070265E">
              <w:rPr>
                <w:rFonts w:ascii="Arial Narrow" w:hAnsi="Arial Narrow" w:cstheme="minorHAnsi"/>
              </w:rPr>
              <w:t xml:space="preserve">La información publicada en el </w:t>
            </w:r>
            <w:r w:rsidR="008262E4" w:rsidRPr="0070265E">
              <w:rPr>
                <w:rFonts w:ascii="Arial Narrow" w:hAnsi="Arial Narrow" w:cstheme="minorHAnsi"/>
              </w:rPr>
              <w:t>apartado</w:t>
            </w:r>
            <w:r w:rsidRPr="0070265E">
              <w:rPr>
                <w:rFonts w:ascii="Arial Narrow" w:hAnsi="Arial Narrow" w:cstheme="minorHAnsi"/>
              </w:rPr>
              <w:t xml:space="preserve"> “Protección de Datos Personales”, sitio en el cual todos los responsables deben poner a disposición del Instituto y de los titulares y mantener actualizada la información correspondiente a los medios de verificación para acreditar el cumplimiento </w:t>
            </w:r>
            <w:r w:rsidR="00837BE8">
              <w:rPr>
                <w:rFonts w:ascii="Arial Narrow" w:hAnsi="Arial Narrow" w:cstheme="minorHAnsi"/>
              </w:rPr>
              <w:t xml:space="preserve">de la vertiente </w:t>
            </w:r>
            <w:r w:rsidR="00837BE8" w:rsidRPr="0070265E">
              <w:rPr>
                <w:rFonts w:ascii="Arial Narrow" w:hAnsi="Arial Narrow" w:cstheme="minorHAnsi"/>
              </w:rPr>
              <w:t>2: Deberes</w:t>
            </w:r>
          </w:p>
        </w:tc>
      </w:tr>
      <w:tr w:rsidR="00F856C7" w:rsidRPr="0070265E" w14:paraId="40A670B9" w14:textId="77777777" w:rsidTr="00107267">
        <w:trPr>
          <w:trHeight w:val="1138"/>
        </w:trPr>
        <w:tc>
          <w:tcPr>
            <w:tcW w:w="1546"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64A5014" w14:textId="77777777" w:rsidR="00F856C7" w:rsidRPr="0070265E" w:rsidRDefault="00F856C7" w:rsidP="0008371C">
            <w:pPr>
              <w:rPr>
                <w:rFonts w:ascii="Arial Narrow" w:hAnsi="Arial Narrow" w:cstheme="minorHAnsi"/>
                <w:b/>
                <w:bCs/>
              </w:rPr>
            </w:pPr>
            <w:r w:rsidRPr="0070265E">
              <w:rPr>
                <w:rFonts w:ascii="Arial Narrow" w:hAnsi="Arial Narrow" w:cstheme="minorHAnsi"/>
                <w:b/>
                <w:bCs/>
              </w:rPr>
              <w:t>Unidad de medida</w:t>
            </w:r>
          </w:p>
        </w:tc>
        <w:tc>
          <w:tcPr>
            <w:tcW w:w="7432" w:type="dxa"/>
            <w:tcBorders>
              <w:top w:val="single" w:sz="8" w:space="0" w:color="auto"/>
              <w:left w:val="nil"/>
              <w:bottom w:val="single" w:sz="8" w:space="0" w:color="auto"/>
              <w:right w:val="single" w:sz="8" w:space="0" w:color="000000"/>
            </w:tcBorders>
            <w:shd w:val="clear" w:color="auto" w:fill="auto"/>
            <w:vAlign w:val="center"/>
            <w:hideMark/>
          </w:tcPr>
          <w:p w14:paraId="6BEEBBC5" w14:textId="77777777" w:rsidR="00C8113C" w:rsidRPr="0070265E" w:rsidRDefault="00F856C7" w:rsidP="0008371C">
            <w:pPr>
              <w:jc w:val="both"/>
              <w:rPr>
                <w:rFonts w:ascii="Arial Narrow" w:hAnsi="Arial Narrow" w:cstheme="minorHAnsi"/>
              </w:rPr>
            </w:pPr>
            <w:r w:rsidRPr="0070265E">
              <w:rPr>
                <w:rFonts w:ascii="Arial Narrow" w:hAnsi="Arial Narrow" w:cstheme="minorHAnsi"/>
              </w:rPr>
              <w:t xml:space="preserve">Porcentaje de cumplimiento de los criterios que conforman </w:t>
            </w:r>
            <w:r w:rsidR="00C8113C" w:rsidRPr="0070265E">
              <w:rPr>
                <w:rFonts w:ascii="Arial Narrow" w:hAnsi="Arial Narrow" w:cstheme="minorHAnsi"/>
              </w:rPr>
              <w:t>la vertiente 2: Deberes</w:t>
            </w:r>
            <w:r w:rsidRPr="0070265E">
              <w:rPr>
                <w:rFonts w:ascii="Arial Narrow" w:hAnsi="Arial Narrow" w:cstheme="minorHAnsi"/>
              </w:rPr>
              <w:t xml:space="preserve">, </w:t>
            </w:r>
            <w:r w:rsidR="00C8113C" w:rsidRPr="0070265E">
              <w:rPr>
                <w:rFonts w:ascii="Arial Narrow" w:hAnsi="Arial Narrow" w:cstheme="minorHAnsi"/>
              </w:rPr>
              <w:t>la</w:t>
            </w:r>
            <w:r w:rsidRPr="0070265E">
              <w:rPr>
                <w:rFonts w:ascii="Arial Narrow" w:hAnsi="Arial Narrow" w:cstheme="minorHAnsi"/>
              </w:rPr>
              <w:t xml:space="preserve"> cual está establecid</w:t>
            </w:r>
            <w:r w:rsidR="00C8113C" w:rsidRPr="0070265E">
              <w:rPr>
                <w:rFonts w:ascii="Arial Narrow" w:hAnsi="Arial Narrow" w:cstheme="minorHAnsi"/>
              </w:rPr>
              <w:t>a</w:t>
            </w:r>
            <w:r w:rsidRPr="0070265E">
              <w:rPr>
                <w:rFonts w:ascii="Arial Narrow" w:hAnsi="Arial Narrow" w:cstheme="minorHAnsi"/>
              </w:rPr>
              <w:t xml:space="preserve"> en los instrumentos técnicos para la evaluación, aprobados por el Pleno del INAI.</w:t>
            </w:r>
          </w:p>
        </w:tc>
      </w:tr>
      <w:tr w:rsidR="00F856C7" w:rsidRPr="0070265E" w14:paraId="52BEF79A" w14:textId="77777777" w:rsidTr="0008371C">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F600C26" w14:textId="77777777" w:rsidR="00F856C7" w:rsidRPr="0070265E" w:rsidRDefault="00F856C7" w:rsidP="0008371C">
            <w:pPr>
              <w:jc w:val="center"/>
              <w:rPr>
                <w:rFonts w:ascii="Arial Narrow" w:hAnsi="Arial Narrow" w:cstheme="minorHAnsi"/>
                <w:b/>
                <w:bCs/>
              </w:rPr>
            </w:pPr>
            <w:r w:rsidRPr="0070265E">
              <w:rPr>
                <w:rFonts w:ascii="Arial Narrow" w:hAnsi="Arial Narrow" w:cstheme="minorHAnsi"/>
                <w:b/>
                <w:bCs/>
              </w:rPr>
              <w:t>Frecuencia de medida</w:t>
            </w:r>
          </w:p>
        </w:tc>
      </w:tr>
      <w:tr w:rsidR="00F856C7" w:rsidRPr="0070265E" w14:paraId="0C6E5924" w14:textId="77777777" w:rsidTr="0008371C">
        <w:trPr>
          <w:trHeight w:val="543"/>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032DBB12" w14:textId="77777777" w:rsidR="00F856C7" w:rsidRPr="0070265E" w:rsidRDefault="00F856C7" w:rsidP="0008371C">
            <w:pPr>
              <w:jc w:val="both"/>
              <w:rPr>
                <w:rFonts w:ascii="Arial Narrow" w:hAnsi="Arial Narrow" w:cstheme="minorHAnsi"/>
              </w:rPr>
            </w:pPr>
            <w:r w:rsidRPr="0070265E">
              <w:rPr>
                <w:rFonts w:ascii="Arial Narrow" w:hAnsi="Arial Narrow" w:cstheme="minorHAnsi"/>
              </w:rPr>
              <w:t>De acuerdo con el Programa Anual de Evaluación que apruebe el Pleno del INAI del ejercicio anual que corresponda.</w:t>
            </w:r>
          </w:p>
        </w:tc>
      </w:tr>
      <w:tr w:rsidR="00F856C7" w:rsidRPr="0070265E" w14:paraId="100CC4A0" w14:textId="77777777" w:rsidTr="0008371C">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64DC1B3" w14:textId="77777777" w:rsidR="00F856C7" w:rsidRPr="0070265E" w:rsidRDefault="00F856C7" w:rsidP="0008371C">
            <w:pPr>
              <w:jc w:val="center"/>
              <w:rPr>
                <w:rFonts w:ascii="Arial Narrow" w:hAnsi="Arial Narrow" w:cstheme="minorHAnsi"/>
                <w:b/>
                <w:bCs/>
              </w:rPr>
            </w:pPr>
            <w:r w:rsidRPr="0070265E">
              <w:rPr>
                <w:rFonts w:ascii="Arial Narrow" w:hAnsi="Arial Narrow" w:cstheme="minorHAnsi"/>
                <w:b/>
                <w:bCs/>
              </w:rPr>
              <w:t>Método de recolección</w:t>
            </w:r>
          </w:p>
        </w:tc>
      </w:tr>
      <w:tr w:rsidR="00F856C7" w:rsidRPr="0070265E" w14:paraId="2C48FDD5" w14:textId="77777777" w:rsidTr="0008371C">
        <w:trPr>
          <w:trHeight w:val="106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54DFE45F" w14:textId="23104455" w:rsidR="00F856C7" w:rsidRPr="0070265E" w:rsidRDefault="00F856C7" w:rsidP="0008371C">
            <w:pPr>
              <w:jc w:val="both"/>
              <w:rPr>
                <w:rFonts w:ascii="Arial Narrow" w:hAnsi="Arial Narrow" w:cstheme="minorHAnsi"/>
              </w:rPr>
            </w:pPr>
            <w:r w:rsidRPr="0070265E">
              <w:rPr>
                <w:rFonts w:ascii="Arial Narrow" w:hAnsi="Arial Narrow" w:cstheme="minorHAnsi"/>
              </w:rPr>
              <w:t xml:space="preserve">Revisión del </w:t>
            </w:r>
            <w:r w:rsidR="008262E4" w:rsidRPr="0070265E">
              <w:rPr>
                <w:rFonts w:ascii="Arial Narrow" w:hAnsi="Arial Narrow" w:cstheme="minorHAnsi"/>
              </w:rPr>
              <w:t>apartado</w:t>
            </w:r>
            <w:r w:rsidRPr="0070265E">
              <w:rPr>
                <w:rFonts w:ascii="Arial Narrow" w:hAnsi="Arial Narrow" w:cstheme="minorHAnsi"/>
              </w:rPr>
              <w:t xml:space="preserve"> “Protección de Datos Personales”, ubicado en el Portal de internet de cada responsable y el que, en su caso, establezca el correspondiente Programa Anual de Evaluación aprobado por el Pleno del INAI.</w:t>
            </w:r>
          </w:p>
        </w:tc>
      </w:tr>
    </w:tbl>
    <w:p w14:paraId="073EAEBF" w14:textId="77777777" w:rsidR="00F856C7" w:rsidRPr="0070265E" w:rsidRDefault="00F856C7" w:rsidP="00F856C7">
      <w:pPr>
        <w:rPr>
          <w:rFonts w:ascii="Arial Narrow" w:hAnsi="Arial Narrow" w:cstheme="minorHAnsi"/>
        </w:rPr>
      </w:pPr>
    </w:p>
    <w:p w14:paraId="0AC28B1D" w14:textId="77777777" w:rsidR="00F856C7" w:rsidRPr="0070265E" w:rsidRDefault="00F856C7" w:rsidP="00F856C7">
      <w:pPr>
        <w:rPr>
          <w:rFonts w:ascii="Arial Narrow" w:hAnsi="Arial Narrow" w:cstheme="minorHAnsi"/>
        </w:rPr>
      </w:pPr>
    </w:p>
    <w:p w14:paraId="645F9413" w14:textId="77777777" w:rsidR="00273FBE" w:rsidRPr="0070265E" w:rsidRDefault="00B81885" w:rsidP="00EE10C8">
      <w:pPr>
        <w:pStyle w:val="Ttulo3"/>
        <w:rPr>
          <w:rFonts w:ascii="Arial Narrow" w:hAnsi="Arial Narrow"/>
          <w:b/>
        </w:rPr>
      </w:pPr>
      <w:bookmarkStart w:id="16" w:name="_Toc80271660"/>
      <w:r w:rsidRPr="0070265E">
        <w:rPr>
          <w:rFonts w:ascii="Arial Narrow" w:hAnsi="Arial Narrow"/>
          <w:b/>
          <w:color w:val="auto"/>
        </w:rPr>
        <w:t>2.1 Índice simple de cumplimiento de la variable 2.1: Deber de seguridad</w:t>
      </w:r>
      <w:bookmarkEnd w:id="16"/>
    </w:p>
    <w:p w14:paraId="41C0941D" w14:textId="77777777" w:rsidR="00380445" w:rsidRPr="0070265E" w:rsidRDefault="00380445" w:rsidP="00380445">
      <w:pPr>
        <w:rPr>
          <w:rFonts w:ascii="Arial Narrow" w:hAnsi="Arial Narrow" w:cstheme="minorHAnsi"/>
        </w:rPr>
      </w:pPr>
    </w:p>
    <w:tbl>
      <w:tblPr>
        <w:tblW w:w="0" w:type="auto"/>
        <w:tblCellMar>
          <w:left w:w="70" w:type="dxa"/>
          <w:right w:w="70" w:type="dxa"/>
        </w:tblCellMar>
        <w:tblLook w:val="04A0" w:firstRow="1" w:lastRow="0" w:firstColumn="1" w:lastColumn="0" w:noHBand="0" w:noVBand="1"/>
      </w:tblPr>
      <w:tblGrid>
        <w:gridCol w:w="1663"/>
        <w:gridCol w:w="7155"/>
      </w:tblGrid>
      <w:tr w:rsidR="00273FBE" w:rsidRPr="0070265E" w14:paraId="37303332" w14:textId="77777777" w:rsidTr="00CE4EF9">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3FEF601" w14:textId="77777777" w:rsidR="00273FBE" w:rsidRPr="0070265E" w:rsidRDefault="00273FBE" w:rsidP="00CE4EF9">
            <w:pPr>
              <w:jc w:val="center"/>
              <w:rPr>
                <w:rFonts w:ascii="Arial Narrow" w:hAnsi="Arial Narrow" w:cstheme="minorHAnsi"/>
                <w:b/>
                <w:bCs/>
              </w:rPr>
            </w:pPr>
            <w:r w:rsidRPr="0070265E">
              <w:rPr>
                <w:rFonts w:ascii="Arial Narrow" w:hAnsi="Arial Narrow" w:cstheme="minorHAnsi"/>
                <w:b/>
                <w:bCs/>
              </w:rPr>
              <w:t>Ficha técnica</w:t>
            </w:r>
          </w:p>
        </w:tc>
      </w:tr>
      <w:tr w:rsidR="0000273C" w:rsidRPr="0070265E" w14:paraId="6377DE3A" w14:textId="77777777" w:rsidTr="00107267">
        <w:trPr>
          <w:trHeight w:val="315"/>
        </w:trPr>
        <w:tc>
          <w:tcPr>
            <w:tcW w:w="1577" w:type="dxa"/>
            <w:tcBorders>
              <w:top w:val="nil"/>
              <w:left w:val="single" w:sz="8" w:space="0" w:color="auto"/>
              <w:bottom w:val="single" w:sz="8" w:space="0" w:color="auto"/>
              <w:right w:val="single" w:sz="8" w:space="0" w:color="auto"/>
            </w:tcBorders>
            <w:shd w:val="clear" w:color="auto" w:fill="auto"/>
            <w:noWrap/>
            <w:vAlign w:val="center"/>
            <w:hideMark/>
          </w:tcPr>
          <w:p w14:paraId="4F28CCCB" w14:textId="77777777" w:rsidR="00273FBE" w:rsidRPr="0070265E" w:rsidRDefault="00273FBE" w:rsidP="00CE4EF9">
            <w:pPr>
              <w:rPr>
                <w:rFonts w:ascii="Arial Narrow" w:hAnsi="Arial Narrow" w:cstheme="minorHAnsi"/>
                <w:b/>
                <w:bCs/>
              </w:rPr>
            </w:pPr>
            <w:r w:rsidRPr="0070265E">
              <w:rPr>
                <w:rFonts w:ascii="Arial Narrow" w:hAnsi="Arial Narrow" w:cstheme="minorHAnsi"/>
                <w:b/>
                <w:bCs/>
              </w:rPr>
              <w:t>Indicador</w:t>
            </w:r>
          </w:p>
        </w:tc>
        <w:tc>
          <w:tcPr>
            <w:tcW w:w="7401" w:type="dxa"/>
            <w:tcBorders>
              <w:top w:val="single" w:sz="4" w:space="0" w:color="auto"/>
              <w:left w:val="nil"/>
              <w:bottom w:val="single" w:sz="8" w:space="0" w:color="auto"/>
              <w:right w:val="single" w:sz="8" w:space="0" w:color="000000"/>
            </w:tcBorders>
            <w:shd w:val="clear" w:color="auto" w:fill="auto"/>
            <w:vAlign w:val="center"/>
            <w:hideMark/>
          </w:tcPr>
          <w:p w14:paraId="6B457A76" w14:textId="77777777" w:rsidR="00273FBE" w:rsidRPr="0070265E" w:rsidRDefault="00273FBE" w:rsidP="00CE4EF9">
            <w:pPr>
              <w:jc w:val="center"/>
              <w:rPr>
                <w:rFonts w:ascii="Arial Narrow" w:hAnsi="Arial Narrow" w:cstheme="minorHAnsi"/>
                <w:bCs/>
              </w:rPr>
            </w:pPr>
            <w:r w:rsidRPr="0070265E">
              <w:rPr>
                <w:rFonts w:ascii="Arial Narrow" w:hAnsi="Arial Narrow" w:cstheme="minorHAnsi"/>
                <w:b/>
                <w:bCs/>
              </w:rPr>
              <w:t xml:space="preserve">Índice simple de cumplimiento de la variable </w:t>
            </w:r>
            <w:r w:rsidR="008034F7" w:rsidRPr="0070265E">
              <w:rPr>
                <w:rFonts w:ascii="Arial Narrow" w:hAnsi="Arial Narrow" w:cstheme="minorHAnsi"/>
                <w:b/>
                <w:bCs/>
              </w:rPr>
              <w:t>2.</w:t>
            </w:r>
            <w:r w:rsidR="00FF627B" w:rsidRPr="0070265E">
              <w:rPr>
                <w:rFonts w:ascii="Arial Narrow" w:hAnsi="Arial Narrow" w:cstheme="minorHAnsi"/>
                <w:b/>
                <w:bCs/>
              </w:rPr>
              <w:t>1</w:t>
            </w:r>
            <w:r w:rsidRPr="0070265E">
              <w:rPr>
                <w:rFonts w:ascii="Arial Narrow" w:hAnsi="Arial Narrow" w:cstheme="minorHAnsi"/>
                <w:b/>
                <w:bCs/>
              </w:rPr>
              <w:t xml:space="preserve">: </w:t>
            </w:r>
            <w:r w:rsidR="00FF627B" w:rsidRPr="0070265E">
              <w:rPr>
                <w:rFonts w:ascii="Arial Narrow" w:hAnsi="Arial Narrow" w:cstheme="minorHAnsi"/>
                <w:b/>
                <w:bCs/>
              </w:rPr>
              <w:t>Deber de seguridad</w:t>
            </w:r>
          </w:p>
        </w:tc>
      </w:tr>
      <w:tr w:rsidR="00107267" w:rsidRPr="0070265E" w14:paraId="69504785" w14:textId="77777777" w:rsidTr="00107267">
        <w:trPr>
          <w:trHeight w:val="315"/>
        </w:trPr>
        <w:tc>
          <w:tcPr>
            <w:tcW w:w="1577" w:type="dxa"/>
            <w:tcBorders>
              <w:top w:val="nil"/>
              <w:left w:val="single" w:sz="8" w:space="0" w:color="auto"/>
              <w:bottom w:val="single" w:sz="8" w:space="0" w:color="auto"/>
              <w:right w:val="single" w:sz="8" w:space="0" w:color="auto"/>
            </w:tcBorders>
            <w:shd w:val="clear" w:color="auto" w:fill="auto"/>
            <w:noWrap/>
            <w:vAlign w:val="center"/>
          </w:tcPr>
          <w:p w14:paraId="7587116A" w14:textId="5D092659" w:rsidR="00107267" w:rsidRPr="0070265E" w:rsidRDefault="00107267" w:rsidP="00107267">
            <w:pPr>
              <w:jc w:val="both"/>
              <w:rPr>
                <w:rFonts w:ascii="Arial Narrow" w:hAnsi="Arial Narrow" w:cstheme="minorHAnsi"/>
                <w:b/>
                <w:bCs/>
              </w:rPr>
            </w:pPr>
            <w:r w:rsidRPr="0070265E">
              <w:rPr>
                <w:rFonts w:ascii="Arial Narrow" w:hAnsi="Arial Narrow" w:cstheme="minorHAnsi"/>
                <w:b/>
                <w:bCs/>
              </w:rPr>
              <w:t>Unidad Administrativa responsable del indicador</w:t>
            </w:r>
          </w:p>
        </w:tc>
        <w:tc>
          <w:tcPr>
            <w:tcW w:w="7401" w:type="dxa"/>
            <w:tcBorders>
              <w:top w:val="single" w:sz="4" w:space="0" w:color="auto"/>
              <w:left w:val="nil"/>
              <w:bottom w:val="single" w:sz="8" w:space="0" w:color="auto"/>
              <w:right w:val="single" w:sz="8" w:space="0" w:color="000000"/>
            </w:tcBorders>
            <w:shd w:val="clear" w:color="auto" w:fill="auto"/>
            <w:vAlign w:val="center"/>
          </w:tcPr>
          <w:p w14:paraId="59B3FF26" w14:textId="431105F7" w:rsidR="00107267" w:rsidRPr="0070265E" w:rsidRDefault="00107267" w:rsidP="00107267">
            <w:pPr>
              <w:jc w:val="both"/>
              <w:rPr>
                <w:rFonts w:ascii="Arial Narrow" w:hAnsi="Arial Narrow" w:cstheme="minorHAnsi"/>
                <w:b/>
                <w:bCs/>
              </w:rPr>
            </w:pPr>
            <w:r>
              <w:rPr>
                <w:rFonts w:ascii="Arial Narrow" w:hAnsi="Arial Narrow" w:cstheme="minorHAnsi"/>
              </w:rPr>
              <w:t>Dirección General de Evaluación, Investigación y Verificación del Sector Público (DGEIVSP)</w:t>
            </w:r>
            <w:r w:rsidRPr="0070265E">
              <w:rPr>
                <w:rFonts w:ascii="Arial Narrow" w:hAnsi="Arial Narrow" w:cstheme="minorHAnsi"/>
              </w:rPr>
              <w:t> </w:t>
            </w:r>
          </w:p>
        </w:tc>
      </w:tr>
      <w:tr w:rsidR="00107267" w:rsidRPr="0070265E" w14:paraId="3C9D14C6" w14:textId="77777777" w:rsidTr="00107267">
        <w:trPr>
          <w:trHeight w:val="315"/>
        </w:trPr>
        <w:tc>
          <w:tcPr>
            <w:tcW w:w="1577" w:type="dxa"/>
            <w:tcBorders>
              <w:top w:val="nil"/>
              <w:left w:val="single" w:sz="8" w:space="0" w:color="auto"/>
              <w:bottom w:val="single" w:sz="8" w:space="0" w:color="auto"/>
              <w:right w:val="single" w:sz="8" w:space="0" w:color="auto"/>
            </w:tcBorders>
            <w:shd w:val="clear" w:color="auto" w:fill="auto"/>
            <w:noWrap/>
            <w:vAlign w:val="center"/>
          </w:tcPr>
          <w:p w14:paraId="7E261023" w14:textId="7F1EA234" w:rsidR="00107267" w:rsidRPr="0070265E" w:rsidRDefault="00107267" w:rsidP="00107267">
            <w:pPr>
              <w:jc w:val="both"/>
              <w:rPr>
                <w:rFonts w:ascii="Arial Narrow" w:hAnsi="Arial Narrow" w:cstheme="minorHAnsi"/>
                <w:b/>
                <w:bCs/>
              </w:rPr>
            </w:pPr>
            <w:r w:rsidRPr="0070265E">
              <w:rPr>
                <w:rFonts w:ascii="Arial Narrow" w:hAnsi="Arial Narrow" w:cstheme="minorHAnsi"/>
                <w:b/>
                <w:bCs/>
              </w:rPr>
              <w:t>Tipo de información</w:t>
            </w:r>
          </w:p>
        </w:tc>
        <w:tc>
          <w:tcPr>
            <w:tcW w:w="7401" w:type="dxa"/>
            <w:tcBorders>
              <w:top w:val="single" w:sz="4" w:space="0" w:color="auto"/>
              <w:left w:val="nil"/>
              <w:bottom w:val="single" w:sz="8" w:space="0" w:color="auto"/>
              <w:right w:val="single" w:sz="8" w:space="0" w:color="000000"/>
            </w:tcBorders>
            <w:shd w:val="clear" w:color="auto" w:fill="auto"/>
            <w:vAlign w:val="center"/>
          </w:tcPr>
          <w:p w14:paraId="154614EA" w14:textId="3E78E8E4" w:rsidR="00107267" w:rsidRPr="0070265E" w:rsidRDefault="003B06FB" w:rsidP="00107267">
            <w:pPr>
              <w:jc w:val="both"/>
              <w:rPr>
                <w:rFonts w:ascii="Arial Narrow" w:hAnsi="Arial Narrow" w:cstheme="minorHAnsi"/>
                <w:b/>
                <w:bCs/>
              </w:rPr>
            </w:pPr>
            <w:r w:rsidRPr="00B04B32">
              <w:rPr>
                <w:rFonts w:ascii="Arial Narrow" w:hAnsi="Arial Narrow" w:cs="Arial"/>
                <w:u w:val="single"/>
              </w:rPr>
              <w:t>Medios de verificación documentales</w:t>
            </w:r>
            <w:r w:rsidRPr="00B04B32">
              <w:rPr>
                <w:rFonts w:ascii="Arial Narrow" w:hAnsi="Arial Narrow" w:cs="Arial"/>
              </w:rPr>
              <w:t xml:space="preserve"> que se utilicen en los ejercicios de evaluación del desempeño respecto del cumplimiento de la Ley General y demás disposiciones que resulten aplicables en la materia</w:t>
            </w:r>
          </w:p>
        </w:tc>
      </w:tr>
      <w:tr w:rsidR="00273FBE" w:rsidRPr="0070265E" w14:paraId="297813B9" w14:textId="77777777" w:rsidTr="00CE4EF9">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85FACE2" w14:textId="77777777" w:rsidR="00273FBE" w:rsidRPr="0070265E" w:rsidRDefault="00273FBE" w:rsidP="00CE4EF9">
            <w:pPr>
              <w:jc w:val="center"/>
              <w:rPr>
                <w:rFonts w:ascii="Arial Narrow" w:hAnsi="Arial Narrow" w:cstheme="minorHAnsi"/>
                <w:b/>
                <w:bCs/>
              </w:rPr>
            </w:pPr>
            <w:r w:rsidRPr="0070265E">
              <w:rPr>
                <w:rFonts w:ascii="Arial Narrow" w:hAnsi="Arial Narrow" w:cstheme="minorHAnsi"/>
                <w:b/>
                <w:bCs/>
              </w:rPr>
              <w:t>Objetivo del indicador</w:t>
            </w:r>
          </w:p>
        </w:tc>
      </w:tr>
      <w:tr w:rsidR="00273FBE" w:rsidRPr="0070265E" w14:paraId="5F17651C" w14:textId="77777777" w:rsidTr="00CE4EF9">
        <w:trPr>
          <w:trHeight w:val="521"/>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E996DD4" w14:textId="77777777" w:rsidR="00273FBE" w:rsidRPr="0070265E" w:rsidRDefault="00273FBE" w:rsidP="00CE4EF9">
            <w:pPr>
              <w:jc w:val="both"/>
              <w:rPr>
                <w:rFonts w:ascii="Arial Narrow" w:hAnsi="Arial Narrow" w:cstheme="minorHAnsi"/>
              </w:rPr>
            </w:pPr>
            <w:r w:rsidRPr="0070265E">
              <w:rPr>
                <w:rFonts w:ascii="Arial Narrow" w:hAnsi="Arial Narrow" w:cstheme="minorHAnsi"/>
              </w:rPr>
              <w:t xml:space="preserve">Asegurar/Proporcionar un medio para medir el cumplimiento de la variable </w:t>
            </w:r>
            <w:r w:rsidR="008034F7" w:rsidRPr="0070265E">
              <w:rPr>
                <w:rFonts w:ascii="Arial Narrow" w:hAnsi="Arial Narrow" w:cstheme="minorHAnsi"/>
              </w:rPr>
              <w:t>2.</w:t>
            </w:r>
            <w:r w:rsidR="00FF627B" w:rsidRPr="0070265E">
              <w:rPr>
                <w:rFonts w:ascii="Arial Narrow" w:hAnsi="Arial Narrow" w:cstheme="minorHAnsi"/>
              </w:rPr>
              <w:t>1: Deber de seguridad</w:t>
            </w:r>
          </w:p>
        </w:tc>
      </w:tr>
      <w:tr w:rsidR="00273FBE" w:rsidRPr="0070265E" w14:paraId="5DB9ABA3" w14:textId="77777777" w:rsidTr="00CE4EF9">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F37E0D9" w14:textId="77777777" w:rsidR="00273FBE" w:rsidRPr="0070265E" w:rsidRDefault="00273FBE" w:rsidP="00CE4EF9">
            <w:pPr>
              <w:jc w:val="center"/>
              <w:rPr>
                <w:rFonts w:ascii="Arial Narrow" w:hAnsi="Arial Narrow" w:cstheme="minorHAnsi"/>
                <w:b/>
                <w:bCs/>
              </w:rPr>
            </w:pPr>
            <w:r w:rsidRPr="0070265E">
              <w:rPr>
                <w:rFonts w:ascii="Arial Narrow" w:hAnsi="Arial Narrow" w:cstheme="minorHAnsi"/>
                <w:b/>
                <w:bCs/>
              </w:rPr>
              <w:t>Descripción del indicador</w:t>
            </w:r>
          </w:p>
        </w:tc>
      </w:tr>
      <w:tr w:rsidR="00273FBE" w:rsidRPr="0070265E" w14:paraId="42E72DB1" w14:textId="77777777" w:rsidTr="00CE4EF9">
        <w:trPr>
          <w:trHeight w:val="406"/>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6FA7F02" w14:textId="77777777" w:rsidR="00273FBE" w:rsidRPr="0070265E" w:rsidRDefault="00273FBE" w:rsidP="00CE4EF9">
            <w:pPr>
              <w:jc w:val="both"/>
              <w:rPr>
                <w:rFonts w:ascii="Arial Narrow" w:hAnsi="Arial Narrow" w:cstheme="minorHAnsi"/>
              </w:rPr>
            </w:pPr>
            <w:r w:rsidRPr="0070265E">
              <w:rPr>
                <w:rFonts w:ascii="Arial Narrow" w:hAnsi="Arial Narrow" w:cstheme="minorHAnsi"/>
              </w:rPr>
              <w:t xml:space="preserve">Medir el desempeño de los responsables respecto del cumplimiento de la variable </w:t>
            </w:r>
            <w:r w:rsidR="008034F7" w:rsidRPr="0070265E">
              <w:rPr>
                <w:rFonts w:ascii="Arial Narrow" w:hAnsi="Arial Narrow" w:cstheme="minorHAnsi"/>
              </w:rPr>
              <w:t>2.</w:t>
            </w:r>
            <w:r w:rsidR="00FF627B" w:rsidRPr="0070265E">
              <w:rPr>
                <w:rFonts w:ascii="Arial Narrow" w:hAnsi="Arial Narrow" w:cstheme="minorHAnsi"/>
              </w:rPr>
              <w:t>1: Deber de seguridad</w:t>
            </w:r>
            <w:r w:rsidRPr="0070265E">
              <w:rPr>
                <w:rFonts w:ascii="Arial Narrow" w:hAnsi="Arial Narrow" w:cstheme="minorHAnsi"/>
              </w:rPr>
              <w:t xml:space="preserve">, misma que forma parte de la vertiente </w:t>
            </w:r>
            <w:r w:rsidR="00FF627B" w:rsidRPr="0070265E">
              <w:rPr>
                <w:rFonts w:ascii="Arial Narrow" w:hAnsi="Arial Narrow" w:cstheme="minorHAnsi"/>
              </w:rPr>
              <w:t>Deberes</w:t>
            </w:r>
            <w:r w:rsidRPr="0070265E">
              <w:rPr>
                <w:rFonts w:ascii="Arial Narrow" w:hAnsi="Arial Narrow" w:cstheme="minorHAnsi"/>
              </w:rPr>
              <w:t xml:space="preserve">, del presente instrumento técnico; </w:t>
            </w:r>
            <w:r w:rsidRPr="0070265E">
              <w:rPr>
                <w:rFonts w:ascii="Arial Narrow" w:hAnsi="Arial Narrow" w:cstheme="minorHAnsi"/>
              </w:rPr>
              <w:lastRenderedPageBreak/>
              <w:t xml:space="preserve">mediante la organización, presentación y publicación de la información y/o documentos solicitados y del formato idóneo para que el INAI evalúe los medios de verificación correspondientes. </w:t>
            </w:r>
          </w:p>
        </w:tc>
      </w:tr>
      <w:tr w:rsidR="00273FBE" w:rsidRPr="0070265E" w14:paraId="56B4BE70" w14:textId="77777777" w:rsidTr="00CE4EF9">
        <w:trPr>
          <w:trHeight w:val="315"/>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7F3606ED" w14:textId="77777777" w:rsidR="00273FBE" w:rsidRPr="0070265E" w:rsidRDefault="00273FBE" w:rsidP="00CE4EF9">
            <w:pPr>
              <w:jc w:val="center"/>
              <w:rPr>
                <w:rFonts w:ascii="Arial Narrow" w:hAnsi="Arial Narrow" w:cstheme="minorHAnsi"/>
                <w:b/>
                <w:bCs/>
              </w:rPr>
            </w:pPr>
            <w:r w:rsidRPr="0070265E">
              <w:rPr>
                <w:rFonts w:ascii="Arial Narrow" w:hAnsi="Arial Narrow" w:cstheme="minorHAnsi"/>
                <w:b/>
                <w:bCs/>
              </w:rPr>
              <w:lastRenderedPageBreak/>
              <w:t>Datos de identificación del indicador</w:t>
            </w:r>
          </w:p>
        </w:tc>
      </w:tr>
      <w:tr w:rsidR="0000273C" w:rsidRPr="0070265E" w14:paraId="490909D8" w14:textId="77777777" w:rsidTr="00107267">
        <w:trPr>
          <w:trHeight w:val="335"/>
        </w:trPr>
        <w:tc>
          <w:tcPr>
            <w:tcW w:w="1577"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6EFAB0C4" w14:textId="77777777" w:rsidR="00273FBE" w:rsidRPr="0070265E" w:rsidRDefault="00273FBE" w:rsidP="00CE4EF9">
            <w:pPr>
              <w:jc w:val="both"/>
              <w:rPr>
                <w:rFonts w:ascii="Arial Narrow" w:hAnsi="Arial Narrow" w:cstheme="minorHAnsi"/>
                <w:b/>
              </w:rPr>
            </w:pPr>
            <w:r w:rsidRPr="0070265E">
              <w:rPr>
                <w:rFonts w:ascii="Arial Narrow" w:hAnsi="Arial Narrow" w:cstheme="minorHAnsi"/>
                <w:b/>
              </w:rPr>
              <w:t>Dimensión</w:t>
            </w:r>
          </w:p>
        </w:tc>
        <w:tc>
          <w:tcPr>
            <w:tcW w:w="7401" w:type="dxa"/>
            <w:tcBorders>
              <w:top w:val="single" w:sz="8" w:space="0" w:color="auto"/>
              <w:left w:val="nil"/>
              <w:bottom w:val="single" w:sz="8" w:space="0" w:color="auto"/>
              <w:right w:val="single" w:sz="8" w:space="0" w:color="000000"/>
            </w:tcBorders>
            <w:shd w:val="clear" w:color="auto" w:fill="auto"/>
            <w:vAlign w:val="center"/>
            <w:hideMark/>
          </w:tcPr>
          <w:p w14:paraId="225C467E" w14:textId="77777777" w:rsidR="00273FBE" w:rsidRPr="0070265E" w:rsidRDefault="00273FBE" w:rsidP="00CE4EF9">
            <w:pPr>
              <w:rPr>
                <w:rFonts w:ascii="Arial Narrow" w:hAnsi="Arial Narrow" w:cstheme="minorHAnsi"/>
              </w:rPr>
            </w:pPr>
            <w:r w:rsidRPr="0070265E">
              <w:rPr>
                <w:rFonts w:ascii="Arial Narrow" w:hAnsi="Arial Narrow" w:cstheme="minorHAnsi"/>
              </w:rPr>
              <w:t>Eficacia</w:t>
            </w:r>
          </w:p>
        </w:tc>
      </w:tr>
      <w:tr w:rsidR="0000273C" w:rsidRPr="0070265E" w14:paraId="1DDFDDC5" w14:textId="77777777" w:rsidTr="00107267">
        <w:trPr>
          <w:trHeight w:val="555"/>
        </w:trPr>
        <w:tc>
          <w:tcPr>
            <w:tcW w:w="1577"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7ACB748A" w14:textId="77777777" w:rsidR="00273FBE" w:rsidRPr="0070265E" w:rsidRDefault="00273FBE" w:rsidP="00CE4EF9">
            <w:pPr>
              <w:jc w:val="both"/>
              <w:rPr>
                <w:rFonts w:ascii="Arial Narrow" w:hAnsi="Arial Narrow" w:cstheme="minorHAnsi"/>
                <w:b/>
              </w:rPr>
            </w:pPr>
            <w:r w:rsidRPr="0070265E">
              <w:rPr>
                <w:rFonts w:ascii="Arial Narrow" w:hAnsi="Arial Narrow" w:cstheme="minorHAnsi"/>
                <w:b/>
              </w:rPr>
              <w:t>Sentido del indicador</w:t>
            </w:r>
          </w:p>
        </w:tc>
        <w:tc>
          <w:tcPr>
            <w:tcW w:w="7401" w:type="dxa"/>
            <w:tcBorders>
              <w:top w:val="single" w:sz="8" w:space="0" w:color="auto"/>
              <w:left w:val="nil"/>
              <w:bottom w:val="single" w:sz="8" w:space="0" w:color="auto"/>
              <w:right w:val="single" w:sz="8" w:space="0" w:color="000000"/>
            </w:tcBorders>
            <w:shd w:val="clear" w:color="auto" w:fill="auto"/>
            <w:noWrap/>
            <w:vAlign w:val="center"/>
            <w:hideMark/>
          </w:tcPr>
          <w:p w14:paraId="6A42C080" w14:textId="77777777" w:rsidR="00273FBE" w:rsidRPr="0070265E" w:rsidRDefault="00273FBE" w:rsidP="00CE4EF9">
            <w:pPr>
              <w:rPr>
                <w:rFonts w:ascii="Arial Narrow" w:hAnsi="Arial Narrow" w:cstheme="minorHAnsi"/>
              </w:rPr>
            </w:pPr>
            <w:r w:rsidRPr="0070265E">
              <w:rPr>
                <w:rFonts w:ascii="Arial Narrow" w:hAnsi="Arial Narrow" w:cstheme="minorHAnsi"/>
              </w:rPr>
              <w:t>Ascendente</w:t>
            </w:r>
          </w:p>
        </w:tc>
      </w:tr>
      <w:tr w:rsidR="00273FBE" w:rsidRPr="0070265E" w14:paraId="1ED0F4A3" w14:textId="77777777" w:rsidTr="00CE4EF9">
        <w:trPr>
          <w:trHeight w:val="315"/>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60B1C49F" w14:textId="77777777" w:rsidR="00273FBE" w:rsidRPr="0070265E" w:rsidRDefault="00273FBE" w:rsidP="00CE4EF9">
            <w:pPr>
              <w:jc w:val="center"/>
              <w:rPr>
                <w:rFonts w:ascii="Arial Narrow" w:hAnsi="Arial Narrow" w:cstheme="minorHAnsi"/>
                <w:b/>
                <w:bCs/>
              </w:rPr>
            </w:pPr>
            <w:r w:rsidRPr="0070265E">
              <w:rPr>
                <w:rFonts w:ascii="Arial Narrow" w:hAnsi="Arial Narrow" w:cstheme="minorHAnsi"/>
                <w:b/>
                <w:bCs/>
              </w:rPr>
              <w:t>Línea base y metas</w:t>
            </w:r>
          </w:p>
        </w:tc>
      </w:tr>
      <w:tr w:rsidR="0000273C" w:rsidRPr="0070265E" w14:paraId="1027871D" w14:textId="77777777" w:rsidTr="00107267">
        <w:trPr>
          <w:trHeight w:val="555"/>
        </w:trPr>
        <w:tc>
          <w:tcPr>
            <w:tcW w:w="1577"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145C1C5" w14:textId="77777777" w:rsidR="00924DFC" w:rsidRPr="0070265E" w:rsidRDefault="00924DFC" w:rsidP="00924DFC">
            <w:pPr>
              <w:jc w:val="both"/>
              <w:rPr>
                <w:rFonts w:ascii="Arial Narrow" w:hAnsi="Arial Narrow" w:cstheme="minorHAnsi"/>
                <w:b/>
              </w:rPr>
            </w:pPr>
            <w:r w:rsidRPr="0070265E">
              <w:rPr>
                <w:rFonts w:ascii="Arial Narrow" w:hAnsi="Arial Narrow" w:cstheme="minorHAnsi"/>
                <w:b/>
              </w:rPr>
              <w:t>Línea base</w:t>
            </w:r>
          </w:p>
        </w:tc>
        <w:tc>
          <w:tcPr>
            <w:tcW w:w="7401" w:type="dxa"/>
            <w:tcBorders>
              <w:top w:val="single" w:sz="8" w:space="0" w:color="auto"/>
              <w:left w:val="nil"/>
              <w:bottom w:val="single" w:sz="8" w:space="0" w:color="auto"/>
              <w:right w:val="single" w:sz="8" w:space="0" w:color="000000"/>
            </w:tcBorders>
            <w:shd w:val="clear" w:color="auto" w:fill="auto"/>
            <w:noWrap/>
            <w:vAlign w:val="center"/>
            <w:hideMark/>
          </w:tcPr>
          <w:p w14:paraId="7C277103" w14:textId="4C22E03C" w:rsidR="00924DFC" w:rsidRPr="0070265E" w:rsidRDefault="00924DFC" w:rsidP="00924DFC">
            <w:pPr>
              <w:jc w:val="both"/>
              <w:rPr>
                <w:rFonts w:ascii="Arial Narrow" w:hAnsi="Arial Narrow" w:cstheme="minorHAnsi"/>
              </w:rPr>
            </w:pPr>
            <w:r w:rsidRPr="0070265E">
              <w:rPr>
                <w:rFonts w:ascii="Arial Narrow" w:hAnsi="Arial Narrow" w:cstheme="minorHAnsi"/>
              </w:rPr>
              <w:t xml:space="preserve">Al tratarse de un instrumento técnico para la evaluación sin precedentes que permite al INAI cumplir con sus atribuciones y funciones en materia de evaluación del desempeño establecidas en los artículos 89, fracción XXV de la Ley General; 246, 247, 248, 249, 250, 251, 252 y 253 de los Lineamientos Generales y 41 Bis, fracciones XII, XIII, XIV, XV, XVI y XVII del </w:t>
            </w:r>
            <w:r w:rsidRPr="0070265E">
              <w:rPr>
                <w:rFonts w:ascii="Arial Narrow" w:hAnsi="Arial Narrow" w:cs="Arial"/>
              </w:rPr>
              <w:t>Estatuto Orgánico</w:t>
            </w:r>
            <w:r w:rsidRPr="0070265E">
              <w:rPr>
                <w:rFonts w:ascii="Arial Narrow" w:hAnsi="Arial Narrow" w:cstheme="minorHAnsi"/>
              </w:rPr>
              <w:t>, no se cuenta con referencia alguna de resultados obtenidos por la medición de indicadores de evaluación del desempeño de los responsables respecto del cumplimiento de los principios, deberes y obligaciones, establecidos en la Ley General y demás disposiciones aplicables en la materia; por lo que, derivado de los eventuales resultados, se establecerá el valor de línea base de acuerdo con lo alcanzado.</w:t>
            </w:r>
          </w:p>
        </w:tc>
      </w:tr>
      <w:tr w:rsidR="0000273C" w:rsidRPr="0070265E" w14:paraId="4DABAB4C" w14:textId="77777777" w:rsidTr="00107267">
        <w:trPr>
          <w:trHeight w:val="555"/>
        </w:trPr>
        <w:tc>
          <w:tcPr>
            <w:tcW w:w="1577"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777234C" w14:textId="77777777" w:rsidR="00924DFC" w:rsidRPr="0070265E" w:rsidRDefault="00924DFC" w:rsidP="00924DFC">
            <w:pPr>
              <w:jc w:val="both"/>
              <w:rPr>
                <w:rFonts w:ascii="Arial Narrow" w:hAnsi="Arial Narrow" w:cstheme="minorHAnsi"/>
                <w:b/>
              </w:rPr>
            </w:pPr>
            <w:r w:rsidRPr="0070265E">
              <w:rPr>
                <w:rFonts w:ascii="Arial Narrow" w:hAnsi="Arial Narrow" w:cstheme="minorHAnsi"/>
                <w:b/>
              </w:rPr>
              <w:t>Meta</w:t>
            </w:r>
          </w:p>
        </w:tc>
        <w:tc>
          <w:tcPr>
            <w:tcW w:w="7401" w:type="dxa"/>
            <w:tcBorders>
              <w:top w:val="single" w:sz="8" w:space="0" w:color="auto"/>
              <w:left w:val="nil"/>
              <w:bottom w:val="single" w:sz="8" w:space="0" w:color="auto"/>
              <w:right w:val="single" w:sz="8" w:space="0" w:color="000000"/>
            </w:tcBorders>
            <w:shd w:val="clear" w:color="auto" w:fill="auto"/>
            <w:noWrap/>
            <w:vAlign w:val="center"/>
            <w:hideMark/>
          </w:tcPr>
          <w:p w14:paraId="10920A8E" w14:textId="199E18E3" w:rsidR="00924DFC" w:rsidRPr="0070265E" w:rsidRDefault="00924DFC" w:rsidP="00924DFC">
            <w:pPr>
              <w:jc w:val="both"/>
              <w:rPr>
                <w:rFonts w:ascii="Arial Narrow" w:hAnsi="Arial Narrow" w:cstheme="minorHAnsi"/>
              </w:rPr>
            </w:pPr>
            <w:r w:rsidRPr="0070265E">
              <w:rPr>
                <w:rFonts w:ascii="Arial Narrow" w:hAnsi="Arial Narrow" w:cstheme="minorHAnsi"/>
              </w:rPr>
              <w:t xml:space="preserve">Al tratarse de un instrumento técnico para la evaluación, sin precedentes que permite al INAI cumplir con sus atribuciones y funciones en materia de evaluación del desempeño establecidas en los artículos 89, fracción XXV de la Ley General; 246, 247, 248, 249, 250, 251, 252 y 253 de los Lineamientos Generales y 41 Bis, fracciones XII, XIII, XIV, XV, XVI y XVII del </w:t>
            </w:r>
            <w:r w:rsidRPr="0070265E">
              <w:rPr>
                <w:rFonts w:ascii="Arial Narrow" w:hAnsi="Arial Narrow" w:cs="Arial"/>
              </w:rPr>
              <w:t>Estatuto Orgánico</w:t>
            </w:r>
            <w:r w:rsidRPr="0070265E">
              <w:rPr>
                <w:rFonts w:ascii="Arial Narrow" w:hAnsi="Arial Narrow" w:cstheme="minorHAnsi"/>
              </w:rPr>
              <w:t>, no se cuenta con referencia alguna de resultados obtenidos por la medición de indicadores de evaluación del desempeño de los responsables respecto del cumplimiento de los principios, deberes y obligaciones, establecidos en la Ley General y demás disposiciones aplicables en la materia; por lo que, derivado de los eventuales resultados, se establecerá la meta de acuerdo con lo alcanzado.</w:t>
            </w:r>
          </w:p>
        </w:tc>
      </w:tr>
      <w:tr w:rsidR="0000273C" w:rsidRPr="0070265E" w14:paraId="140F5371" w14:textId="77777777" w:rsidTr="00107267">
        <w:trPr>
          <w:trHeight w:val="555"/>
        </w:trPr>
        <w:tc>
          <w:tcPr>
            <w:tcW w:w="1577"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DD767E9" w14:textId="77777777" w:rsidR="00273FBE" w:rsidRPr="0070265E" w:rsidRDefault="00273FBE" w:rsidP="00CE4EF9">
            <w:pPr>
              <w:jc w:val="both"/>
              <w:rPr>
                <w:rFonts w:ascii="Arial Narrow" w:hAnsi="Arial Narrow" w:cstheme="minorHAnsi"/>
                <w:b/>
              </w:rPr>
            </w:pPr>
            <w:r w:rsidRPr="0070265E">
              <w:rPr>
                <w:rFonts w:ascii="Arial Narrow" w:hAnsi="Arial Narrow" w:cstheme="minorHAnsi"/>
                <w:b/>
              </w:rPr>
              <w:t>Tipo de valor de la meta</w:t>
            </w:r>
          </w:p>
        </w:tc>
        <w:tc>
          <w:tcPr>
            <w:tcW w:w="7401" w:type="dxa"/>
            <w:tcBorders>
              <w:top w:val="single" w:sz="8" w:space="0" w:color="auto"/>
              <w:left w:val="nil"/>
              <w:bottom w:val="single" w:sz="8" w:space="0" w:color="auto"/>
              <w:right w:val="single" w:sz="8" w:space="0" w:color="000000"/>
            </w:tcBorders>
            <w:shd w:val="clear" w:color="auto" w:fill="auto"/>
            <w:noWrap/>
            <w:vAlign w:val="center"/>
            <w:hideMark/>
          </w:tcPr>
          <w:p w14:paraId="5BBA45A9" w14:textId="77777777" w:rsidR="00273FBE" w:rsidRPr="0070265E" w:rsidRDefault="00273FBE" w:rsidP="00CE4EF9">
            <w:pPr>
              <w:jc w:val="center"/>
              <w:rPr>
                <w:rFonts w:ascii="Arial Narrow" w:hAnsi="Arial Narrow" w:cstheme="minorHAnsi"/>
              </w:rPr>
            </w:pPr>
            <w:r w:rsidRPr="0070265E">
              <w:rPr>
                <w:rFonts w:ascii="Arial Narrow" w:hAnsi="Arial Narrow" w:cstheme="minorHAnsi"/>
              </w:rPr>
              <w:t>Relativo</w:t>
            </w:r>
          </w:p>
        </w:tc>
      </w:tr>
      <w:tr w:rsidR="00273FBE" w:rsidRPr="0070265E" w14:paraId="32776DB8" w14:textId="77777777" w:rsidTr="00CE4EF9">
        <w:trPr>
          <w:trHeight w:val="315"/>
        </w:trPr>
        <w:tc>
          <w:tcPr>
            <w:tcW w:w="0" w:type="auto"/>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2FB018E" w14:textId="77777777" w:rsidR="00273FBE" w:rsidRPr="0070265E" w:rsidRDefault="00273FBE" w:rsidP="00CE4EF9">
            <w:pPr>
              <w:jc w:val="center"/>
              <w:rPr>
                <w:rFonts w:ascii="Arial Narrow" w:hAnsi="Arial Narrow" w:cstheme="minorHAnsi"/>
                <w:b/>
                <w:bCs/>
              </w:rPr>
            </w:pPr>
            <w:r w:rsidRPr="0070265E">
              <w:rPr>
                <w:rFonts w:ascii="Arial Narrow" w:hAnsi="Arial Narrow" w:cstheme="minorHAnsi"/>
                <w:b/>
                <w:bCs/>
              </w:rPr>
              <w:t>Fórmula</w:t>
            </w:r>
          </w:p>
        </w:tc>
      </w:tr>
      <w:tr w:rsidR="00273FBE" w:rsidRPr="0070265E" w14:paraId="52A51440" w14:textId="77777777" w:rsidTr="00CE4EF9">
        <w:trPr>
          <w:trHeight w:val="1110"/>
        </w:trPr>
        <w:tc>
          <w:tcPr>
            <w:tcW w:w="0" w:type="auto"/>
            <w:gridSpan w:val="2"/>
            <w:vMerge w:val="restar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19E1B0A" w14:textId="77777777" w:rsidR="0033206C" w:rsidRDefault="0033206C" w:rsidP="000B1ACE">
            <w:pPr>
              <w:ind w:left="360"/>
            </w:pPr>
          </w:p>
          <w:p w14:paraId="213160D2" w14:textId="03BA5DBA" w:rsidR="000B1ACE" w:rsidRPr="0070265E" w:rsidRDefault="00273FBE" w:rsidP="000B1ACE">
            <w:pPr>
              <w:ind w:left="360"/>
              <w:rPr>
                <w:rFonts w:ascii="Arial Narrow" w:eastAsiaTheme="minorEastAsia" w:hAnsi="Arial Narrow"/>
              </w:rPr>
            </w:pPr>
            <m:oMathPara>
              <m:oMath>
                <m:r>
                  <w:rPr>
                    <w:rFonts w:ascii="Cambria Math" w:hAnsi="Cambria Math"/>
                  </w:rPr>
                  <m:t xml:space="preserve">       ISCVa2.1=</m:t>
                </m:r>
                <m:d>
                  <m:dPr>
                    <m:ctrlPr>
                      <w:rPr>
                        <w:rFonts w:ascii="Cambria Math" w:hAnsi="Cambria Math"/>
                        <w:i/>
                      </w:rPr>
                    </m:ctrlPr>
                  </m:dPr>
                  <m:e>
                    <m:f>
                      <m:fPr>
                        <m:ctrlPr>
                          <w:rPr>
                            <w:rFonts w:ascii="Cambria Math" w:hAnsi="Cambria Math"/>
                            <w:i/>
                          </w:rPr>
                        </m:ctrlPr>
                      </m:fPr>
                      <m:num>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ISCFo</m:t>
                                </m:r>
                              </m:e>
                              <m:sub>
                                <m:r>
                                  <w:rPr>
                                    <w:rFonts w:ascii="Cambria Math" w:hAnsi="Cambria Math"/>
                                  </w:rPr>
                                  <m:t>i</m:t>
                                </m:r>
                              </m:sub>
                            </m:sSub>
                          </m:e>
                        </m:nary>
                      </m:num>
                      <m:den>
                        <m:r>
                          <w:rPr>
                            <w:rFonts w:ascii="Cambria Math" w:hAnsi="Cambria Math"/>
                          </w:rPr>
                          <m:t>n</m:t>
                        </m:r>
                      </m:den>
                    </m:f>
                  </m:e>
                </m:d>
              </m:oMath>
            </m:oMathPara>
          </w:p>
          <w:p w14:paraId="2AB8EA1C" w14:textId="77777777" w:rsidR="00273FBE" w:rsidRPr="0070265E" w:rsidRDefault="00273FBE" w:rsidP="00CE4EF9">
            <w:pPr>
              <w:jc w:val="both"/>
              <w:rPr>
                <w:rFonts w:ascii="Arial Narrow" w:eastAsiaTheme="minorEastAsia" w:hAnsi="Arial Narrow" w:cstheme="minorHAnsi"/>
                <w:i/>
              </w:rPr>
            </w:pPr>
          </w:p>
          <w:p w14:paraId="1DA4FE84" w14:textId="77777777" w:rsidR="00273FBE" w:rsidRPr="0070265E" w:rsidRDefault="00273FBE" w:rsidP="00CE4EF9">
            <w:pPr>
              <w:rPr>
                <w:rFonts w:ascii="Arial Narrow" w:hAnsi="Arial Narrow" w:cstheme="minorHAnsi"/>
                <w:b/>
              </w:rPr>
            </w:pPr>
            <w:r w:rsidRPr="0070265E">
              <w:rPr>
                <w:rFonts w:ascii="Arial Narrow" w:hAnsi="Arial Narrow" w:cstheme="minorHAnsi"/>
                <w:b/>
              </w:rPr>
              <w:t>Valores de la fórmula:</w:t>
            </w:r>
          </w:p>
          <w:p w14:paraId="5DC4C566" w14:textId="77777777" w:rsidR="00273FBE" w:rsidRPr="0070265E" w:rsidRDefault="00273FBE" w:rsidP="00CE4EF9">
            <w:pPr>
              <w:jc w:val="both"/>
              <w:rPr>
                <w:rFonts w:ascii="Arial Narrow" w:hAnsi="Arial Narrow" w:cstheme="minorHAnsi"/>
                <w:i/>
              </w:rPr>
            </w:pPr>
            <w:r w:rsidRPr="0070265E">
              <w:rPr>
                <w:rFonts w:ascii="Arial Narrow" w:hAnsi="Arial Narrow" w:cstheme="minorHAnsi"/>
                <w:i/>
              </w:rPr>
              <w:t>ISCVa</w:t>
            </w:r>
            <w:r w:rsidR="008034F7" w:rsidRPr="0070265E">
              <w:rPr>
                <w:rFonts w:ascii="Arial Narrow" w:hAnsi="Arial Narrow" w:cstheme="minorHAnsi"/>
                <w:i/>
              </w:rPr>
              <w:t>2.</w:t>
            </w:r>
            <w:r w:rsidR="00FF627B" w:rsidRPr="0070265E">
              <w:rPr>
                <w:rFonts w:ascii="Arial Narrow" w:hAnsi="Arial Narrow" w:cstheme="minorHAnsi"/>
                <w:i/>
              </w:rPr>
              <w:t>1</w:t>
            </w:r>
            <w:r w:rsidRPr="0070265E">
              <w:rPr>
                <w:rFonts w:ascii="Arial Narrow" w:hAnsi="Arial Narrow" w:cstheme="minorHAnsi"/>
                <w:i/>
              </w:rPr>
              <w:t xml:space="preserve">= </w:t>
            </w:r>
            <w:r w:rsidRPr="0070265E">
              <w:rPr>
                <w:rFonts w:ascii="Arial Narrow" w:hAnsi="Arial Narrow" w:cstheme="minorHAnsi"/>
              </w:rPr>
              <w:t xml:space="preserve">Índice simple de cumplimiento de la variable </w:t>
            </w:r>
            <w:r w:rsidR="008034F7" w:rsidRPr="0070265E">
              <w:rPr>
                <w:rFonts w:ascii="Arial Narrow" w:hAnsi="Arial Narrow" w:cstheme="minorHAnsi"/>
              </w:rPr>
              <w:t>2.</w:t>
            </w:r>
            <w:r w:rsidR="00FF627B" w:rsidRPr="0070265E">
              <w:rPr>
                <w:rFonts w:ascii="Arial Narrow" w:hAnsi="Arial Narrow" w:cstheme="minorHAnsi"/>
              </w:rPr>
              <w:t>1: Deber de seguridad</w:t>
            </w:r>
          </w:p>
          <w:p w14:paraId="6D827707" w14:textId="77777777" w:rsidR="000B1ACE" w:rsidRPr="0070265E" w:rsidRDefault="000B1ACE" w:rsidP="00CE4EF9">
            <w:pPr>
              <w:jc w:val="both"/>
              <w:rPr>
                <w:rFonts w:ascii="Arial Narrow" w:hAnsi="Arial Narrow" w:cstheme="minorHAnsi"/>
              </w:rPr>
            </w:pPr>
          </w:p>
          <w:p w14:paraId="23745901" w14:textId="32D802B7" w:rsidR="000B1ACE" w:rsidRPr="0070265E" w:rsidRDefault="009A212E" w:rsidP="000B1ACE">
            <w:pPr>
              <w:jc w:val="both"/>
              <w:rPr>
                <w:rFonts w:ascii="Arial Narrow" w:hAnsi="Arial Narrow" w:cstheme="minorHAnsi"/>
              </w:rPr>
            </w:pPr>
            <m:oMath>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ISCFo</m:t>
                      </m:r>
                    </m:e>
                    <m:sub>
                      <m:r>
                        <w:rPr>
                          <w:rFonts w:ascii="Cambria Math" w:hAnsi="Cambria Math"/>
                        </w:rPr>
                        <m:t>i</m:t>
                      </m:r>
                    </m:sub>
                  </m:sSub>
                </m:e>
              </m:nary>
            </m:oMath>
            <w:r w:rsidR="000B1ACE" w:rsidRPr="0070265E">
              <w:rPr>
                <w:rFonts w:ascii="Arial Narrow" w:hAnsi="Arial Narrow" w:cstheme="minorHAnsi"/>
                <w:i/>
              </w:rPr>
              <w:t>=</w:t>
            </w:r>
            <w:r w:rsidR="0000273C" w:rsidRPr="0070265E">
              <w:rPr>
                <w:rFonts w:ascii="Arial Narrow" w:hAnsi="Arial Narrow" w:cstheme="minorHAnsi"/>
                <w:i/>
              </w:rPr>
              <w:t xml:space="preserve"> </w:t>
            </w:r>
            <w:r w:rsidR="0000273C" w:rsidRPr="0070265E">
              <w:rPr>
                <w:rFonts w:ascii="Arial Narrow" w:hAnsi="Arial Narrow" w:cstheme="minorHAnsi"/>
              </w:rPr>
              <w:t>Sumatoria de</w:t>
            </w:r>
            <w:r w:rsidR="008711EA" w:rsidRPr="0070265E">
              <w:rPr>
                <w:rFonts w:ascii="Arial Narrow" w:hAnsi="Arial Narrow" w:cstheme="minorHAnsi"/>
              </w:rPr>
              <w:t>l</w:t>
            </w:r>
            <w:r w:rsidR="000C4738" w:rsidRPr="0070265E">
              <w:rPr>
                <w:rFonts w:ascii="Arial Narrow" w:hAnsi="Arial Narrow" w:cstheme="minorHAnsi"/>
              </w:rPr>
              <w:t xml:space="preserve"> </w:t>
            </w:r>
            <w:r w:rsidR="000B1ACE" w:rsidRPr="0070265E">
              <w:rPr>
                <w:rFonts w:ascii="Arial Narrow" w:hAnsi="Arial Narrow" w:cstheme="minorHAnsi"/>
              </w:rPr>
              <w:t>Índice simple de cumplimiento del formato que integra la variable 2.1: Deber de seguridad</w:t>
            </w:r>
          </w:p>
          <w:p w14:paraId="26998D7F" w14:textId="77777777" w:rsidR="00273FBE" w:rsidRPr="0070265E" w:rsidRDefault="00273FBE" w:rsidP="00CE4EF9">
            <w:pPr>
              <w:jc w:val="both"/>
              <w:rPr>
                <w:rFonts w:ascii="Arial Narrow" w:hAnsi="Arial Narrow" w:cstheme="minorHAnsi"/>
                <w:i/>
              </w:rPr>
            </w:pPr>
          </w:p>
          <w:p w14:paraId="6BD6120F" w14:textId="1D49B8BF" w:rsidR="00273FBE" w:rsidRPr="0070265E" w:rsidRDefault="00273FBE" w:rsidP="00B81885">
            <w:pPr>
              <w:jc w:val="both"/>
              <w:rPr>
                <w:rFonts w:ascii="Arial Narrow" w:hAnsi="Arial Narrow" w:cstheme="minorHAnsi"/>
              </w:rPr>
            </w:pPr>
            <w:r w:rsidRPr="0070265E">
              <w:rPr>
                <w:rFonts w:ascii="Arial Narrow" w:hAnsi="Arial Narrow" w:cstheme="minorHAnsi"/>
                <w:i/>
              </w:rPr>
              <w:t>n</w:t>
            </w:r>
            <w:r w:rsidRPr="0070265E">
              <w:rPr>
                <w:rFonts w:ascii="Arial Narrow" w:hAnsi="Arial Narrow" w:cstheme="minorHAnsi"/>
              </w:rPr>
              <w:t xml:space="preserve">= </w:t>
            </w:r>
            <w:r w:rsidR="00FF627B" w:rsidRPr="0070265E">
              <w:rPr>
                <w:rFonts w:ascii="Arial Narrow" w:hAnsi="Arial Narrow" w:cstheme="minorHAnsi"/>
              </w:rPr>
              <w:t>1</w:t>
            </w:r>
            <w:r w:rsidR="009544DD" w:rsidRPr="0070265E">
              <w:rPr>
                <w:rFonts w:ascii="Arial Narrow" w:hAnsi="Arial Narrow" w:cstheme="minorHAnsi"/>
              </w:rPr>
              <w:t xml:space="preserve"> (Total de </w:t>
            </w:r>
            <w:r w:rsidRPr="0070265E">
              <w:rPr>
                <w:rFonts w:ascii="Arial Narrow" w:hAnsi="Arial Narrow" w:cstheme="minorHAnsi"/>
              </w:rPr>
              <w:t>formato</w:t>
            </w:r>
            <w:r w:rsidR="009544DD" w:rsidRPr="0070265E">
              <w:rPr>
                <w:rFonts w:ascii="Arial Narrow" w:hAnsi="Arial Narrow" w:cstheme="minorHAnsi"/>
              </w:rPr>
              <w:t>s</w:t>
            </w:r>
            <w:r w:rsidRPr="0070265E">
              <w:rPr>
                <w:rFonts w:ascii="Arial Narrow" w:hAnsi="Arial Narrow" w:cstheme="minorHAnsi"/>
              </w:rPr>
              <w:t xml:space="preserve"> que conforman la variable </w:t>
            </w:r>
            <w:r w:rsidR="008034F7" w:rsidRPr="0070265E">
              <w:rPr>
                <w:rFonts w:ascii="Arial Narrow" w:hAnsi="Arial Narrow" w:cstheme="minorHAnsi"/>
              </w:rPr>
              <w:t>2.</w:t>
            </w:r>
            <w:r w:rsidR="00FF627B" w:rsidRPr="0070265E">
              <w:rPr>
                <w:rFonts w:ascii="Arial Narrow" w:hAnsi="Arial Narrow" w:cstheme="minorHAnsi"/>
              </w:rPr>
              <w:t>1: Deber de seguridad</w:t>
            </w:r>
            <w:r w:rsidR="009544DD" w:rsidRPr="0070265E">
              <w:rPr>
                <w:rFonts w:ascii="Arial Narrow" w:hAnsi="Arial Narrow" w:cstheme="minorHAnsi"/>
              </w:rPr>
              <w:t>)</w:t>
            </w:r>
          </w:p>
          <w:p w14:paraId="0E7FA9E3" w14:textId="77777777" w:rsidR="00273FBE" w:rsidRPr="0070265E" w:rsidRDefault="00273FBE" w:rsidP="00B81521">
            <w:pPr>
              <w:rPr>
                <w:rFonts w:ascii="Arial Narrow" w:hAnsi="Arial Narrow" w:cstheme="minorHAnsi"/>
              </w:rPr>
            </w:pPr>
          </w:p>
        </w:tc>
      </w:tr>
      <w:tr w:rsidR="00273FBE" w:rsidRPr="0070265E" w14:paraId="74BD37C7" w14:textId="77777777" w:rsidTr="00CE4EF9">
        <w:trPr>
          <w:trHeight w:val="476"/>
        </w:trPr>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14:paraId="2206AA3A" w14:textId="77777777" w:rsidR="00273FBE" w:rsidRPr="0070265E" w:rsidRDefault="00273FBE" w:rsidP="00CE4EF9">
            <w:pPr>
              <w:rPr>
                <w:rFonts w:ascii="Arial Narrow" w:hAnsi="Arial Narrow" w:cstheme="minorHAnsi"/>
              </w:rPr>
            </w:pPr>
          </w:p>
        </w:tc>
      </w:tr>
      <w:tr w:rsidR="0000273C" w:rsidRPr="0070265E" w14:paraId="21562CA4" w14:textId="77777777" w:rsidTr="00107267">
        <w:trPr>
          <w:trHeight w:val="653"/>
        </w:trPr>
        <w:tc>
          <w:tcPr>
            <w:tcW w:w="157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5A0A952" w14:textId="77777777" w:rsidR="00273FBE" w:rsidRPr="0070265E" w:rsidRDefault="00273FBE" w:rsidP="00CE4EF9">
            <w:pPr>
              <w:jc w:val="both"/>
              <w:rPr>
                <w:rFonts w:ascii="Arial Narrow" w:hAnsi="Arial Narrow" w:cstheme="minorHAnsi"/>
                <w:b/>
              </w:rPr>
            </w:pPr>
            <w:r w:rsidRPr="0070265E">
              <w:rPr>
                <w:rFonts w:ascii="Arial Narrow" w:hAnsi="Arial Narrow" w:cstheme="minorHAnsi"/>
                <w:b/>
              </w:rPr>
              <w:t>Nombre del indicador</w:t>
            </w:r>
          </w:p>
        </w:tc>
        <w:tc>
          <w:tcPr>
            <w:tcW w:w="7401" w:type="dxa"/>
            <w:tcBorders>
              <w:top w:val="single" w:sz="8" w:space="0" w:color="auto"/>
              <w:left w:val="nil"/>
              <w:bottom w:val="single" w:sz="8" w:space="0" w:color="auto"/>
              <w:right w:val="single" w:sz="8" w:space="0" w:color="auto"/>
            </w:tcBorders>
            <w:shd w:val="clear" w:color="auto" w:fill="auto"/>
            <w:noWrap/>
            <w:vAlign w:val="center"/>
            <w:hideMark/>
          </w:tcPr>
          <w:p w14:paraId="0F8CA302" w14:textId="77777777" w:rsidR="00273FBE" w:rsidRPr="0070265E" w:rsidRDefault="00273FBE" w:rsidP="00CE4EF9">
            <w:pPr>
              <w:jc w:val="both"/>
              <w:rPr>
                <w:rFonts w:ascii="Arial Narrow" w:hAnsi="Arial Narrow" w:cstheme="minorHAnsi"/>
              </w:rPr>
            </w:pPr>
            <w:r w:rsidRPr="0070265E">
              <w:rPr>
                <w:rFonts w:ascii="Arial Narrow" w:hAnsi="Arial Narrow" w:cstheme="minorHAnsi"/>
              </w:rPr>
              <w:t xml:space="preserve">Índice simple de cumplimiento de la variable </w:t>
            </w:r>
            <w:r w:rsidR="008034F7" w:rsidRPr="0070265E">
              <w:rPr>
                <w:rFonts w:ascii="Arial Narrow" w:hAnsi="Arial Narrow" w:cstheme="minorHAnsi"/>
              </w:rPr>
              <w:t>2.</w:t>
            </w:r>
            <w:r w:rsidR="00FF627B" w:rsidRPr="0070265E">
              <w:rPr>
                <w:rFonts w:ascii="Arial Narrow" w:hAnsi="Arial Narrow" w:cstheme="minorHAnsi"/>
              </w:rPr>
              <w:t>1: Deber de seguridad</w:t>
            </w:r>
          </w:p>
        </w:tc>
      </w:tr>
      <w:tr w:rsidR="0000273C" w:rsidRPr="0070265E" w14:paraId="76D0C306" w14:textId="77777777" w:rsidTr="00107267">
        <w:trPr>
          <w:trHeight w:val="1276"/>
        </w:trPr>
        <w:tc>
          <w:tcPr>
            <w:tcW w:w="1577"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1FB49CD" w14:textId="77777777" w:rsidR="00273FBE" w:rsidRPr="0070265E" w:rsidRDefault="00273FBE" w:rsidP="00CE4EF9">
            <w:pPr>
              <w:rPr>
                <w:rFonts w:ascii="Arial Narrow" w:hAnsi="Arial Narrow" w:cstheme="minorHAnsi"/>
                <w:b/>
                <w:bCs/>
              </w:rPr>
            </w:pPr>
            <w:r w:rsidRPr="0070265E">
              <w:rPr>
                <w:rFonts w:ascii="Arial Narrow" w:hAnsi="Arial Narrow" w:cstheme="minorHAnsi"/>
                <w:b/>
                <w:bCs/>
              </w:rPr>
              <w:lastRenderedPageBreak/>
              <w:t>Medio de verificación</w:t>
            </w:r>
          </w:p>
        </w:tc>
        <w:tc>
          <w:tcPr>
            <w:tcW w:w="7401" w:type="dxa"/>
            <w:tcBorders>
              <w:top w:val="single" w:sz="8" w:space="0" w:color="auto"/>
              <w:left w:val="nil"/>
              <w:bottom w:val="single" w:sz="8" w:space="0" w:color="auto"/>
              <w:right w:val="single" w:sz="8" w:space="0" w:color="000000"/>
            </w:tcBorders>
            <w:shd w:val="clear" w:color="auto" w:fill="auto"/>
            <w:vAlign w:val="center"/>
            <w:hideMark/>
          </w:tcPr>
          <w:p w14:paraId="204AF61F" w14:textId="77BD3500" w:rsidR="00273FBE" w:rsidRPr="0070265E" w:rsidRDefault="00273FBE" w:rsidP="00CE4EF9">
            <w:pPr>
              <w:jc w:val="both"/>
              <w:rPr>
                <w:rFonts w:ascii="Arial Narrow" w:hAnsi="Arial Narrow" w:cstheme="minorHAnsi"/>
              </w:rPr>
            </w:pPr>
            <w:r w:rsidRPr="0070265E">
              <w:rPr>
                <w:rFonts w:ascii="Arial Narrow" w:hAnsi="Arial Narrow" w:cstheme="minorHAnsi"/>
              </w:rPr>
              <w:t xml:space="preserve">La información publicada en el </w:t>
            </w:r>
            <w:r w:rsidR="008262E4" w:rsidRPr="0070265E">
              <w:rPr>
                <w:rFonts w:ascii="Arial Narrow" w:hAnsi="Arial Narrow" w:cstheme="minorHAnsi"/>
              </w:rPr>
              <w:t>apartado</w:t>
            </w:r>
            <w:r w:rsidRPr="0070265E">
              <w:rPr>
                <w:rFonts w:ascii="Arial Narrow" w:hAnsi="Arial Narrow" w:cstheme="minorHAnsi"/>
              </w:rPr>
              <w:t xml:space="preserve"> “Protección de Datos Personales”, sitio en el cual todos los responsables deben poner a disposición del Instituto y de los titulares y mantener actualizada la información correspondiente a los medios de verificación para acreditar el cumplimiento de la variable </w:t>
            </w:r>
            <w:r w:rsidR="008034F7" w:rsidRPr="0070265E">
              <w:rPr>
                <w:rFonts w:ascii="Arial Narrow" w:hAnsi="Arial Narrow" w:cstheme="minorHAnsi"/>
              </w:rPr>
              <w:t>2.</w:t>
            </w:r>
            <w:r w:rsidR="00FF627B" w:rsidRPr="0070265E">
              <w:rPr>
                <w:rFonts w:ascii="Arial Narrow" w:hAnsi="Arial Narrow" w:cstheme="minorHAnsi"/>
              </w:rPr>
              <w:t>1: Deber de seguridad</w:t>
            </w:r>
            <w:r w:rsidR="0004386C" w:rsidRPr="0070265E">
              <w:rPr>
                <w:rFonts w:ascii="Arial Narrow" w:hAnsi="Arial Narrow" w:cstheme="minorHAnsi"/>
              </w:rPr>
              <w:t>.</w:t>
            </w:r>
          </w:p>
        </w:tc>
      </w:tr>
      <w:tr w:rsidR="0000273C" w:rsidRPr="0070265E" w14:paraId="0C22B2DA" w14:textId="77777777" w:rsidTr="00107267">
        <w:trPr>
          <w:trHeight w:val="1138"/>
        </w:trPr>
        <w:tc>
          <w:tcPr>
            <w:tcW w:w="1577"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1D6C420" w14:textId="77777777" w:rsidR="00273FBE" w:rsidRPr="0070265E" w:rsidRDefault="00273FBE" w:rsidP="00CE4EF9">
            <w:pPr>
              <w:rPr>
                <w:rFonts w:ascii="Arial Narrow" w:hAnsi="Arial Narrow" w:cstheme="minorHAnsi"/>
                <w:b/>
                <w:bCs/>
              </w:rPr>
            </w:pPr>
            <w:r w:rsidRPr="0070265E">
              <w:rPr>
                <w:rFonts w:ascii="Arial Narrow" w:hAnsi="Arial Narrow" w:cstheme="minorHAnsi"/>
                <w:b/>
                <w:bCs/>
              </w:rPr>
              <w:t>Unidad de medida</w:t>
            </w:r>
          </w:p>
        </w:tc>
        <w:tc>
          <w:tcPr>
            <w:tcW w:w="7401" w:type="dxa"/>
            <w:tcBorders>
              <w:top w:val="single" w:sz="8" w:space="0" w:color="auto"/>
              <w:left w:val="nil"/>
              <w:bottom w:val="single" w:sz="8" w:space="0" w:color="auto"/>
              <w:right w:val="single" w:sz="8" w:space="0" w:color="000000"/>
            </w:tcBorders>
            <w:shd w:val="clear" w:color="auto" w:fill="auto"/>
            <w:vAlign w:val="center"/>
            <w:hideMark/>
          </w:tcPr>
          <w:p w14:paraId="672EDEB5" w14:textId="77777777" w:rsidR="00273FBE" w:rsidRPr="0070265E" w:rsidRDefault="00273FBE" w:rsidP="00CE4EF9">
            <w:pPr>
              <w:jc w:val="both"/>
              <w:rPr>
                <w:rFonts w:ascii="Arial Narrow" w:hAnsi="Arial Narrow" w:cstheme="minorHAnsi"/>
              </w:rPr>
            </w:pPr>
            <w:r w:rsidRPr="0070265E">
              <w:rPr>
                <w:rFonts w:ascii="Arial Narrow" w:hAnsi="Arial Narrow" w:cstheme="minorHAnsi"/>
              </w:rPr>
              <w:t xml:space="preserve">Porcentaje de cumplimiento de los criterios que conforman la </w:t>
            </w:r>
            <w:r w:rsidR="00197FBF" w:rsidRPr="0070265E">
              <w:rPr>
                <w:rFonts w:ascii="Arial Narrow" w:hAnsi="Arial Narrow" w:cstheme="minorHAnsi"/>
              </w:rPr>
              <w:t xml:space="preserve">variable </w:t>
            </w:r>
            <w:r w:rsidR="008034F7" w:rsidRPr="0070265E">
              <w:rPr>
                <w:rFonts w:ascii="Arial Narrow" w:hAnsi="Arial Narrow" w:cstheme="minorHAnsi"/>
              </w:rPr>
              <w:t>2.</w:t>
            </w:r>
            <w:r w:rsidR="00FF627B" w:rsidRPr="0070265E">
              <w:rPr>
                <w:rFonts w:ascii="Arial Narrow" w:hAnsi="Arial Narrow" w:cstheme="minorHAnsi"/>
              </w:rPr>
              <w:t>1: Deber de seguridad</w:t>
            </w:r>
            <w:r w:rsidRPr="0070265E">
              <w:rPr>
                <w:rFonts w:ascii="Arial Narrow" w:hAnsi="Arial Narrow" w:cstheme="minorHAnsi"/>
              </w:rPr>
              <w:t>, la cual está establecida en los instrumentos técnicos para la evaluación, aprobados por el Pleno del INAI.</w:t>
            </w:r>
          </w:p>
        </w:tc>
      </w:tr>
      <w:tr w:rsidR="00273FBE" w:rsidRPr="0070265E" w14:paraId="6A798EDB" w14:textId="77777777" w:rsidTr="00CE4EF9">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92062C1" w14:textId="77777777" w:rsidR="00273FBE" w:rsidRPr="0070265E" w:rsidRDefault="00273FBE" w:rsidP="00CE4EF9">
            <w:pPr>
              <w:jc w:val="center"/>
              <w:rPr>
                <w:rFonts w:ascii="Arial Narrow" w:hAnsi="Arial Narrow" w:cstheme="minorHAnsi"/>
                <w:b/>
                <w:bCs/>
              </w:rPr>
            </w:pPr>
            <w:r w:rsidRPr="0070265E">
              <w:rPr>
                <w:rFonts w:ascii="Arial Narrow" w:hAnsi="Arial Narrow" w:cstheme="minorHAnsi"/>
                <w:b/>
                <w:bCs/>
              </w:rPr>
              <w:t>Frecuencia de medida</w:t>
            </w:r>
          </w:p>
        </w:tc>
      </w:tr>
      <w:tr w:rsidR="00273FBE" w:rsidRPr="0070265E" w14:paraId="0E35D6E2" w14:textId="77777777" w:rsidTr="00CE4EF9">
        <w:trPr>
          <w:trHeight w:val="543"/>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546A546E" w14:textId="77777777" w:rsidR="00273FBE" w:rsidRPr="0070265E" w:rsidRDefault="00273FBE" w:rsidP="00CE4EF9">
            <w:pPr>
              <w:jc w:val="both"/>
              <w:rPr>
                <w:rFonts w:ascii="Arial Narrow" w:hAnsi="Arial Narrow" w:cstheme="minorHAnsi"/>
              </w:rPr>
            </w:pPr>
            <w:r w:rsidRPr="0070265E">
              <w:rPr>
                <w:rFonts w:ascii="Arial Narrow" w:hAnsi="Arial Narrow" w:cstheme="minorHAnsi"/>
              </w:rPr>
              <w:t>De acuerdo con el Programa Anual de Evaluación que apruebe el Pleno del INAI del ejercicio anual que corresponda.</w:t>
            </w:r>
          </w:p>
        </w:tc>
      </w:tr>
      <w:tr w:rsidR="00273FBE" w:rsidRPr="0070265E" w14:paraId="374B5B95" w14:textId="77777777" w:rsidTr="00CE4EF9">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F2EF3CA" w14:textId="77777777" w:rsidR="00273FBE" w:rsidRPr="0070265E" w:rsidRDefault="00273FBE" w:rsidP="00CE4EF9">
            <w:pPr>
              <w:jc w:val="center"/>
              <w:rPr>
                <w:rFonts w:ascii="Arial Narrow" w:hAnsi="Arial Narrow" w:cstheme="minorHAnsi"/>
                <w:b/>
                <w:bCs/>
              </w:rPr>
            </w:pPr>
            <w:r w:rsidRPr="0070265E">
              <w:rPr>
                <w:rFonts w:ascii="Arial Narrow" w:hAnsi="Arial Narrow" w:cstheme="minorHAnsi"/>
                <w:b/>
                <w:bCs/>
              </w:rPr>
              <w:t>Método de recolección</w:t>
            </w:r>
          </w:p>
        </w:tc>
      </w:tr>
      <w:tr w:rsidR="00273FBE" w:rsidRPr="0070265E" w14:paraId="20F82828" w14:textId="77777777" w:rsidTr="00CE4EF9">
        <w:trPr>
          <w:trHeight w:val="106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1053CBE" w14:textId="30A73D02" w:rsidR="00273FBE" w:rsidRPr="0070265E" w:rsidRDefault="00273FBE" w:rsidP="00CE4EF9">
            <w:pPr>
              <w:jc w:val="both"/>
              <w:rPr>
                <w:rFonts w:ascii="Arial Narrow" w:hAnsi="Arial Narrow" w:cstheme="minorHAnsi"/>
              </w:rPr>
            </w:pPr>
            <w:r w:rsidRPr="0070265E">
              <w:rPr>
                <w:rFonts w:ascii="Arial Narrow" w:hAnsi="Arial Narrow" w:cstheme="minorHAnsi"/>
              </w:rPr>
              <w:t xml:space="preserve">Revisión del </w:t>
            </w:r>
            <w:r w:rsidR="008262E4" w:rsidRPr="0070265E">
              <w:rPr>
                <w:rFonts w:ascii="Arial Narrow" w:hAnsi="Arial Narrow" w:cstheme="minorHAnsi"/>
              </w:rPr>
              <w:t>apartado</w:t>
            </w:r>
            <w:r w:rsidRPr="0070265E">
              <w:rPr>
                <w:rFonts w:ascii="Arial Narrow" w:hAnsi="Arial Narrow" w:cstheme="minorHAnsi"/>
              </w:rPr>
              <w:t xml:space="preserve"> “Protección de Datos Personales”, ubicado en el Portal de internet de cada responsable y el que, en su caso, establezca el correspondiente Programa Anual de Evaluación aprobado por el Pleno del INAI.</w:t>
            </w:r>
          </w:p>
        </w:tc>
      </w:tr>
    </w:tbl>
    <w:p w14:paraId="6B2945EB" w14:textId="77777777" w:rsidR="00273FBE" w:rsidRPr="0070265E" w:rsidRDefault="00273FBE" w:rsidP="00F856C7">
      <w:pPr>
        <w:spacing w:after="160" w:line="259" w:lineRule="auto"/>
        <w:rPr>
          <w:rFonts w:ascii="Arial Narrow" w:hAnsi="Arial Narrow" w:cstheme="minorHAnsi"/>
        </w:rPr>
      </w:pPr>
    </w:p>
    <w:p w14:paraId="296C3BD6" w14:textId="77777777" w:rsidR="00F856C7" w:rsidRPr="0070265E" w:rsidRDefault="00F856C7">
      <w:pPr>
        <w:rPr>
          <w:rFonts w:ascii="Arial Narrow" w:hAnsi="Arial Narrow" w:cstheme="minorHAnsi"/>
        </w:rPr>
      </w:pPr>
    </w:p>
    <w:p w14:paraId="38405723" w14:textId="1A23FCC5" w:rsidR="00120E8D" w:rsidRPr="0070265E" w:rsidRDefault="00EF5C52" w:rsidP="00C91A63">
      <w:pPr>
        <w:pStyle w:val="Ttulo3"/>
        <w:tabs>
          <w:tab w:val="right" w:pos="8838"/>
        </w:tabs>
        <w:rPr>
          <w:rFonts w:ascii="Arial Narrow" w:hAnsi="Arial Narrow"/>
          <w:b/>
        </w:rPr>
      </w:pPr>
      <w:bookmarkStart w:id="17" w:name="_Toc80271661"/>
      <w:r>
        <w:rPr>
          <w:rFonts w:ascii="Arial Narrow" w:hAnsi="Arial Narrow"/>
          <w:b/>
          <w:color w:val="auto"/>
        </w:rPr>
        <w:t>2.1</w:t>
      </w:r>
      <w:r w:rsidR="00B81885" w:rsidRPr="0070265E">
        <w:rPr>
          <w:rFonts w:ascii="Arial Narrow" w:hAnsi="Arial Narrow"/>
          <w:b/>
          <w:color w:val="auto"/>
        </w:rPr>
        <w:t xml:space="preserve"> Índice simple de cumplimiento del formato </w:t>
      </w:r>
      <w:r>
        <w:rPr>
          <w:rFonts w:ascii="Arial Narrow" w:hAnsi="Arial Narrow"/>
          <w:b/>
          <w:color w:val="auto"/>
        </w:rPr>
        <w:t>2.1</w:t>
      </w:r>
      <w:r w:rsidR="00B81885" w:rsidRPr="0070265E">
        <w:rPr>
          <w:rFonts w:ascii="Arial Narrow" w:hAnsi="Arial Narrow"/>
          <w:b/>
          <w:color w:val="auto"/>
        </w:rPr>
        <w:t xml:space="preserve"> Deber de seguridad</w:t>
      </w:r>
      <w:bookmarkEnd w:id="17"/>
      <w:r w:rsidR="00380445" w:rsidRPr="0070265E">
        <w:rPr>
          <w:rFonts w:ascii="Arial Narrow" w:hAnsi="Arial Narrow" w:cstheme="minorHAnsi"/>
          <w:b/>
          <w:bCs/>
          <w:color w:val="auto"/>
        </w:rPr>
        <w:tab/>
      </w:r>
    </w:p>
    <w:p w14:paraId="175B9DC1" w14:textId="77777777" w:rsidR="00380445" w:rsidRPr="0070265E" w:rsidRDefault="00380445" w:rsidP="00EE10C8">
      <w:pPr>
        <w:rPr>
          <w:rFonts w:ascii="Arial Narrow" w:hAnsi="Arial Narrow"/>
        </w:rPr>
      </w:pPr>
    </w:p>
    <w:tbl>
      <w:tblPr>
        <w:tblW w:w="0" w:type="auto"/>
        <w:tblBorders>
          <w:top w:val="single" w:sz="8" w:space="0" w:color="auto"/>
          <w:left w:val="single" w:sz="8" w:space="0" w:color="auto"/>
          <w:bottom w:val="single" w:sz="8" w:space="0" w:color="auto"/>
          <w:right w:val="single" w:sz="8" w:space="0" w:color="auto"/>
        </w:tblBorders>
        <w:tblCellMar>
          <w:left w:w="70" w:type="dxa"/>
          <w:right w:w="70" w:type="dxa"/>
        </w:tblCellMar>
        <w:tblLook w:val="04A0" w:firstRow="1" w:lastRow="0" w:firstColumn="1" w:lastColumn="0" w:noHBand="0" w:noVBand="1"/>
      </w:tblPr>
      <w:tblGrid>
        <w:gridCol w:w="1482"/>
        <w:gridCol w:w="7336"/>
      </w:tblGrid>
      <w:tr w:rsidR="00120E8D" w:rsidRPr="0070265E" w14:paraId="434BFF2F" w14:textId="77777777" w:rsidTr="00A44E84">
        <w:trPr>
          <w:trHeight w:val="315"/>
        </w:trPr>
        <w:tc>
          <w:tcPr>
            <w:tcW w:w="0" w:type="auto"/>
            <w:gridSpan w:val="2"/>
            <w:tcBorders>
              <w:top w:val="single" w:sz="8" w:space="0" w:color="auto"/>
              <w:bottom w:val="single" w:sz="8" w:space="0" w:color="auto"/>
            </w:tcBorders>
            <w:shd w:val="clear" w:color="auto" w:fill="auto"/>
            <w:vAlign w:val="center"/>
            <w:hideMark/>
          </w:tcPr>
          <w:p w14:paraId="30BFA5E5" w14:textId="77777777" w:rsidR="00120E8D" w:rsidRPr="0070265E" w:rsidRDefault="00120E8D" w:rsidP="00120E8D">
            <w:pPr>
              <w:jc w:val="center"/>
              <w:rPr>
                <w:rFonts w:ascii="Arial Narrow" w:hAnsi="Arial Narrow" w:cstheme="minorHAnsi"/>
                <w:b/>
                <w:bCs/>
              </w:rPr>
            </w:pPr>
            <w:r w:rsidRPr="0070265E">
              <w:rPr>
                <w:rFonts w:ascii="Arial Narrow" w:hAnsi="Arial Narrow" w:cstheme="minorHAnsi"/>
                <w:b/>
                <w:bCs/>
              </w:rPr>
              <w:t>Ficha técnica</w:t>
            </w:r>
          </w:p>
        </w:tc>
      </w:tr>
      <w:tr w:rsidR="00120E8D" w:rsidRPr="0070265E" w14:paraId="216369B2" w14:textId="77777777" w:rsidTr="00107267">
        <w:trPr>
          <w:trHeight w:val="315"/>
        </w:trPr>
        <w:tc>
          <w:tcPr>
            <w:tcW w:w="1505" w:type="dxa"/>
            <w:tcBorders>
              <w:top w:val="single" w:sz="8" w:space="0" w:color="auto"/>
              <w:bottom w:val="single" w:sz="8" w:space="0" w:color="auto"/>
              <w:right w:val="single" w:sz="8" w:space="0" w:color="auto"/>
            </w:tcBorders>
            <w:shd w:val="clear" w:color="auto" w:fill="auto"/>
            <w:noWrap/>
            <w:vAlign w:val="center"/>
            <w:hideMark/>
          </w:tcPr>
          <w:p w14:paraId="5589825E" w14:textId="77777777" w:rsidR="00120E8D" w:rsidRPr="0070265E" w:rsidRDefault="00120E8D" w:rsidP="00120E8D">
            <w:pPr>
              <w:rPr>
                <w:rFonts w:ascii="Arial Narrow" w:hAnsi="Arial Narrow" w:cstheme="minorHAnsi"/>
                <w:b/>
                <w:bCs/>
              </w:rPr>
            </w:pPr>
            <w:r w:rsidRPr="0070265E">
              <w:rPr>
                <w:rFonts w:ascii="Arial Narrow" w:hAnsi="Arial Narrow" w:cstheme="minorHAnsi"/>
                <w:b/>
                <w:bCs/>
              </w:rPr>
              <w:t>Indicador</w:t>
            </w:r>
          </w:p>
        </w:tc>
        <w:tc>
          <w:tcPr>
            <w:tcW w:w="7473" w:type="dxa"/>
            <w:tcBorders>
              <w:top w:val="single" w:sz="8" w:space="0" w:color="auto"/>
              <w:left w:val="single" w:sz="8" w:space="0" w:color="auto"/>
              <w:bottom w:val="single" w:sz="8" w:space="0" w:color="auto"/>
            </w:tcBorders>
            <w:shd w:val="clear" w:color="auto" w:fill="auto"/>
            <w:vAlign w:val="center"/>
            <w:hideMark/>
          </w:tcPr>
          <w:p w14:paraId="175B3741" w14:textId="1F1B3D83" w:rsidR="00120E8D" w:rsidRPr="0070265E" w:rsidRDefault="0062633F" w:rsidP="00120E8D">
            <w:pPr>
              <w:jc w:val="center"/>
              <w:rPr>
                <w:rFonts w:ascii="Arial Narrow" w:hAnsi="Arial Narrow" w:cstheme="minorHAnsi"/>
                <w:bCs/>
              </w:rPr>
            </w:pPr>
            <w:r w:rsidRPr="0070265E">
              <w:rPr>
                <w:rFonts w:ascii="Arial Narrow" w:hAnsi="Arial Narrow" w:cstheme="minorHAnsi"/>
                <w:b/>
                <w:bCs/>
              </w:rPr>
              <w:t>Índice simple</w:t>
            </w:r>
            <w:r w:rsidR="00120E8D" w:rsidRPr="0070265E">
              <w:rPr>
                <w:rFonts w:ascii="Arial Narrow" w:hAnsi="Arial Narrow" w:cstheme="minorHAnsi"/>
                <w:b/>
                <w:bCs/>
              </w:rPr>
              <w:t xml:space="preserve"> de cumplimiento del formato 2.1 Deber de seguridad</w:t>
            </w:r>
          </w:p>
        </w:tc>
      </w:tr>
      <w:tr w:rsidR="00107267" w:rsidRPr="0070265E" w14:paraId="7F6EF500" w14:textId="77777777" w:rsidTr="00107267">
        <w:trPr>
          <w:trHeight w:val="315"/>
        </w:trPr>
        <w:tc>
          <w:tcPr>
            <w:tcW w:w="1505" w:type="dxa"/>
            <w:tcBorders>
              <w:top w:val="single" w:sz="8" w:space="0" w:color="auto"/>
              <w:bottom w:val="single" w:sz="8" w:space="0" w:color="auto"/>
              <w:right w:val="single" w:sz="8" w:space="0" w:color="auto"/>
            </w:tcBorders>
            <w:shd w:val="clear" w:color="auto" w:fill="auto"/>
            <w:noWrap/>
            <w:vAlign w:val="center"/>
          </w:tcPr>
          <w:p w14:paraId="78E20280" w14:textId="619AD934" w:rsidR="00107267" w:rsidRPr="0070265E" w:rsidRDefault="00107267" w:rsidP="00107267">
            <w:pPr>
              <w:jc w:val="both"/>
              <w:rPr>
                <w:rFonts w:ascii="Arial Narrow" w:hAnsi="Arial Narrow" w:cstheme="minorHAnsi"/>
                <w:b/>
                <w:bCs/>
              </w:rPr>
            </w:pPr>
            <w:r w:rsidRPr="0070265E">
              <w:rPr>
                <w:rFonts w:ascii="Arial Narrow" w:hAnsi="Arial Narrow" w:cstheme="minorHAnsi"/>
                <w:b/>
                <w:bCs/>
              </w:rPr>
              <w:t>Unidad Administrativa responsable del indicador</w:t>
            </w:r>
          </w:p>
        </w:tc>
        <w:tc>
          <w:tcPr>
            <w:tcW w:w="7473" w:type="dxa"/>
            <w:tcBorders>
              <w:top w:val="single" w:sz="8" w:space="0" w:color="auto"/>
              <w:left w:val="single" w:sz="8" w:space="0" w:color="auto"/>
              <w:bottom w:val="single" w:sz="8" w:space="0" w:color="auto"/>
            </w:tcBorders>
            <w:shd w:val="clear" w:color="auto" w:fill="auto"/>
            <w:vAlign w:val="center"/>
          </w:tcPr>
          <w:p w14:paraId="1186E795" w14:textId="0C8B77DC" w:rsidR="00107267" w:rsidRPr="0070265E" w:rsidRDefault="00107267" w:rsidP="00107267">
            <w:pPr>
              <w:jc w:val="both"/>
              <w:rPr>
                <w:rFonts w:ascii="Arial Narrow" w:hAnsi="Arial Narrow" w:cstheme="minorHAnsi"/>
                <w:b/>
                <w:bCs/>
              </w:rPr>
            </w:pPr>
            <w:r>
              <w:rPr>
                <w:rFonts w:ascii="Arial Narrow" w:hAnsi="Arial Narrow" w:cstheme="minorHAnsi"/>
              </w:rPr>
              <w:t>Dirección General de Evaluación, Investigación y Verificación del Sector Público (DGEIVSP)</w:t>
            </w:r>
            <w:r w:rsidRPr="0070265E">
              <w:rPr>
                <w:rFonts w:ascii="Arial Narrow" w:hAnsi="Arial Narrow" w:cstheme="minorHAnsi"/>
              </w:rPr>
              <w:t> </w:t>
            </w:r>
          </w:p>
        </w:tc>
      </w:tr>
      <w:tr w:rsidR="00107267" w:rsidRPr="0070265E" w14:paraId="24F75FEA" w14:textId="77777777" w:rsidTr="00107267">
        <w:trPr>
          <w:trHeight w:val="315"/>
        </w:trPr>
        <w:tc>
          <w:tcPr>
            <w:tcW w:w="1505" w:type="dxa"/>
            <w:tcBorders>
              <w:top w:val="single" w:sz="8" w:space="0" w:color="auto"/>
              <w:bottom w:val="single" w:sz="8" w:space="0" w:color="auto"/>
              <w:right w:val="single" w:sz="8" w:space="0" w:color="auto"/>
            </w:tcBorders>
            <w:shd w:val="clear" w:color="auto" w:fill="auto"/>
            <w:noWrap/>
            <w:vAlign w:val="center"/>
          </w:tcPr>
          <w:p w14:paraId="2431D6DC" w14:textId="5D81EFD6" w:rsidR="00107267" w:rsidRPr="0070265E" w:rsidRDefault="00107267" w:rsidP="00107267">
            <w:pPr>
              <w:jc w:val="both"/>
              <w:rPr>
                <w:rFonts w:ascii="Arial Narrow" w:hAnsi="Arial Narrow" w:cstheme="minorHAnsi"/>
                <w:b/>
                <w:bCs/>
              </w:rPr>
            </w:pPr>
            <w:r w:rsidRPr="0070265E">
              <w:rPr>
                <w:rFonts w:ascii="Arial Narrow" w:hAnsi="Arial Narrow" w:cstheme="minorHAnsi"/>
                <w:b/>
                <w:bCs/>
              </w:rPr>
              <w:t>Tipo de información</w:t>
            </w:r>
          </w:p>
        </w:tc>
        <w:tc>
          <w:tcPr>
            <w:tcW w:w="7473" w:type="dxa"/>
            <w:tcBorders>
              <w:top w:val="single" w:sz="8" w:space="0" w:color="auto"/>
              <w:left w:val="single" w:sz="8" w:space="0" w:color="auto"/>
              <w:bottom w:val="single" w:sz="8" w:space="0" w:color="auto"/>
            </w:tcBorders>
            <w:shd w:val="clear" w:color="auto" w:fill="auto"/>
            <w:vAlign w:val="center"/>
          </w:tcPr>
          <w:p w14:paraId="270C7BD5" w14:textId="3F8B46E6" w:rsidR="00107267" w:rsidRPr="0070265E" w:rsidRDefault="003B06FB" w:rsidP="00107267">
            <w:pPr>
              <w:jc w:val="both"/>
              <w:rPr>
                <w:rFonts w:ascii="Arial Narrow" w:hAnsi="Arial Narrow" w:cstheme="minorHAnsi"/>
                <w:b/>
                <w:bCs/>
              </w:rPr>
            </w:pPr>
            <w:r w:rsidRPr="00B04B32">
              <w:rPr>
                <w:rFonts w:ascii="Arial Narrow" w:hAnsi="Arial Narrow" w:cs="Arial"/>
                <w:u w:val="single"/>
              </w:rPr>
              <w:t>Medios de verificación documentales</w:t>
            </w:r>
            <w:r w:rsidRPr="00B04B32">
              <w:rPr>
                <w:rFonts w:ascii="Arial Narrow" w:hAnsi="Arial Narrow" w:cs="Arial"/>
              </w:rPr>
              <w:t xml:space="preserve"> que se utilicen en los ejercicios de evaluación del desempeño respecto del cumplimiento de la Ley General y demás disposiciones que resulten aplicables en la materia</w:t>
            </w:r>
          </w:p>
        </w:tc>
      </w:tr>
      <w:tr w:rsidR="00120E8D" w:rsidRPr="0070265E" w14:paraId="017EFCAA" w14:textId="77777777" w:rsidTr="00A44E84">
        <w:trPr>
          <w:trHeight w:val="315"/>
        </w:trPr>
        <w:tc>
          <w:tcPr>
            <w:tcW w:w="0" w:type="auto"/>
            <w:gridSpan w:val="2"/>
            <w:tcBorders>
              <w:top w:val="single" w:sz="8" w:space="0" w:color="auto"/>
              <w:bottom w:val="single" w:sz="8" w:space="0" w:color="auto"/>
            </w:tcBorders>
            <w:shd w:val="clear" w:color="auto" w:fill="auto"/>
            <w:noWrap/>
            <w:vAlign w:val="center"/>
            <w:hideMark/>
          </w:tcPr>
          <w:p w14:paraId="74DA9B26" w14:textId="77777777" w:rsidR="00120E8D" w:rsidRPr="0070265E" w:rsidRDefault="00120E8D" w:rsidP="00120E8D">
            <w:pPr>
              <w:jc w:val="center"/>
              <w:rPr>
                <w:rFonts w:ascii="Arial Narrow" w:hAnsi="Arial Narrow" w:cstheme="minorHAnsi"/>
                <w:b/>
                <w:bCs/>
              </w:rPr>
            </w:pPr>
            <w:r w:rsidRPr="0070265E">
              <w:rPr>
                <w:rFonts w:ascii="Arial Narrow" w:hAnsi="Arial Narrow" w:cstheme="minorHAnsi"/>
                <w:b/>
                <w:bCs/>
              </w:rPr>
              <w:t>Objetivo del indicador</w:t>
            </w:r>
          </w:p>
        </w:tc>
      </w:tr>
      <w:tr w:rsidR="00120E8D" w:rsidRPr="0070265E" w14:paraId="14D7B3A9" w14:textId="77777777" w:rsidTr="00A44E84">
        <w:trPr>
          <w:trHeight w:val="667"/>
        </w:trPr>
        <w:tc>
          <w:tcPr>
            <w:tcW w:w="0" w:type="auto"/>
            <w:gridSpan w:val="2"/>
            <w:tcBorders>
              <w:top w:val="single" w:sz="8" w:space="0" w:color="auto"/>
              <w:bottom w:val="single" w:sz="8" w:space="0" w:color="auto"/>
            </w:tcBorders>
            <w:shd w:val="clear" w:color="auto" w:fill="auto"/>
            <w:vAlign w:val="center"/>
            <w:hideMark/>
          </w:tcPr>
          <w:p w14:paraId="7FAFC2F8" w14:textId="2EF7BBB1" w:rsidR="00120E8D" w:rsidRPr="0070265E" w:rsidRDefault="00120E8D" w:rsidP="00120E8D">
            <w:pPr>
              <w:jc w:val="both"/>
              <w:rPr>
                <w:rFonts w:ascii="Arial Narrow" w:hAnsi="Arial Narrow" w:cstheme="minorHAnsi"/>
              </w:rPr>
            </w:pPr>
            <w:r w:rsidRPr="0070265E">
              <w:rPr>
                <w:rFonts w:ascii="Arial Narrow" w:hAnsi="Arial Narrow" w:cstheme="minorHAnsi"/>
              </w:rPr>
              <w:t xml:space="preserve">Asegurar/Proporcionar un medio para medir el cumplimiento del </w:t>
            </w:r>
            <w:r w:rsidRPr="0070265E">
              <w:rPr>
                <w:rFonts w:ascii="Arial Narrow" w:hAnsi="Arial Narrow" w:cstheme="minorHAnsi"/>
                <w:bCs/>
              </w:rPr>
              <w:t>formato 2.1 Deber de seguridad</w:t>
            </w:r>
            <w:r w:rsidRPr="0070265E">
              <w:rPr>
                <w:rFonts w:ascii="Arial Narrow" w:hAnsi="Arial Narrow" w:cstheme="minorHAnsi"/>
              </w:rPr>
              <w:t>.</w:t>
            </w:r>
          </w:p>
        </w:tc>
      </w:tr>
      <w:tr w:rsidR="00120E8D" w:rsidRPr="0070265E" w14:paraId="7D908CEA" w14:textId="77777777" w:rsidTr="00A44E84">
        <w:trPr>
          <w:trHeight w:val="315"/>
        </w:trPr>
        <w:tc>
          <w:tcPr>
            <w:tcW w:w="0" w:type="auto"/>
            <w:gridSpan w:val="2"/>
            <w:tcBorders>
              <w:top w:val="single" w:sz="8" w:space="0" w:color="auto"/>
              <w:bottom w:val="single" w:sz="8" w:space="0" w:color="auto"/>
            </w:tcBorders>
            <w:shd w:val="clear" w:color="auto" w:fill="auto"/>
            <w:noWrap/>
            <w:vAlign w:val="center"/>
            <w:hideMark/>
          </w:tcPr>
          <w:p w14:paraId="579801F9" w14:textId="77777777" w:rsidR="00120E8D" w:rsidRPr="0070265E" w:rsidRDefault="00120E8D" w:rsidP="00120E8D">
            <w:pPr>
              <w:jc w:val="center"/>
              <w:rPr>
                <w:rFonts w:ascii="Arial Narrow" w:hAnsi="Arial Narrow" w:cstheme="minorHAnsi"/>
                <w:b/>
                <w:bCs/>
              </w:rPr>
            </w:pPr>
            <w:r w:rsidRPr="0070265E">
              <w:rPr>
                <w:rFonts w:ascii="Arial Narrow" w:hAnsi="Arial Narrow" w:cstheme="minorHAnsi"/>
                <w:b/>
                <w:bCs/>
              </w:rPr>
              <w:t>Descripción del indicador</w:t>
            </w:r>
          </w:p>
        </w:tc>
      </w:tr>
      <w:tr w:rsidR="00120E8D" w:rsidRPr="0070265E" w14:paraId="5C86E96B" w14:textId="77777777" w:rsidTr="00A44E84">
        <w:trPr>
          <w:trHeight w:val="1438"/>
        </w:trPr>
        <w:tc>
          <w:tcPr>
            <w:tcW w:w="0" w:type="auto"/>
            <w:gridSpan w:val="2"/>
            <w:tcBorders>
              <w:top w:val="single" w:sz="8" w:space="0" w:color="auto"/>
              <w:bottom w:val="single" w:sz="8" w:space="0" w:color="auto"/>
            </w:tcBorders>
            <w:shd w:val="clear" w:color="auto" w:fill="auto"/>
            <w:vAlign w:val="center"/>
            <w:hideMark/>
          </w:tcPr>
          <w:p w14:paraId="2D7AD695" w14:textId="100516F0" w:rsidR="00120E8D" w:rsidRPr="0070265E" w:rsidRDefault="00120E8D" w:rsidP="00120E8D">
            <w:pPr>
              <w:jc w:val="both"/>
              <w:rPr>
                <w:rFonts w:ascii="Arial Narrow" w:hAnsi="Arial Narrow" w:cstheme="minorHAnsi"/>
              </w:rPr>
            </w:pPr>
            <w:r w:rsidRPr="0070265E">
              <w:rPr>
                <w:rFonts w:ascii="Arial Narrow" w:hAnsi="Arial Narrow" w:cstheme="minorHAnsi"/>
              </w:rPr>
              <w:t xml:space="preserve">Medir el desempeño de los responsables respecto del cumplimiento del </w:t>
            </w:r>
            <w:r w:rsidRPr="0070265E">
              <w:rPr>
                <w:rFonts w:ascii="Arial Narrow" w:hAnsi="Arial Narrow" w:cstheme="minorHAnsi"/>
                <w:bCs/>
              </w:rPr>
              <w:t>formato 2.1 Deber de seguridad</w:t>
            </w:r>
            <w:r w:rsidRPr="0070265E">
              <w:rPr>
                <w:rFonts w:ascii="Arial Narrow" w:hAnsi="Arial Narrow" w:cstheme="minorHAnsi"/>
              </w:rPr>
              <w:t xml:space="preserve">, mismo que forma parte de la </w:t>
            </w:r>
            <w:r w:rsidR="008034F7" w:rsidRPr="0070265E">
              <w:rPr>
                <w:rFonts w:ascii="Arial Narrow" w:hAnsi="Arial Narrow" w:cstheme="minorHAnsi"/>
              </w:rPr>
              <w:t>variable Deber de seguridad</w:t>
            </w:r>
            <w:r w:rsidRPr="0070265E">
              <w:rPr>
                <w:rFonts w:ascii="Arial Narrow" w:hAnsi="Arial Narrow" w:cstheme="minorHAnsi"/>
              </w:rPr>
              <w:t xml:space="preserve">, </w:t>
            </w:r>
            <w:r w:rsidR="0008371C" w:rsidRPr="0070265E">
              <w:rPr>
                <w:rFonts w:ascii="Arial Narrow" w:hAnsi="Arial Narrow" w:cstheme="minorHAnsi"/>
              </w:rPr>
              <w:t>del presente instrumento técnico; mediante la organización, presentación y publicación de la información y/o documentos solicitados y del formato idóneo para que el INAI evalúe los medios de verificación correspondientes.</w:t>
            </w:r>
          </w:p>
        </w:tc>
      </w:tr>
      <w:tr w:rsidR="00120E8D" w:rsidRPr="0070265E" w14:paraId="00C18969" w14:textId="77777777" w:rsidTr="00A44E84">
        <w:trPr>
          <w:trHeight w:val="315"/>
        </w:trPr>
        <w:tc>
          <w:tcPr>
            <w:tcW w:w="0" w:type="auto"/>
            <w:gridSpan w:val="2"/>
            <w:tcBorders>
              <w:top w:val="single" w:sz="8" w:space="0" w:color="auto"/>
              <w:bottom w:val="single" w:sz="8" w:space="0" w:color="auto"/>
            </w:tcBorders>
            <w:shd w:val="clear" w:color="auto" w:fill="auto"/>
            <w:vAlign w:val="center"/>
            <w:hideMark/>
          </w:tcPr>
          <w:p w14:paraId="1064A95A" w14:textId="77777777" w:rsidR="00120E8D" w:rsidRPr="0070265E" w:rsidRDefault="00120E8D" w:rsidP="00120E8D">
            <w:pPr>
              <w:jc w:val="center"/>
              <w:rPr>
                <w:rFonts w:ascii="Arial Narrow" w:hAnsi="Arial Narrow" w:cstheme="minorHAnsi"/>
                <w:b/>
                <w:bCs/>
              </w:rPr>
            </w:pPr>
            <w:r w:rsidRPr="0070265E">
              <w:rPr>
                <w:rFonts w:ascii="Arial Narrow" w:hAnsi="Arial Narrow" w:cstheme="minorHAnsi"/>
                <w:b/>
                <w:bCs/>
              </w:rPr>
              <w:t>Datos de identificación del indicador</w:t>
            </w:r>
          </w:p>
        </w:tc>
      </w:tr>
      <w:tr w:rsidR="00120E8D" w:rsidRPr="0070265E" w14:paraId="13F66121" w14:textId="77777777" w:rsidTr="00107267">
        <w:trPr>
          <w:trHeight w:val="423"/>
        </w:trPr>
        <w:tc>
          <w:tcPr>
            <w:tcW w:w="1505" w:type="dxa"/>
            <w:tcBorders>
              <w:top w:val="single" w:sz="8" w:space="0" w:color="auto"/>
              <w:bottom w:val="single" w:sz="8" w:space="0" w:color="auto"/>
              <w:right w:val="single" w:sz="8" w:space="0" w:color="auto"/>
            </w:tcBorders>
            <w:shd w:val="clear" w:color="auto" w:fill="auto"/>
            <w:vAlign w:val="center"/>
            <w:hideMark/>
          </w:tcPr>
          <w:p w14:paraId="1BC13EF7" w14:textId="77777777" w:rsidR="00120E8D" w:rsidRPr="0070265E" w:rsidRDefault="00120E8D" w:rsidP="00120E8D">
            <w:pPr>
              <w:rPr>
                <w:rFonts w:ascii="Arial Narrow" w:hAnsi="Arial Narrow" w:cstheme="minorHAnsi"/>
                <w:b/>
              </w:rPr>
            </w:pPr>
            <w:r w:rsidRPr="0070265E">
              <w:rPr>
                <w:rFonts w:ascii="Arial Narrow" w:hAnsi="Arial Narrow" w:cstheme="minorHAnsi"/>
                <w:b/>
              </w:rPr>
              <w:t>Dimensión</w:t>
            </w:r>
          </w:p>
        </w:tc>
        <w:tc>
          <w:tcPr>
            <w:tcW w:w="7473" w:type="dxa"/>
            <w:tcBorders>
              <w:top w:val="single" w:sz="8" w:space="0" w:color="auto"/>
              <w:left w:val="single" w:sz="8" w:space="0" w:color="auto"/>
              <w:bottom w:val="single" w:sz="8" w:space="0" w:color="auto"/>
            </w:tcBorders>
            <w:shd w:val="clear" w:color="auto" w:fill="auto"/>
            <w:vAlign w:val="center"/>
            <w:hideMark/>
          </w:tcPr>
          <w:p w14:paraId="5F993796" w14:textId="77777777" w:rsidR="00120E8D" w:rsidRPr="0070265E" w:rsidRDefault="00120E8D" w:rsidP="00120E8D">
            <w:pPr>
              <w:rPr>
                <w:rFonts w:ascii="Arial Narrow" w:hAnsi="Arial Narrow" w:cstheme="minorHAnsi"/>
              </w:rPr>
            </w:pPr>
            <w:r w:rsidRPr="0070265E">
              <w:rPr>
                <w:rFonts w:ascii="Arial Narrow" w:hAnsi="Arial Narrow" w:cstheme="minorHAnsi"/>
              </w:rPr>
              <w:t>Eficacia</w:t>
            </w:r>
          </w:p>
        </w:tc>
      </w:tr>
      <w:tr w:rsidR="00120E8D" w:rsidRPr="0070265E" w14:paraId="0D75CD71" w14:textId="77777777" w:rsidTr="00107267">
        <w:trPr>
          <w:trHeight w:val="555"/>
        </w:trPr>
        <w:tc>
          <w:tcPr>
            <w:tcW w:w="1505" w:type="dxa"/>
            <w:tcBorders>
              <w:top w:val="single" w:sz="8" w:space="0" w:color="auto"/>
              <w:bottom w:val="single" w:sz="8" w:space="0" w:color="auto"/>
              <w:right w:val="single" w:sz="8" w:space="0" w:color="auto"/>
            </w:tcBorders>
            <w:shd w:val="clear" w:color="auto" w:fill="auto"/>
            <w:vAlign w:val="center"/>
            <w:hideMark/>
          </w:tcPr>
          <w:p w14:paraId="6DF8F2DF" w14:textId="77777777" w:rsidR="00120E8D" w:rsidRPr="0070265E" w:rsidRDefault="00120E8D" w:rsidP="00120E8D">
            <w:pPr>
              <w:rPr>
                <w:rFonts w:ascii="Arial Narrow" w:hAnsi="Arial Narrow" w:cstheme="minorHAnsi"/>
                <w:b/>
              </w:rPr>
            </w:pPr>
            <w:r w:rsidRPr="0070265E">
              <w:rPr>
                <w:rFonts w:ascii="Arial Narrow" w:hAnsi="Arial Narrow" w:cstheme="minorHAnsi"/>
                <w:b/>
              </w:rPr>
              <w:t>Sentido del indicador</w:t>
            </w:r>
          </w:p>
        </w:tc>
        <w:tc>
          <w:tcPr>
            <w:tcW w:w="7473" w:type="dxa"/>
            <w:tcBorders>
              <w:top w:val="single" w:sz="8" w:space="0" w:color="auto"/>
              <w:left w:val="single" w:sz="8" w:space="0" w:color="auto"/>
              <w:bottom w:val="single" w:sz="8" w:space="0" w:color="auto"/>
            </w:tcBorders>
            <w:shd w:val="clear" w:color="auto" w:fill="auto"/>
            <w:noWrap/>
            <w:vAlign w:val="center"/>
            <w:hideMark/>
          </w:tcPr>
          <w:p w14:paraId="028A4496" w14:textId="77777777" w:rsidR="00120E8D" w:rsidRPr="0070265E" w:rsidRDefault="00120E8D" w:rsidP="00120E8D">
            <w:pPr>
              <w:rPr>
                <w:rFonts w:ascii="Arial Narrow" w:hAnsi="Arial Narrow" w:cstheme="minorHAnsi"/>
              </w:rPr>
            </w:pPr>
            <w:r w:rsidRPr="0070265E">
              <w:rPr>
                <w:rFonts w:ascii="Arial Narrow" w:hAnsi="Arial Narrow" w:cstheme="minorHAnsi"/>
              </w:rPr>
              <w:t>Ascendente</w:t>
            </w:r>
          </w:p>
        </w:tc>
      </w:tr>
      <w:tr w:rsidR="00120E8D" w:rsidRPr="0070265E" w14:paraId="0DC4DCD0" w14:textId="77777777" w:rsidTr="00A44E84">
        <w:trPr>
          <w:trHeight w:val="315"/>
        </w:trPr>
        <w:tc>
          <w:tcPr>
            <w:tcW w:w="0" w:type="auto"/>
            <w:gridSpan w:val="2"/>
            <w:tcBorders>
              <w:top w:val="single" w:sz="8" w:space="0" w:color="auto"/>
              <w:bottom w:val="single" w:sz="8" w:space="0" w:color="auto"/>
            </w:tcBorders>
            <w:shd w:val="clear" w:color="auto" w:fill="auto"/>
            <w:vAlign w:val="center"/>
            <w:hideMark/>
          </w:tcPr>
          <w:p w14:paraId="134D0BA8" w14:textId="77777777" w:rsidR="00120E8D" w:rsidRPr="0070265E" w:rsidRDefault="00120E8D" w:rsidP="00120E8D">
            <w:pPr>
              <w:jc w:val="center"/>
              <w:rPr>
                <w:rFonts w:ascii="Arial Narrow" w:hAnsi="Arial Narrow" w:cstheme="minorHAnsi"/>
                <w:b/>
                <w:bCs/>
              </w:rPr>
            </w:pPr>
            <w:r w:rsidRPr="0070265E">
              <w:rPr>
                <w:rFonts w:ascii="Arial Narrow" w:hAnsi="Arial Narrow" w:cstheme="minorHAnsi"/>
                <w:b/>
                <w:bCs/>
              </w:rPr>
              <w:lastRenderedPageBreak/>
              <w:t>Línea base y metas</w:t>
            </w:r>
          </w:p>
        </w:tc>
      </w:tr>
      <w:tr w:rsidR="00924DFC" w:rsidRPr="0070265E" w14:paraId="430DE1D7" w14:textId="77777777" w:rsidTr="00107267">
        <w:trPr>
          <w:trHeight w:val="555"/>
        </w:trPr>
        <w:tc>
          <w:tcPr>
            <w:tcW w:w="1505" w:type="dxa"/>
            <w:tcBorders>
              <w:top w:val="single" w:sz="8" w:space="0" w:color="auto"/>
              <w:bottom w:val="single" w:sz="8" w:space="0" w:color="auto"/>
              <w:right w:val="single" w:sz="8" w:space="0" w:color="auto"/>
            </w:tcBorders>
            <w:shd w:val="clear" w:color="auto" w:fill="auto"/>
            <w:noWrap/>
            <w:vAlign w:val="center"/>
            <w:hideMark/>
          </w:tcPr>
          <w:p w14:paraId="5457D48E" w14:textId="77777777" w:rsidR="00924DFC" w:rsidRPr="0070265E" w:rsidRDefault="00924DFC" w:rsidP="00924DFC">
            <w:pPr>
              <w:rPr>
                <w:rFonts w:ascii="Arial Narrow" w:hAnsi="Arial Narrow" w:cstheme="minorHAnsi"/>
                <w:b/>
              </w:rPr>
            </w:pPr>
            <w:r w:rsidRPr="0070265E">
              <w:rPr>
                <w:rFonts w:ascii="Arial Narrow" w:hAnsi="Arial Narrow" w:cstheme="minorHAnsi"/>
                <w:b/>
              </w:rPr>
              <w:t>Línea base</w:t>
            </w:r>
          </w:p>
        </w:tc>
        <w:tc>
          <w:tcPr>
            <w:tcW w:w="7473" w:type="dxa"/>
            <w:tcBorders>
              <w:top w:val="single" w:sz="8" w:space="0" w:color="auto"/>
              <w:left w:val="single" w:sz="8" w:space="0" w:color="auto"/>
              <w:bottom w:val="single" w:sz="8" w:space="0" w:color="auto"/>
            </w:tcBorders>
            <w:shd w:val="clear" w:color="auto" w:fill="auto"/>
            <w:noWrap/>
            <w:vAlign w:val="center"/>
            <w:hideMark/>
          </w:tcPr>
          <w:p w14:paraId="48821FE1" w14:textId="726E7F47" w:rsidR="00924DFC" w:rsidRPr="0070265E" w:rsidRDefault="00924DFC" w:rsidP="00924DFC">
            <w:pPr>
              <w:jc w:val="both"/>
              <w:rPr>
                <w:rFonts w:ascii="Arial Narrow" w:hAnsi="Arial Narrow" w:cstheme="minorHAnsi"/>
              </w:rPr>
            </w:pPr>
            <w:r w:rsidRPr="0070265E">
              <w:rPr>
                <w:rFonts w:ascii="Arial Narrow" w:hAnsi="Arial Narrow" w:cstheme="minorHAnsi"/>
              </w:rPr>
              <w:t xml:space="preserve">Al tratarse de un instrumento técnico para la evaluación sin precedentes que permite al INAI cumplir con sus atribuciones y funciones en materia de evaluación del desempeño establecidas en los artículos 89, fracción XXV de la Ley General; 246, 247, 248, 249, 250, 251, 252 y 253 de los Lineamientos Generales y 41 Bis, fracciones XII, XIII, XIV, XV, XVI y XVII del </w:t>
            </w:r>
            <w:r w:rsidRPr="0070265E">
              <w:rPr>
                <w:rFonts w:ascii="Arial Narrow" w:hAnsi="Arial Narrow" w:cs="Arial"/>
              </w:rPr>
              <w:t>Estatuto Orgánico</w:t>
            </w:r>
            <w:r w:rsidRPr="0070265E">
              <w:rPr>
                <w:rFonts w:ascii="Arial Narrow" w:hAnsi="Arial Narrow" w:cstheme="minorHAnsi"/>
              </w:rPr>
              <w:t>, no se cuenta con referencia alguna de resultados obtenidos por la medición de indicadores de evaluación del desempeño de los responsables respecto del cumplimiento de los principios, deberes y obligaciones, establecidos en la Ley General y demás disposiciones aplicables en la materia; por lo que, derivado de los eventuales resultados, se establecerá el valor de línea base de acuerdo con lo alcanzado.</w:t>
            </w:r>
          </w:p>
        </w:tc>
      </w:tr>
      <w:tr w:rsidR="00924DFC" w:rsidRPr="0070265E" w14:paraId="61457661" w14:textId="77777777" w:rsidTr="00107267">
        <w:trPr>
          <w:trHeight w:val="555"/>
        </w:trPr>
        <w:tc>
          <w:tcPr>
            <w:tcW w:w="1505" w:type="dxa"/>
            <w:tcBorders>
              <w:top w:val="single" w:sz="8" w:space="0" w:color="auto"/>
              <w:bottom w:val="single" w:sz="8" w:space="0" w:color="auto"/>
              <w:right w:val="single" w:sz="8" w:space="0" w:color="auto"/>
            </w:tcBorders>
            <w:shd w:val="clear" w:color="auto" w:fill="auto"/>
            <w:noWrap/>
            <w:vAlign w:val="center"/>
            <w:hideMark/>
          </w:tcPr>
          <w:p w14:paraId="069DCC8D" w14:textId="77777777" w:rsidR="00924DFC" w:rsidRPr="0070265E" w:rsidRDefault="00924DFC" w:rsidP="00924DFC">
            <w:pPr>
              <w:rPr>
                <w:rFonts w:ascii="Arial Narrow" w:hAnsi="Arial Narrow" w:cstheme="minorHAnsi"/>
                <w:b/>
              </w:rPr>
            </w:pPr>
            <w:r w:rsidRPr="0070265E">
              <w:rPr>
                <w:rFonts w:ascii="Arial Narrow" w:hAnsi="Arial Narrow" w:cstheme="minorHAnsi"/>
                <w:b/>
              </w:rPr>
              <w:t>Meta</w:t>
            </w:r>
          </w:p>
        </w:tc>
        <w:tc>
          <w:tcPr>
            <w:tcW w:w="7473" w:type="dxa"/>
            <w:tcBorders>
              <w:top w:val="single" w:sz="8" w:space="0" w:color="auto"/>
              <w:left w:val="single" w:sz="8" w:space="0" w:color="auto"/>
              <w:bottom w:val="single" w:sz="8" w:space="0" w:color="auto"/>
            </w:tcBorders>
            <w:shd w:val="clear" w:color="auto" w:fill="auto"/>
            <w:noWrap/>
            <w:vAlign w:val="center"/>
            <w:hideMark/>
          </w:tcPr>
          <w:p w14:paraId="6EBCEFB9" w14:textId="489262C6" w:rsidR="00924DFC" w:rsidRPr="0070265E" w:rsidRDefault="00924DFC" w:rsidP="00924DFC">
            <w:pPr>
              <w:jc w:val="both"/>
              <w:rPr>
                <w:rFonts w:ascii="Arial Narrow" w:hAnsi="Arial Narrow" w:cstheme="minorHAnsi"/>
              </w:rPr>
            </w:pPr>
            <w:r w:rsidRPr="0070265E">
              <w:rPr>
                <w:rFonts w:ascii="Arial Narrow" w:hAnsi="Arial Narrow" w:cstheme="minorHAnsi"/>
              </w:rPr>
              <w:t xml:space="preserve">Al tratarse de un instrumento técnico para la evaluación, sin precedentes que permite al INAI cumplir con sus atribuciones y funciones en materia de evaluación del desempeño establecidas en los artículos 89, fracción XXV de la Ley General; 246, 247, 248, 249, 250, 251, 252 y 253 de los Lineamientos Generales y 41 Bis, fracciones XII, XIII, XIV, XV, XVI y XVII del </w:t>
            </w:r>
            <w:r w:rsidRPr="0070265E">
              <w:rPr>
                <w:rFonts w:ascii="Arial Narrow" w:hAnsi="Arial Narrow" w:cs="Arial"/>
              </w:rPr>
              <w:t>Estatuto Orgánico</w:t>
            </w:r>
            <w:r w:rsidRPr="0070265E">
              <w:rPr>
                <w:rFonts w:ascii="Arial Narrow" w:hAnsi="Arial Narrow" w:cstheme="minorHAnsi"/>
              </w:rPr>
              <w:t>, no se cuenta con referencia alguna de resultados obtenidos por la medición de indicadores de evaluación del desempeño de los responsables respecto del cumplimiento de los principios, deberes y obligaciones, establecidos en la Ley General y demás disposiciones aplicables en la materia; por lo que, derivado de los eventuales resultados, se establecerá la meta de acuerdo con lo alcanzado.</w:t>
            </w:r>
          </w:p>
        </w:tc>
      </w:tr>
      <w:tr w:rsidR="00120E8D" w:rsidRPr="0070265E" w14:paraId="5D684FED" w14:textId="77777777" w:rsidTr="00107267">
        <w:trPr>
          <w:trHeight w:val="555"/>
        </w:trPr>
        <w:tc>
          <w:tcPr>
            <w:tcW w:w="1505" w:type="dxa"/>
            <w:tcBorders>
              <w:top w:val="single" w:sz="8" w:space="0" w:color="auto"/>
              <w:bottom w:val="single" w:sz="8" w:space="0" w:color="auto"/>
              <w:right w:val="single" w:sz="8" w:space="0" w:color="auto"/>
            </w:tcBorders>
            <w:shd w:val="clear" w:color="auto" w:fill="auto"/>
            <w:noWrap/>
            <w:vAlign w:val="center"/>
            <w:hideMark/>
          </w:tcPr>
          <w:p w14:paraId="40DB4FEA" w14:textId="77777777" w:rsidR="00120E8D" w:rsidRPr="0070265E" w:rsidRDefault="00120E8D" w:rsidP="00120E8D">
            <w:pPr>
              <w:rPr>
                <w:rFonts w:ascii="Arial Narrow" w:hAnsi="Arial Narrow" w:cstheme="minorHAnsi"/>
                <w:b/>
              </w:rPr>
            </w:pPr>
            <w:r w:rsidRPr="0070265E">
              <w:rPr>
                <w:rFonts w:ascii="Arial Narrow" w:hAnsi="Arial Narrow" w:cstheme="minorHAnsi"/>
                <w:b/>
              </w:rPr>
              <w:t>Tipo de valor de la meta</w:t>
            </w:r>
          </w:p>
        </w:tc>
        <w:tc>
          <w:tcPr>
            <w:tcW w:w="7473" w:type="dxa"/>
            <w:tcBorders>
              <w:top w:val="single" w:sz="8" w:space="0" w:color="auto"/>
              <w:left w:val="single" w:sz="8" w:space="0" w:color="auto"/>
              <w:bottom w:val="single" w:sz="8" w:space="0" w:color="auto"/>
            </w:tcBorders>
            <w:shd w:val="clear" w:color="auto" w:fill="auto"/>
            <w:noWrap/>
            <w:vAlign w:val="center"/>
            <w:hideMark/>
          </w:tcPr>
          <w:p w14:paraId="38959455" w14:textId="77777777" w:rsidR="00120E8D" w:rsidRPr="0070265E" w:rsidRDefault="00120E8D" w:rsidP="00120E8D">
            <w:pPr>
              <w:jc w:val="center"/>
              <w:rPr>
                <w:rFonts w:ascii="Arial Narrow" w:hAnsi="Arial Narrow" w:cstheme="minorHAnsi"/>
              </w:rPr>
            </w:pPr>
            <w:r w:rsidRPr="0070265E">
              <w:rPr>
                <w:rFonts w:ascii="Arial Narrow" w:hAnsi="Arial Narrow" w:cstheme="minorHAnsi"/>
              </w:rPr>
              <w:t>Relativo</w:t>
            </w:r>
          </w:p>
        </w:tc>
      </w:tr>
      <w:tr w:rsidR="00120E8D" w:rsidRPr="0070265E" w14:paraId="5FEE5A55" w14:textId="77777777" w:rsidTr="00A44E84">
        <w:trPr>
          <w:trHeight w:val="315"/>
        </w:trPr>
        <w:tc>
          <w:tcPr>
            <w:tcW w:w="0" w:type="auto"/>
            <w:gridSpan w:val="2"/>
            <w:tcBorders>
              <w:top w:val="single" w:sz="8" w:space="0" w:color="auto"/>
              <w:bottom w:val="single" w:sz="8" w:space="0" w:color="auto"/>
            </w:tcBorders>
            <w:shd w:val="clear" w:color="auto" w:fill="auto"/>
            <w:noWrap/>
            <w:vAlign w:val="center"/>
            <w:hideMark/>
          </w:tcPr>
          <w:p w14:paraId="12EB176D" w14:textId="77777777" w:rsidR="00120E8D" w:rsidRPr="0070265E" w:rsidRDefault="00120E8D" w:rsidP="00120E8D">
            <w:pPr>
              <w:jc w:val="center"/>
              <w:rPr>
                <w:rFonts w:ascii="Arial Narrow" w:hAnsi="Arial Narrow" w:cstheme="minorHAnsi"/>
                <w:b/>
                <w:bCs/>
              </w:rPr>
            </w:pPr>
            <w:r w:rsidRPr="0070265E">
              <w:rPr>
                <w:rFonts w:ascii="Arial Narrow" w:hAnsi="Arial Narrow" w:cstheme="minorHAnsi"/>
                <w:b/>
                <w:bCs/>
              </w:rPr>
              <w:t>Fórmula</w:t>
            </w:r>
          </w:p>
        </w:tc>
      </w:tr>
      <w:tr w:rsidR="00120E8D" w:rsidRPr="0070265E" w14:paraId="7163A426" w14:textId="77777777" w:rsidTr="00A44E84">
        <w:trPr>
          <w:trHeight w:val="1110"/>
        </w:trPr>
        <w:tc>
          <w:tcPr>
            <w:tcW w:w="0" w:type="auto"/>
            <w:gridSpan w:val="2"/>
            <w:vMerge w:val="restart"/>
            <w:tcBorders>
              <w:top w:val="single" w:sz="8" w:space="0" w:color="auto"/>
              <w:bottom w:val="single" w:sz="8" w:space="0" w:color="auto"/>
            </w:tcBorders>
            <w:shd w:val="clear" w:color="auto" w:fill="auto"/>
            <w:noWrap/>
            <w:vAlign w:val="bottom"/>
            <w:hideMark/>
          </w:tcPr>
          <w:p w14:paraId="29800F86" w14:textId="77777777" w:rsidR="0033206C" w:rsidRDefault="0033206C" w:rsidP="000B1ACE">
            <w:pPr>
              <w:ind w:left="360"/>
            </w:pPr>
          </w:p>
          <w:p w14:paraId="6653C7BA" w14:textId="2BE0DA4E" w:rsidR="000B1ACE" w:rsidRPr="0070265E" w:rsidRDefault="00002775" w:rsidP="000B1ACE">
            <w:pPr>
              <w:ind w:left="360"/>
              <w:rPr>
                <w:rFonts w:ascii="Arial Narrow" w:eastAsiaTheme="minorEastAsia" w:hAnsi="Arial Narrow"/>
              </w:rPr>
            </w:pPr>
            <m:oMathPara>
              <m:oMath>
                <m:r>
                  <w:rPr>
                    <w:rFonts w:ascii="Cambria Math" w:hAnsi="Cambria Math"/>
                  </w:rPr>
                  <m:t xml:space="preserve">      ISCFo2.1=</m:t>
                </m:r>
                <m:f>
                  <m:fPr>
                    <m:ctrlPr>
                      <w:rPr>
                        <w:rFonts w:ascii="Cambria Math" w:hAnsi="Cambria Math"/>
                        <w:i/>
                      </w:rPr>
                    </m:ctrlPr>
                  </m:fPr>
                  <m:num>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x</m:t>
                            </m:r>
                          </m:e>
                          <m:sub>
                            <m:r>
                              <w:rPr>
                                <w:rFonts w:ascii="Cambria Math" w:hAnsi="Cambria Math"/>
                              </w:rPr>
                              <m:t>i</m:t>
                            </m:r>
                          </m:sub>
                        </m:sSub>
                      </m:e>
                    </m:nary>
                  </m:num>
                  <m:den>
                    <m:r>
                      <w:rPr>
                        <w:rFonts w:ascii="Cambria Math" w:hAnsi="Cambria Math"/>
                      </w:rPr>
                      <m:t>n</m:t>
                    </m:r>
                  </m:den>
                </m:f>
                <m:r>
                  <w:rPr>
                    <w:rFonts w:ascii="Cambria Math" w:hAnsi="Cambria Math"/>
                  </w:rPr>
                  <m:t>*100</m:t>
                </m:r>
              </m:oMath>
            </m:oMathPara>
          </w:p>
          <w:p w14:paraId="560C4F63" w14:textId="77777777" w:rsidR="00A44E84" w:rsidRPr="0070265E" w:rsidRDefault="00A44E84" w:rsidP="00A44E84">
            <w:pPr>
              <w:jc w:val="both"/>
              <w:rPr>
                <w:rFonts w:ascii="Arial Narrow" w:eastAsiaTheme="minorEastAsia" w:hAnsi="Arial Narrow" w:cstheme="minorHAnsi"/>
                <w:i/>
              </w:rPr>
            </w:pPr>
          </w:p>
          <w:p w14:paraId="26EC4D9D" w14:textId="77777777" w:rsidR="00A44E84" w:rsidRPr="0070265E" w:rsidRDefault="00A44E84" w:rsidP="00A44E84">
            <w:pPr>
              <w:rPr>
                <w:rFonts w:ascii="Arial Narrow" w:hAnsi="Arial Narrow" w:cstheme="minorHAnsi"/>
                <w:b/>
              </w:rPr>
            </w:pPr>
            <w:r w:rsidRPr="0070265E">
              <w:rPr>
                <w:rFonts w:ascii="Arial Narrow" w:hAnsi="Arial Narrow" w:cstheme="minorHAnsi"/>
                <w:b/>
              </w:rPr>
              <w:t>Valores de la fórmula:</w:t>
            </w:r>
          </w:p>
          <w:p w14:paraId="526A493D" w14:textId="6C7588CA" w:rsidR="00002775" w:rsidRPr="0070265E" w:rsidRDefault="003F6F79" w:rsidP="00002775">
            <w:pPr>
              <w:jc w:val="both"/>
              <w:rPr>
                <w:rFonts w:ascii="Arial Narrow" w:hAnsi="Arial Narrow" w:cstheme="minorHAnsi"/>
                <w:b/>
              </w:rPr>
            </w:pPr>
            <w:r w:rsidRPr="0070265E">
              <w:rPr>
                <w:rFonts w:ascii="Arial Narrow" w:hAnsi="Arial Narrow" w:cstheme="minorHAnsi"/>
                <w:i/>
              </w:rPr>
              <w:t>ISCFo</w:t>
            </w:r>
            <w:r w:rsidR="00002775" w:rsidRPr="0070265E">
              <w:rPr>
                <w:rFonts w:ascii="Arial Narrow" w:hAnsi="Arial Narrow" w:cstheme="minorHAnsi"/>
                <w:i/>
              </w:rPr>
              <w:t xml:space="preserve">2.1= </w:t>
            </w:r>
            <w:r w:rsidR="00002775" w:rsidRPr="0070265E">
              <w:rPr>
                <w:rFonts w:ascii="Arial Narrow" w:hAnsi="Arial Narrow" w:cstheme="minorHAnsi"/>
              </w:rPr>
              <w:t xml:space="preserve">Índice simple de cumplimiento del formato </w:t>
            </w:r>
            <w:r w:rsidR="00002775" w:rsidRPr="0070265E">
              <w:rPr>
                <w:rFonts w:ascii="Arial Narrow" w:hAnsi="Arial Narrow" w:cstheme="minorHAnsi"/>
                <w:bCs/>
              </w:rPr>
              <w:t>2.1</w:t>
            </w:r>
            <w:r w:rsidR="009544DD" w:rsidRPr="0070265E">
              <w:rPr>
                <w:rFonts w:ascii="Arial Narrow" w:hAnsi="Arial Narrow" w:cstheme="minorHAnsi"/>
                <w:bCs/>
              </w:rPr>
              <w:t>:</w:t>
            </w:r>
            <w:r w:rsidR="00002775" w:rsidRPr="0070265E">
              <w:rPr>
                <w:rFonts w:ascii="Arial Narrow" w:hAnsi="Arial Narrow" w:cstheme="minorHAnsi"/>
                <w:bCs/>
              </w:rPr>
              <w:t xml:space="preserve"> Deber de seguridad</w:t>
            </w:r>
          </w:p>
          <w:p w14:paraId="3A2DF10B" w14:textId="77777777" w:rsidR="000B1ACE" w:rsidRPr="0070265E" w:rsidRDefault="000B1ACE" w:rsidP="00A44E84">
            <w:pPr>
              <w:rPr>
                <w:rFonts w:ascii="Arial Narrow" w:hAnsi="Arial Narrow" w:cstheme="minorHAnsi"/>
                <w:bCs/>
              </w:rPr>
            </w:pPr>
          </w:p>
          <w:p w14:paraId="030DD660" w14:textId="0B94F838" w:rsidR="000B1ACE" w:rsidRPr="0070265E" w:rsidRDefault="009A212E" w:rsidP="00A44E84">
            <w:pPr>
              <w:rPr>
                <w:rFonts w:ascii="Arial Narrow" w:hAnsi="Arial Narrow" w:cstheme="minorHAnsi"/>
                <w:bCs/>
              </w:rPr>
            </w:pPr>
            <m:oMath>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x</m:t>
                      </m:r>
                    </m:e>
                    <m:sub>
                      <m:r>
                        <w:rPr>
                          <w:rFonts w:ascii="Cambria Math" w:hAnsi="Cambria Math"/>
                        </w:rPr>
                        <m:t>i</m:t>
                      </m:r>
                    </m:sub>
                  </m:sSub>
                </m:e>
              </m:nary>
            </m:oMath>
            <w:r w:rsidR="00FB5C53" w:rsidRPr="0070265E">
              <w:rPr>
                <w:rFonts w:ascii="Arial Narrow" w:hAnsi="Arial Narrow" w:cstheme="minorHAnsi"/>
              </w:rPr>
              <w:t>= Sumatoria</w:t>
            </w:r>
            <w:r w:rsidR="000B1ACE" w:rsidRPr="0070265E">
              <w:rPr>
                <w:rFonts w:ascii="Arial Narrow" w:hAnsi="Arial Narrow" w:cstheme="minorHAnsi"/>
              </w:rPr>
              <w:t xml:space="preserve"> de criterios cumplidos en el formato </w:t>
            </w:r>
            <w:r w:rsidR="00EF5C52">
              <w:rPr>
                <w:rFonts w:ascii="Arial Narrow" w:hAnsi="Arial Narrow" w:cstheme="minorHAnsi"/>
                <w:bCs/>
              </w:rPr>
              <w:t>2.1</w:t>
            </w:r>
            <w:r w:rsidR="009544DD" w:rsidRPr="0070265E">
              <w:rPr>
                <w:rFonts w:ascii="Arial Narrow" w:hAnsi="Arial Narrow" w:cstheme="minorHAnsi"/>
                <w:bCs/>
              </w:rPr>
              <w:t>:</w:t>
            </w:r>
            <w:r w:rsidR="000B1ACE" w:rsidRPr="0070265E">
              <w:rPr>
                <w:rFonts w:ascii="Arial Narrow" w:hAnsi="Arial Narrow" w:cstheme="minorHAnsi"/>
                <w:bCs/>
              </w:rPr>
              <w:t xml:space="preserve"> Deber de seguridad</w:t>
            </w:r>
          </w:p>
          <w:p w14:paraId="3FEA6FF6" w14:textId="77777777" w:rsidR="00002775" w:rsidRPr="0070265E" w:rsidRDefault="00002775" w:rsidP="00A44E84">
            <w:pPr>
              <w:rPr>
                <w:rFonts w:ascii="Arial Narrow" w:hAnsi="Arial Narrow" w:cstheme="minorHAnsi"/>
              </w:rPr>
            </w:pPr>
          </w:p>
          <w:p w14:paraId="1FD60AA8" w14:textId="38BF0BD1" w:rsidR="00120E8D" w:rsidRPr="0070265E" w:rsidRDefault="00A44E84" w:rsidP="003B06FB">
            <w:pPr>
              <w:rPr>
                <w:rFonts w:ascii="Arial Narrow" w:hAnsi="Arial Narrow" w:cstheme="minorHAnsi"/>
              </w:rPr>
            </w:pPr>
            <w:r w:rsidRPr="0070265E">
              <w:rPr>
                <w:rFonts w:ascii="Arial Narrow" w:hAnsi="Arial Narrow" w:cstheme="minorHAnsi"/>
                <w:i/>
              </w:rPr>
              <w:t>n</w:t>
            </w:r>
            <w:r w:rsidR="0033206C">
              <w:rPr>
                <w:rFonts w:ascii="Arial Narrow" w:hAnsi="Arial Narrow" w:cstheme="minorHAnsi"/>
              </w:rPr>
              <w:t xml:space="preserve">= </w:t>
            </w:r>
            <w:r w:rsidR="003B06FB">
              <w:rPr>
                <w:rFonts w:ascii="Arial Narrow" w:hAnsi="Arial Narrow" w:cstheme="minorHAnsi"/>
              </w:rPr>
              <w:t>2</w:t>
            </w:r>
            <w:r w:rsidR="009544DD" w:rsidRPr="0070265E">
              <w:rPr>
                <w:rFonts w:ascii="Arial Narrow" w:hAnsi="Arial Narrow" w:cstheme="minorHAnsi"/>
              </w:rPr>
              <w:t xml:space="preserve"> (Total de</w:t>
            </w:r>
            <w:r w:rsidR="0070265E" w:rsidRPr="0070265E">
              <w:rPr>
                <w:rFonts w:ascii="Arial Narrow" w:hAnsi="Arial Narrow" w:cstheme="minorHAnsi"/>
              </w:rPr>
              <w:t xml:space="preserve"> </w:t>
            </w:r>
            <w:r w:rsidRPr="0070265E">
              <w:rPr>
                <w:rFonts w:ascii="Arial Narrow" w:hAnsi="Arial Narrow" w:cstheme="minorHAnsi"/>
              </w:rPr>
              <w:t xml:space="preserve">criterios que conforman el formato </w:t>
            </w:r>
            <w:r w:rsidRPr="0070265E">
              <w:rPr>
                <w:rFonts w:ascii="Arial Narrow" w:hAnsi="Arial Narrow" w:cstheme="minorHAnsi"/>
                <w:bCs/>
              </w:rPr>
              <w:t>2.1</w:t>
            </w:r>
            <w:r w:rsidR="009544DD" w:rsidRPr="0070265E">
              <w:rPr>
                <w:rFonts w:ascii="Arial Narrow" w:hAnsi="Arial Narrow" w:cstheme="minorHAnsi"/>
                <w:bCs/>
              </w:rPr>
              <w:t>:</w:t>
            </w:r>
            <w:r w:rsidRPr="0070265E">
              <w:rPr>
                <w:rFonts w:ascii="Arial Narrow" w:hAnsi="Arial Narrow" w:cstheme="minorHAnsi"/>
                <w:bCs/>
              </w:rPr>
              <w:t xml:space="preserve"> Deber de seguridad</w:t>
            </w:r>
            <w:r w:rsidR="009544DD" w:rsidRPr="0070265E">
              <w:rPr>
                <w:rFonts w:ascii="Arial Narrow" w:hAnsi="Arial Narrow" w:cstheme="minorHAnsi"/>
                <w:bCs/>
              </w:rPr>
              <w:t>)</w:t>
            </w:r>
          </w:p>
        </w:tc>
      </w:tr>
      <w:tr w:rsidR="00120E8D" w:rsidRPr="0070265E" w14:paraId="26CDB7EE" w14:textId="77777777" w:rsidTr="00A44E84">
        <w:trPr>
          <w:trHeight w:val="509"/>
        </w:trPr>
        <w:tc>
          <w:tcPr>
            <w:tcW w:w="0" w:type="auto"/>
            <w:gridSpan w:val="2"/>
            <w:vMerge/>
            <w:tcBorders>
              <w:top w:val="single" w:sz="8" w:space="0" w:color="auto"/>
              <w:bottom w:val="single" w:sz="8" w:space="0" w:color="auto"/>
            </w:tcBorders>
            <w:vAlign w:val="center"/>
            <w:hideMark/>
          </w:tcPr>
          <w:p w14:paraId="169D2CD5" w14:textId="77777777" w:rsidR="00120E8D" w:rsidRPr="0070265E" w:rsidRDefault="00120E8D" w:rsidP="00120E8D">
            <w:pPr>
              <w:rPr>
                <w:rFonts w:ascii="Arial Narrow" w:hAnsi="Arial Narrow" w:cstheme="minorHAnsi"/>
              </w:rPr>
            </w:pPr>
          </w:p>
        </w:tc>
      </w:tr>
      <w:tr w:rsidR="00120E8D" w:rsidRPr="0070265E" w14:paraId="04E59FE0" w14:textId="77777777" w:rsidTr="00107267">
        <w:trPr>
          <w:trHeight w:val="455"/>
        </w:trPr>
        <w:tc>
          <w:tcPr>
            <w:tcW w:w="1505" w:type="dxa"/>
            <w:tcBorders>
              <w:top w:val="single" w:sz="8" w:space="0" w:color="auto"/>
              <w:bottom w:val="single" w:sz="8" w:space="0" w:color="auto"/>
              <w:right w:val="single" w:sz="8" w:space="0" w:color="auto"/>
            </w:tcBorders>
            <w:shd w:val="clear" w:color="auto" w:fill="auto"/>
            <w:vAlign w:val="center"/>
            <w:hideMark/>
          </w:tcPr>
          <w:p w14:paraId="59D0960B" w14:textId="77777777" w:rsidR="00120E8D" w:rsidRPr="0070265E" w:rsidRDefault="00120E8D" w:rsidP="00120E8D">
            <w:pPr>
              <w:rPr>
                <w:rFonts w:ascii="Arial Narrow" w:hAnsi="Arial Narrow" w:cstheme="minorHAnsi"/>
                <w:b/>
              </w:rPr>
            </w:pPr>
            <w:r w:rsidRPr="0070265E">
              <w:rPr>
                <w:rFonts w:ascii="Arial Narrow" w:hAnsi="Arial Narrow" w:cstheme="minorHAnsi"/>
                <w:b/>
              </w:rPr>
              <w:t>Nombre del indicador</w:t>
            </w:r>
          </w:p>
        </w:tc>
        <w:tc>
          <w:tcPr>
            <w:tcW w:w="7473" w:type="dxa"/>
            <w:tcBorders>
              <w:top w:val="single" w:sz="8" w:space="0" w:color="auto"/>
              <w:left w:val="single" w:sz="8" w:space="0" w:color="auto"/>
              <w:bottom w:val="single" w:sz="8" w:space="0" w:color="auto"/>
            </w:tcBorders>
            <w:shd w:val="clear" w:color="auto" w:fill="auto"/>
            <w:noWrap/>
            <w:vAlign w:val="center"/>
            <w:hideMark/>
          </w:tcPr>
          <w:p w14:paraId="3219051B" w14:textId="3213A886" w:rsidR="00120E8D" w:rsidRPr="0070265E" w:rsidRDefault="00002775" w:rsidP="00120E8D">
            <w:pPr>
              <w:jc w:val="both"/>
              <w:rPr>
                <w:rFonts w:ascii="Arial Narrow" w:hAnsi="Arial Narrow" w:cstheme="minorHAnsi"/>
              </w:rPr>
            </w:pPr>
            <w:r w:rsidRPr="0070265E">
              <w:rPr>
                <w:rFonts w:ascii="Arial Narrow" w:hAnsi="Arial Narrow" w:cstheme="minorHAnsi"/>
              </w:rPr>
              <w:t xml:space="preserve">Índice simple de cumplimiento del formato </w:t>
            </w:r>
            <w:r w:rsidRPr="0070265E">
              <w:rPr>
                <w:rFonts w:ascii="Arial Narrow" w:hAnsi="Arial Narrow" w:cstheme="minorHAnsi"/>
                <w:bCs/>
              </w:rPr>
              <w:t>2.1 Deber de seguridad</w:t>
            </w:r>
          </w:p>
        </w:tc>
      </w:tr>
      <w:tr w:rsidR="00120E8D" w:rsidRPr="0070265E" w14:paraId="4D8E3F47" w14:textId="77777777" w:rsidTr="00107267">
        <w:trPr>
          <w:trHeight w:val="1272"/>
        </w:trPr>
        <w:tc>
          <w:tcPr>
            <w:tcW w:w="1505" w:type="dxa"/>
            <w:tcBorders>
              <w:top w:val="single" w:sz="8" w:space="0" w:color="auto"/>
              <w:bottom w:val="single" w:sz="8" w:space="0" w:color="auto"/>
              <w:right w:val="single" w:sz="8" w:space="0" w:color="auto"/>
            </w:tcBorders>
            <w:shd w:val="clear" w:color="auto" w:fill="auto"/>
            <w:noWrap/>
            <w:vAlign w:val="center"/>
            <w:hideMark/>
          </w:tcPr>
          <w:p w14:paraId="7832F74A" w14:textId="77777777" w:rsidR="00120E8D" w:rsidRPr="0070265E" w:rsidRDefault="00120E8D" w:rsidP="00120E8D">
            <w:pPr>
              <w:rPr>
                <w:rFonts w:ascii="Arial Narrow" w:hAnsi="Arial Narrow" w:cstheme="minorHAnsi"/>
                <w:b/>
                <w:bCs/>
              </w:rPr>
            </w:pPr>
            <w:r w:rsidRPr="0070265E">
              <w:rPr>
                <w:rFonts w:ascii="Arial Narrow" w:hAnsi="Arial Narrow" w:cstheme="minorHAnsi"/>
                <w:b/>
                <w:bCs/>
              </w:rPr>
              <w:t>Medio de verificación</w:t>
            </w:r>
          </w:p>
        </w:tc>
        <w:tc>
          <w:tcPr>
            <w:tcW w:w="7473" w:type="dxa"/>
            <w:tcBorders>
              <w:top w:val="single" w:sz="8" w:space="0" w:color="auto"/>
              <w:left w:val="single" w:sz="8" w:space="0" w:color="auto"/>
              <w:bottom w:val="single" w:sz="8" w:space="0" w:color="auto"/>
            </w:tcBorders>
            <w:shd w:val="clear" w:color="auto" w:fill="auto"/>
            <w:vAlign w:val="center"/>
            <w:hideMark/>
          </w:tcPr>
          <w:p w14:paraId="5645C472" w14:textId="752B5C93" w:rsidR="00120E8D" w:rsidRPr="0070265E" w:rsidRDefault="00120E8D" w:rsidP="00120E8D">
            <w:pPr>
              <w:jc w:val="both"/>
              <w:rPr>
                <w:rFonts w:ascii="Arial Narrow" w:hAnsi="Arial Narrow" w:cstheme="minorHAnsi"/>
              </w:rPr>
            </w:pPr>
            <w:r w:rsidRPr="0070265E">
              <w:rPr>
                <w:rFonts w:ascii="Arial Narrow" w:hAnsi="Arial Narrow" w:cstheme="minorHAnsi"/>
              </w:rPr>
              <w:t xml:space="preserve">La información publicada en el </w:t>
            </w:r>
            <w:r w:rsidR="008262E4" w:rsidRPr="0070265E">
              <w:rPr>
                <w:rFonts w:ascii="Arial Narrow" w:hAnsi="Arial Narrow" w:cstheme="minorHAnsi"/>
              </w:rPr>
              <w:t>apartado</w:t>
            </w:r>
            <w:r w:rsidRPr="0070265E">
              <w:rPr>
                <w:rFonts w:ascii="Arial Narrow" w:hAnsi="Arial Narrow" w:cstheme="minorHAnsi"/>
              </w:rPr>
              <w:t xml:space="preserve"> “Protección de Datos Personales”, sitio en el cual todos los responsables deben poner a disposición del Instituto y de los titulares y mantener actualizada la información correspondiente a los medios de verificación para acreditar el cumplimiento del </w:t>
            </w:r>
            <w:r w:rsidRPr="0070265E">
              <w:rPr>
                <w:rFonts w:ascii="Arial Narrow" w:hAnsi="Arial Narrow" w:cstheme="minorHAnsi"/>
                <w:bCs/>
              </w:rPr>
              <w:t>formato 2.1</w:t>
            </w:r>
            <w:r w:rsidR="00EF5C52">
              <w:rPr>
                <w:rFonts w:ascii="Arial Narrow" w:hAnsi="Arial Narrow" w:cstheme="minorHAnsi"/>
                <w:bCs/>
              </w:rPr>
              <w:t xml:space="preserve"> </w:t>
            </w:r>
            <w:r w:rsidRPr="0070265E">
              <w:rPr>
                <w:rFonts w:ascii="Arial Narrow" w:hAnsi="Arial Narrow" w:cstheme="minorHAnsi"/>
                <w:bCs/>
              </w:rPr>
              <w:t>Deber de seguridad</w:t>
            </w:r>
            <w:r w:rsidR="0004386C" w:rsidRPr="0070265E">
              <w:rPr>
                <w:rFonts w:ascii="Arial Narrow" w:hAnsi="Arial Narrow" w:cstheme="minorHAnsi"/>
              </w:rPr>
              <w:t>.</w:t>
            </w:r>
          </w:p>
        </w:tc>
      </w:tr>
      <w:tr w:rsidR="00120E8D" w:rsidRPr="0070265E" w14:paraId="518EDFB4" w14:textId="77777777" w:rsidTr="00107267">
        <w:trPr>
          <w:trHeight w:val="1014"/>
        </w:trPr>
        <w:tc>
          <w:tcPr>
            <w:tcW w:w="1505" w:type="dxa"/>
            <w:tcBorders>
              <w:top w:val="single" w:sz="8" w:space="0" w:color="auto"/>
              <w:bottom w:val="single" w:sz="8" w:space="0" w:color="auto"/>
              <w:right w:val="single" w:sz="8" w:space="0" w:color="auto"/>
            </w:tcBorders>
            <w:shd w:val="clear" w:color="auto" w:fill="auto"/>
            <w:noWrap/>
            <w:vAlign w:val="center"/>
            <w:hideMark/>
          </w:tcPr>
          <w:p w14:paraId="651E55EA" w14:textId="77777777" w:rsidR="00120E8D" w:rsidRPr="0070265E" w:rsidRDefault="00120E8D" w:rsidP="00120E8D">
            <w:pPr>
              <w:rPr>
                <w:rFonts w:ascii="Arial Narrow" w:hAnsi="Arial Narrow" w:cstheme="minorHAnsi"/>
                <w:b/>
                <w:bCs/>
              </w:rPr>
            </w:pPr>
            <w:r w:rsidRPr="0070265E">
              <w:rPr>
                <w:rFonts w:ascii="Arial Narrow" w:hAnsi="Arial Narrow" w:cstheme="minorHAnsi"/>
                <w:b/>
                <w:bCs/>
              </w:rPr>
              <w:t>Unidad de medida</w:t>
            </w:r>
          </w:p>
        </w:tc>
        <w:tc>
          <w:tcPr>
            <w:tcW w:w="7473" w:type="dxa"/>
            <w:tcBorders>
              <w:top w:val="single" w:sz="8" w:space="0" w:color="auto"/>
              <w:left w:val="single" w:sz="8" w:space="0" w:color="auto"/>
              <w:bottom w:val="single" w:sz="8" w:space="0" w:color="auto"/>
            </w:tcBorders>
            <w:shd w:val="clear" w:color="auto" w:fill="auto"/>
            <w:vAlign w:val="center"/>
            <w:hideMark/>
          </w:tcPr>
          <w:p w14:paraId="57D2EB04" w14:textId="76494C7F" w:rsidR="00120E8D" w:rsidRPr="0070265E" w:rsidRDefault="00120E8D" w:rsidP="00120E8D">
            <w:pPr>
              <w:jc w:val="both"/>
              <w:rPr>
                <w:rFonts w:ascii="Arial Narrow" w:hAnsi="Arial Narrow" w:cstheme="minorHAnsi"/>
              </w:rPr>
            </w:pPr>
            <w:r w:rsidRPr="0070265E">
              <w:rPr>
                <w:rFonts w:ascii="Arial Narrow" w:hAnsi="Arial Narrow" w:cstheme="minorHAnsi"/>
              </w:rPr>
              <w:t xml:space="preserve">Porcentaje del cumplimiento de los criterios que conforman el </w:t>
            </w:r>
            <w:r w:rsidRPr="0070265E">
              <w:rPr>
                <w:rFonts w:ascii="Arial Narrow" w:hAnsi="Arial Narrow" w:cstheme="minorHAnsi"/>
                <w:bCs/>
              </w:rPr>
              <w:t>formato 2.1</w:t>
            </w:r>
            <w:r w:rsidR="00EF5C52">
              <w:rPr>
                <w:rFonts w:ascii="Arial Narrow" w:hAnsi="Arial Narrow" w:cstheme="minorHAnsi"/>
                <w:bCs/>
              </w:rPr>
              <w:t xml:space="preserve"> </w:t>
            </w:r>
            <w:r w:rsidRPr="0070265E">
              <w:rPr>
                <w:rFonts w:ascii="Arial Narrow" w:hAnsi="Arial Narrow" w:cstheme="minorHAnsi"/>
                <w:bCs/>
              </w:rPr>
              <w:t>Deber de seguridad</w:t>
            </w:r>
            <w:r w:rsidRPr="0070265E">
              <w:rPr>
                <w:rFonts w:ascii="Arial Narrow" w:hAnsi="Arial Narrow" w:cstheme="minorHAnsi"/>
              </w:rPr>
              <w:t>, el cual está establecido en los instrumentos técnicos para la evaluación, aprobados por el Pleno del INAI.</w:t>
            </w:r>
          </w:p>
        </w:tc>
      </w:tr>
      <w:tr w:rsidR="00120E8D" w:rsidRPr="0070265E" w14:paraId="7EAB94D9" w14:textId="77777777" w:rsidTr="00A44E84">
        <w:trPr>
          <w:trHeight w:val="315"/>
        </w:trPr>
        <w:tc>
          <w:tcPr>
            <w:tcW w:w="0" w:type="auto"/>
            <w:gridSpan w:val="2"/>
            <w:tcBorders>
              <w:top w:val="single" w:sz="8" w:space="0" w:color="auto"/>
              <w:bottom w:val="single" w:sz="8" w:space="0" w:color="auto"/>
            </w:tcBorders>
            <w:shd w:val="clear" w:color="auto" w:fill="auto"/>
            <w:vAlign w:val="center"/>
            <w:hideMark/>
          </w:tcPr>
          <w:p w14:paraId="4443F8C6" w14:textId="77777777" w:rsidR="00120E8D" w:rsidRPr="0070265E" w:rsidRDefault="00120E8D" w:rsidP="00120E8D">
            <w:pPr>
              <w:jc w:val="center"/>
              <w:rPr>
                <w:rFonts w:ascii="Arial Narrow" w:hAnsi="Arial Narrow" w:cstheme="minorHAnsi"/>
                <w:b/>
                <w:bCs/>
              </w:rPr>
            </w:pPr>
            <w:r w:rsidRPr="0070265E">
              <w:rPr>
                <w:rFonts w:ascii="Arial Narrow" w:hAnsi="Arial Narrow" w:cstheme="minorHAnsi"/>
                <w:b/>
                <w:bCs/>
              </w:rPr>
              <w:t>Frecuencia de medida</w:t>
            </w:r>
          </w:p>
        </w:tc>
      </w:tr>
      <w:tr w:rsidR="00120E8D" w:rsidRPr="0070265E" w14:paraId="4A4DA4A3" w14:textId="77777777" w:rsidTr="00A44E84">
        <w:trPr>
          <w:trHeight w:val="283"/>
        </w:trPr>
        <w:tc>
          <w:tcPr>
            <w:tcW w:w="0" w:type="auto"/>
            <w:gridSpan w:val="2"/>
            <w:tcBorders>
              <w:top w:val="single" w:sz="8" w:space="0" w:color="auto"/>
              <w:bottom w:val="single" w:sz="8" w:space="0" w:color="auto"/>
            </w:tcBorders>
            <w:shd w:val="clear" w:color="auto" w:fill="auto"/>
            <w:vAlign w:val="center"/>
            <w:hideMark/>
          </w:tcPr>
          <w:p w14:paraId="177A4FA1" w14:textId="77777777" w:rsidR="00120E8D" w:rsidRPr="0070265E" w:rsidRDefault="00120E8D" w:rsidP="00120E8D">
            <w:pPr>
              <w:jc w:val="both"/>
              <w:rPr>
                <w:rFonts w:ascii="Arial Narrow" w:hAnsi="Arial Narrow" w:cstheme="minorHAnsi"/>
              </w:rPr>
            </w:pPr>
            <w:r w:rsidRPr="0070265E">
              <w:rPr>
                <w:rFonts w:ascii="Arial Narrow" w:hAnsi="Arial Narrow" w:cstheme="minorHAnsi"/>
              </w:rPr>
              <w:lastRenderedPageBreak/>
              <w:t>De acuerdo con el Programa Anual de Evaluación que apruebe el Pleno del INAI del ejercicio anual que corresponda.</w:t>
            </w:r>
          </w:p>
        </w:tc>
      </w:tr>
      <w:tr w:rsidR="00120E8D" w:rsidRPr="0070265E" w14:paraId="0DBF03C4" w14:textId="77777777" w:rsidTr="00A44E84">
        <w:trPr>
          <w:trHeight w:val="315"/>
        </w:trPr>
        <w:tc>
          <w:tcPr>
            <w:tcW w:w="0" w:type="auto"/>
            <w:gridSpan w:val="2"/>
            <w:tcBorders>
              <w:top w:val="single" w:sz="8" w:space="0" w:color="auto"/>
              <w:bottom w:val="single" w:sz="8" w:space="0" w:color="auto"/>
            </w:tcBorders>
            <w:shd w:val="clear" w:color="auto" w:fill="auto"/>
            <w:vAlign w:val="center"/>
            <w:hideMark/>
          </w:tcPr>
          <w:p w14:paraId="44A1C994" w14:textId="77777777" w:rsidR="00120E8D" w:rsidRPr="0070265E" w:rsidRDefault="00120E8D" w:rsidP="00120E8D">
            <w:pPr>
              <w:jc w:val="center"/>
              <w:rPr>
                <w:rFonts w:ascii="Arial Narrow" w:hAnsi="Arial Narrow" w:cstheme="minorHAnsi"/>
                <w:b/>
                <w:bCs/>
              </w:rPr>
            </w:pPr>
            <w:r w:rsidRPr="0070265E">
              <w:rPr>
                <w:rFonts w:ascii="Arial Narrow" w:hAnsi="Arial Narrow" w:cstheme="minorHAnsi"/>
                <w:b/>
                <w:bCs/>
              </w:rPr>
              <w:t>Método de recolección</w:t>
            </w:r>
          </w:p>
        </w:tc>
      </w:tr>
      <w:tr w:rsidR="00120E8D" w:rsidRPr="0070265E" w14:paraId="4754127A" w14:textId="77777777" w:rsidTr="00A44E84">
        <w:trPr>
          <w:trHeight w:val="60"/>
        </w:trPr>
        <w:tc>
          <w:tcPr>
            <w:tcW w:w="0" w:type="auto"/>
            <w:gridSpan w:val="2"/>
            <w:tcBorders>
              <w:top w:val="single" w:sz="8" w:space="0" w:color="auto"/>
              <w:bottom w:val="single" w:sz="8" w:space="0" w:color="auto"/>
            </w:tcBorders>
            <w:shd w:val="clear" w:color="auto" w:fill="auto"/>
            <w:vAlign w:val="center"/>
            <w:hideMark/>
          </w:tcPr>
          <w:p w14:paraId="7400373D" w14:textId="62586735" w:rsidR="00120E8D" w:rsidRPr="0070265E" w:rsidRDefault="00120E8D" w:rsidP="00120E8D">
            <w:pPr>
              <w:jc w:val="both"/>
              <w:rPr>
                <w:rFonts w:ascii="Arial Narrow" w:hAnsi="Arial Narrow" w:cstheme="minorHAnsi"/>
              </w:rPr>
            </w:pPr>
            <w:r w:rsidRPr="0070265E">
              <w:rPr>
                <w:rFonts w:ascii="Arial Narrow" w:hAnsi="Arial Narrow" w:cstheme="minorHAnsi"/>
              </w:rPr>
              <w:t xml:space="preserve">Revisión del </w:t>
            </w:r>
            <w:r w:rsidR="008262E4" w:rsidRPr="0070265E">
              <w:rPr>
                <w:rFonts w:ascii="Arial Narrow" w:hAnsi="Arial Narrow" w:cstheme="minorHAnsi"/>
              </w:rPr>
              <w:t>apartado</w:t>
            </w:r>
            <w:r w:rsidRPr="0070265E">
              <w:rPr>
                <w:rFonts w:ascii="Arial Narrow" w:hAnsi="Arial Narrow" w:cstheme="minorHAnsi"/>
              </w:rPr>
              <w:t xml:space="preserve"> “Protección de Datos Personales”, ubicado en el Portal de internet de cada responsable y el que, en su caso, establezca el correspondiente Programa Anual de Evaluación aprobado por el Pleno del INAI.</w:t>
            </w:r>
          </w:p>
        </w:tc>
      </w:tr>
    </w:tbl>
    <w:p w14:paraId="7F559AC6" w14:textId="77777777" w:rsidR="00120E8D" w:rsidRPr="0070265E" w:rsidRDefault="00120E8D">
      <w:pPr>
        <w:rPr>
          <w:rFonts w:ascii="Arial Narrow" w:hAnsi="Arial Narrow" w:cstheme="minorHAnsi"/>
        </w:rPr>
      </w:pPr>
    </w:p>
    <w:p w14:paraId="121F9093" w14:textId="77777777" w:rsidR="00120E8D" w:rsidRPr="0070265E" w:rsidRDefault="00120E8D" w:rsidP="00120E8D">
      <w:pPr>
        <w:spacing w:line="360" w:lineRule="auto"/>
        <w:jc w:val="both"/>
        <w:rPr>
          <w:rFonts w:ascii="Arial Narrow" w:hAnsi="Arial Narrow"/>
        </w:rPr>
      </w:pPr>
    </w:p>
    <w:p w14:paraId="5FFA0794" w14:textId="33908B60" w:rsidR="00197FBF" w:rsidRPr="0070265E" w:rsidRDefault="00B81885" w:rsidP="00F8383B">
      <w:pPr>
        <w:pStyle w:val="Ttulo3"/>
        <w:jc w:val="both"/>
        <w:rPr>
          <w:rFonts w:ascii="Arial Narrow" w:hAnsi="Arial Narrow"/>
          <w:b/>
        </w:rPr>
      </w:pPr>
      <w:bookmarkStart w:id="18" w:name="_Toc80271662"/>
      <w:r w:rsidRPr="0070265E">
        <w:rPr>
          <w:rFonts w:ascii="Arial Narrow" w:hAnsi="Arial Narrow"/>
          <w:b/>
          <w:color w:val="auto"/>
        </w:rPr>
        <w:t>2.2 Índice simple de cumplimiento de la variable 2.2: Deber de confidencialidad</w:t>
      </w:r>
      <w:r w:rsidR="003B06FB">
        <w:rPr>
          <w:rFonts w:ascii="Arial Narrow" w:hAnsi="Arial Narrow"/>
          <w:b/>
          <w:color w:val="auto"/>
        </w:rPr>
        <w:t xml:space="preserve"> y comunicaciones de datos personales</w:t>
      </w:r>
      <w:bookmarkEnd w:id="18"/>
      <w:r w:rsidR="003B06FB">
        <w:rPr>
          <w:rFonts w:ascii="Arial Narrow" w:hAnsi="Arial Narrow"/>
          <w:b/>
          <w:color w:val="auto"/>
        </w:rPr>
        <w:t xml:space="preserve"> </w:t>
      </w:r>
    </w:p>
    <w:p w14:paraId="1601B11A" w14:textId="77777777" w:rsidR="005753C5" w:rsidRPr="0070265E" w:rsidRDefault="005753C5" w:rsidP="005753C5">
      <w:pPr>
        <w:rPr>
          <w:rFonts w:ascii="Arial Narrow" w:hAnsi="Arial Narrow" w:cstheme="minorHAnsi"/>
        </w:rPr>
      </w:pPr>
    </w:p>
    <w:tbl>
      <w:tblPr>
        <w:tblW w:w="0" w:type="auto"/>
        <w:tblCellMar>
          <w:left w:w="70" w:type="dxa"/>
          <w:right w:w="70" w:type="dxa"/>
        </w:tblCellMar>
        <w:tblLook w:val="04A0" w:firstRow="1" w:lastRow="0" w:firstColumn="1" w:lastColumn="0" w:noHBand="0" w:noVBand="1"/>
      </w:tblPr>
      <w:tblGrid>
        <w:gridCol w:w="1848"/>
        <w:gridCol w:w="6970"/>
      </w:tblGrid>
      <w:tr w:rsidR="00197FBF" w:rsidRPr="0070265E" w14:paraId="00E47114" w14:textId="77777777" w:rsidTr="00CE4EF9">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59F40158" w14:textId="77777777" w:rsidR="00197FBF" w:rsidRPr="0070265E" w:rsidRDefault="00197FBF" w:rsidP="00CE4EF9">
            <w:pPr>
              <w:jc w:val="center"/>
              <w:rPr>
                <w:rFonts w:ascii="Arial Narrow" w:hAnsi="Arial Narrow" w:cstheme="minorHAnsi"/>
                <w:b/>
                <w:bCs/>
              </w:rPr>
            </w:pPr>
            <w:r w:rsidRPr="0070265E">
              <w:rPr>
                <w:rFonts w:ascii="Arial Narrow" w:hAnsi="Arial Narrow" w:cstheme="minorHAnsi"/>
                <w:b/>
                <w:bCs/>
              </w:rPr>
              <w:t>Ficha técnica</w:t>
            </w:r>
          </w:p>
        </w:tc>
      </w:tr>
      <w:tr w:rsidR="00197FBF" w:rsidRPr="0070265E" w14:paraId="7F68ECE2" w14:textId="77777777" w:rsidTr="00107267">
        <w:trPr>
          <w:trHeight w:val="315"/>
        </w:trPr>
        <w:tc>
          <w:tcPr>
            <w:tcW w:w="1595" w:type="dxa"/>
            <w:tcBorders>
              <w:top w:val="nil"/>
              <w:left w:val="single" w:sz="8" w:space="0" w:color="auto"/>
              <w:bottom w:val="single" w:sz="8" w:space="0" w:color="auto"/>
              <w:right w:val="single" w:sz="8" w:space="0" w:color="auto"/>
            </w:tcBorders>
            <w:shd w:val="clear" w:color="auto" w:fill="auto"/>
            <w:noWrap/>
            <w:vAlign w:val="center"/>
            <w:hideMark/>
          </w:tcPr>
          <w:p w14:paraId="56D2B327" w14:textId="77777777" w:rsidR="00197FBF" w:rsidRPr="0070265E" w:rsidRDefault="00197FBF" w:rsidP="00CE4EF9">
            <w:pPr>
              <w:rPr>
                <w:rFonts w:ascii="Arial Narrow" w:hAnsi="Arial Narrow" w:cstheme="minorHAnsi"/>
                <w:b/>
                <w:bCs/>
              </w:rPr>
            </w:pPr>
            <w:r w:rsidRPr="0070265E">
              <w:rPr>
                <w:rFonts w:ascii="Arial Narrow" w:hAnsi="Arial Narrow" w:cstheme="minorHAnsi"/>
                <w:b/>
                <w:bCs/>
              </w:rPr>
              <w:t>Indicador</w:t>
            </w:r>
          </w:p>
        </w:tc>
        <w:tc>
          <w:tcPr>
            <w:tcW w:w="7383" w:type="dxa"/>
            <w:tcBorders>
              <w:top w:val="single" w:sz="4" w:space="0" w:color="auto"/>
              <w:left w:val="nil"/>
              <w:bottom w:val="single" w:sz="8" w:space="0" w:color="auto"/>
              <w:right w:val="single" w:sz="8" w:space="0" w:color="000000"/>
            </w:tcBorders>
            <w:shd w:val="clear" w:color="auto" w:fill="auto"/>
            <w:vAlign w:val="center"/>
            <w:hideMark/>
          </w:tcPr>
          <w:p w14:paraId="6C2FC36C" w14:textId="4B3FADB4" w:rsidR="00197FBF" w:rsidRPr="0070265E" w:rsidRDefault="00197FBF" w:rsidP="00CE4EF9">
            <w:pPr>
              <w:jc w:val="center"/>
              <w:rPr>
                <w:rFonts w:ascii="Arial Narrow" w:hAnsi="Arial Narrow" w:cstheme="minorHAnsi"/>
                <w:bCs/>
              </w:rPr>
            </w:pPr>
            <w:r w:rsidRPr="0070265E">
              <w:rPr>
                <w:rFonts w:ascii="Arial Narrow" w:hAnsi="Arial Narrow" w:cstheme="minorHAnsi"/>
                <w:b/>
                <w:bCs/>
              </w:rPr>
              <w:t>Índice simple de cumplimiento de la variable 2</w:t>
            </w:r>
            <w:r w:rsidR="005A54B0" w:rsidRPr="0070265E">
              <w:rPr>
                <w:rFonts w:ascii="Arial Narrow" w:hAnsi="Arial Narrow" w:cstheme="minorHAnsi"/>
                <w:b/>
                <w:bCs/>
              </w:rPr>
              <w:t>.2</w:t>
            </w:r>
            <w:r w:rsidRPr="0070265E">
              <w:rPr>
                <w:rFonts w:ascii="Arial Narrow" w:hAnsi="Arial Narrow" w:cstheme="minorHAnsi"/>
                <w:b/>
                <w:bCs/>
              </w:rPr>
              <w:t>: Deber de confidencialidad</w:t>
            </w:r>
            <w:r w:rsidR="003B06FB">
              <w:rPr>
                <w:rFonts w:ascii="Arial Narrow" w:hAnsi="Arial Narrow" w:cstheme="minorHAnsi"/>
                <w:b/>
                <w:bCs/>
              </w:rPr>
              <w:t xml:space="preserve"> y comunicaciones de datos personales</w:t>
            </w:r>
          </w:p>
        </w:tc>
      </w:tr>
      <w:tr w:rsidR="00107267" w:rsidRPr="0070265E" w14:paraId="4E96A144" w14:textId="77777777" w:rsidTr="00107267">
        <w:trPr>
          <w:trHeight w:val="315"/>
        </w:trPr>
        <w:tc>
          <w:tcPr>
            <w:tcW w:w="1595" w:type="dxa"/>
            <w:tcBorders>
              <w:top w:val="nil"/>
              <w:left w:val="single" w:sz="8" w:space="0" w:color="auto"/>
              <w:bottom w:val="single" w:sz="8" w:space="0" w:color="auto"/>
              <w:right w:val="single" w:sz="8" w:space="0" w:color="auto"/>
            </w:tcBorders>
            <w:shd w:val="clear" w:color="auto" w:fill="auto"/>
            <w:noWrap/>
            <w:vAlign w:val="center"/>
          </w:tcPr>
          <w:p w14:paraId="4ED9AE5A" w14:textId="567EF907" w:rsidR="00107267" w:rsidRPr="0070265E" w:rsidRDefault="00107267" w:rsidP="00107267">
            <w:pPr>
              <w:jc w:val="both"/>
              <w:rPr>
                <w:rFonts w:ascii="Arial Narrow" w:hAnsi="Arial Narrow" w:cstheme="minorHAnsi"/>
                <w:b/>
                <w:bCs/>
              </w:rPr>
            </w:pPr>
            <w:r w:rsidRPr="0070265E">
              <w:rPr>
                <w:rFonts w:ascii="Arial Narrow" w:hAnsi="Arial Narrow" w:cstheme="minorHAnsi"/>
                <w:b/>
                <w:bCs/>
              </w:rPr>
              <w:t>Unidad Administrativa responsable del indicador</w:t>
            </w:r>
          </w:p>
        </w:tc>
        <w:tc>
          <w:tcPr>
            <w:tcW w:w="7383" w:type="dxa"/>
            <w:tcBorders>
              <w:top w:val="single" w:sz="4" w:space="0" w:color="auto"/>
              <w:left w:val="nil"/>
              <w:bottom w:val="single" w:sz="8" w:space="0" w:color="auto"/>
              <w:right w:val="single" w:sz="8" w:space="0" w:color="000000"/>
            </w:tcBorders>
            <w:shd w:val="clear" w:color="auto" w:fill="auto"/>
            <w:vAlign w:val="center"/>
          </w:tcPr>
          <w:p w14:paraId="1002983A" w14:textId="60247528" w:rsidR="00107267" w:rsidRPr="0070265E" w:rsidRDefault="00107267" w:rsidP="00107267">
            <w:pPr>
              <w:jc w:val="both"/>
              <w:rPr>
                <w:rFonts w:ascii="Arial Narrow" w:hAnsi="Arial Narrow" w:cstheme="minorHAnsi"/>
                <w:b/>
                <w:bCs/>
              </w:rPr>
            </w:pPr>
            <w:r>
              <w:rPr>
                <w:rFonts w:ascii="Arial Narrow" w:hAnsi="Arial Narrow" w:cstheme="minorHAnsi"/>
              </w:rPr>
              <w:t>Dirección General de Evaluación, Investigación y Verificación del Sector Público (DGEIVSP)</w:t>
            </w:r>
            <w:r w:rsidRPr="0070265E">
              <w:rPr>
                <w:rFonts w:ascii="Arial Narrow" w:hAnsi="Arial Narrow" w:cstheme="minorHAnsi"/>
              </w:rPr>
              <w:t> </w:t>
            </w:r>
          </w:p>
        </w:tc>
      </w:tr>
      <w:tr w:rsidR="00107267" w:rsidRPr="0070265E" w14:paraId="7E1429DE" w14:textId="77777777" w:rsidTr="00107267">
        <w:trPr>
          <w:trHeight w:val="315"/>
        </w:trPr>
        <w:tc>
          <w:tcPr>
            <w:tcW w:w="1595" w:type="dxa"/>
            <w:tcBorders>
              <w:top w:val="nil"/>
              <w:left w:val="single" w:sz="8" w:space="0" w:color="auto"/>
              <w:bottom w:val="single" w:sz="8" w:space="0" w:color="auto"/>
              <w:right w:val="single" w:sz="8" w:space="0" w:color="auto"/>
            </w:tcBorders>
            <w:shd w:val="clear" w:color="auto" w:fill="auto"/>
            <w:noWrap/>
            <w:vAlign w:val="center"/>
          </w:tcPr>
          <w:p w14:paraId="7097671B" w14:textId="71AF63C8" w:rsidR="00107267" w:rsidRPr="0070265E" w:rsidRDefault="00107267" w:rsidP="00107267">
            <w:pPr>
              <w:jc w:val="both"/>
              <w:rPr>
                <w:rFonts w:ascii="Arial Narrow" w:hAnsi="Arial Narrow" w:cstheme="minorHAnsi"/>
                <w:b/>
                <w:bCs/>
              </w:rPr>
            </w:pPr>
            <w:r w:rsidRPr="0070265E">
              <w:rPr>
                <w:rFonts w:ascii="Arial Narrow" w:hAnsi="Arial Narrow" w:cstheme="minorHAnsi"/>
                <w:b/>
                <w:bCs/>
              </w:rPr>
              <w:t>Tipo de información</w:t>
            </w:r>
          </w:p>
        </w:tc>
        <w:tc>
          <w:tcPr>
            <w:tcW w:w="7383" w:type="dxa"/>
            <w:tcBorders>
              <w:top w:val="single" w:sz="4" w:space="0" w:color="auto"/>
              <w:left w:val="nil"/>
              <w:bottom w:val="single" w:sz="8" w:space="0" w:color="auto"/>
              <w:right w:val="single" w:sz="8" w:space="0" w:color="000000"/>
            </w:tcBorders>
            <w:shd w:val="clear" w:color="auto" w:fill="auto"/>
            <w:vAlign w:val="center"/>
          </w:tcPr>
          <w:p w14:paraId="7B5B713D" w14:textId="7135248D" w:rsidR="00107267" w:rsidRPr="0070265E" w:rsidRDefault="003B06FB" w:rsidP="00107267">
            <w:pPr>
              <w:jc w:val="both"/>
              <w:rPr>
                <w:rFonts w:ascii="Arial Narrow" w:hAnsi="Arial Narrow" w:cstheme="minorHAnsi"/>
                <w:b/>
                <w:bCs/>
              </w:rPr>
            </w:pPr>
            <w:r w:rsidRPr="00B04B32">
              <w:rPr>
                <w:rFonts w:ascii="Arial Narrow" w:hAnsi="Arial Narrow" w:cs="Arial"/>
                <w:u w:val="single"/>
              </w:rPr>
              <w:t>Medios de verificación documentales</w:t>
            </w:r>
            <w:r w:rsidRPr="00B04B32">
              <w:rPr>
                <w:rFonts w:ascii="Arial Narrow" w:hAnsi="Arial Narrow" w:cs="Arial"/>
              </w:rPr>
              <w:t xml:space="preserve"> que se utilicen en los ejercicios de evaluación del desempeño respecto del cumplimiento de la Ley General y demás disposiciones que resulten aplicables en la materia</w:t>
            </w:r>
          </w:p>
        </w:tc>
      </w:tr>
      <w:tr w:rsidR="00197FBF" w:rsidRPr="0070265E" w14:paraId="4F2EBFF9" w14:textId="77777777" w:rsidTr="00CE4EF9">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000F11D" w14:textId="77777777" w:rsidR="00197FBF" w:rsidRPr="0070265E" w:rsidRDefault="00197FBF" w:rsidP="00CE4EF9">
            <w:pPr>
              <w:jc w:val="center"/>
              <w:rPr>
                <w:rFonts w:ascii="Arial Narrow" w:hAnsi="Arial Narrow" w:cstheme="minorHAnsi"/>
                <w:b/>
                <w:bCs/>
              </w:rPr>
            </w:pPr>
            <w:r w:rsidRPr="0070265E">
              <w:rPr>
                <w:rFonts w:ascii="Arial Narrow" w:hAnsi="Arial Narrow" w:cstheme="minorHAnsi"/>
                <w:b/>
                <w:bCs/>
              </w:rPr>
              <w:t>Objetivo del indicador</w:t>
            </w:r>
          </w:p>
        </w:tc>
      </w:tr>
      <w:tr w:rsidR="00197FBF" w:rsidRPr="0070265E" w14:paraId="1FA5FE60" w14:textId="77777777" w:rsidTr="00CE4EF9">
        <w:trPr>
          <w:trHeight w:val="521"/>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F879683" w14:textId="7C294841" w:rsidR="00197FBF" w:rsidRPr="0070265E" w:rsidRDefault="00197FBF" w:rsidP="00CE4EF9">
            <w:pPr>
              <w:jc w:val="both"/>
              <w:rPr>
                <w:rFonts w:ascii="Arial Narrow" w:hAnsi="Arial Narrow" w:cstheme="minorHAnsi"/>
              </w:rPr>
            </w:pPr>
            <w:r w:rsidRPr="0070265E">
              <w:rPr>
                <w:rFonts w:ascii="Arial Narrow" w:hAnsi="Arial Narrow" w:cstheme="minorHAnsi"/>
              </w:rPr>
              <w:t>Asegurar/Proporcionar un medio para medir el cumplimiento de la variable 2</w:t>
            </w:r>
            <w:r w:rsidR="005A54B0" w:rsidRPr="0070265E">
              <w:rPr>
                <w:rFonts w:ascii="Arial Narrow" w:hAnsi="Arial Narrow" w:cstheme="minorHAnsi"/>
              </w:rPr>
              <w:t>.2</w:t>
            </w:r>
            <w:r w:rsidRPr="0070265E">
              <w:rPr>
                <w:rFonts w:ascii="Arial Narrow" w:hAnsi="Arial Narrow" w:cstheme="minorHAnsi"/>
              </w:rPr>
              <w:t>: Deber de confidencialidad</w:t>
            </w:r>
            <w:r w:rsidR="003B06FB">
              <w:rPr>
                <w:rFonts w:ascii="Arial Narrow" w:hAnsi="Arial Narrow" w:cstheme="minorHAnsi"/>
              </w:rPr>
              <w:t xml:space="preserve"> y comunicaciones de datos personales</w:t>
            </w:r>
          </w:p>
        </w:tc>
      </w:tr>
      <w:tr w:rsidR="00197FBF" w:rsidRPr="0070265E" w14:paraId="37FFA131" w14:textId="77777777" w:rsidTr="00CE4EF9">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A06F55C" w14:textId="77777777" w:rsidR="00197FBF" w:rsidRPr="0070265E" w:rsidRDefault="00197FBF" w:rsidP="00CE4EF9">
            <w:pPr>
              <w:jc w:val="center"/>
              <w:rPr>
                <w:rFonts w:ascii="Arial Narrow" w:hAnsi="Arial Narrow" w:cstheme="minorHAnsi"/>
                <w:b/>
                <w:bCs/>
              </w:rPr>
            </w:pPr>
            <w:r w:rsidRPr="0070265E">
              <w:rPr>
                <w:rFonts w:ascii="Arial Narrow" w:hAnsi="Arial Narrow" w:cstheme="minorHAnsi"/>
                <w:b/>
                <w:bCs/>
              </w:rPr>
              <w:t>Descripción del indicador</w:t>
            </w:r>
          </w:p>
        </w:tc>
      </w:tr>
      <w:tr w:rsidR="00197FBF" w:rsidRPr="0070265E" w14:paraId="3D8806F6" w14:textId="77777777" w:rsidTr="00CE4EF9">
        <w:trPr>
          <w:trHeight w:val="406"/>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4D79550" w14:textId="56C5DE19" w:rsidR="00197FBF" w:rsidRPr="0070265E" w:rsidRDefault="00197FBF" w:rsidP="00CE4EF9">
            <w:pPr>
              <w:jc w:val="both"/>
              <w:rPr>
                <w:rFonts w:ascii="Arial Narrow" w:hAnsi="Arial Narrow" w:cstheme="minorHAnsi"/>
              </w:rPr>
            </w:pPr>
            <w:r w:rsidRPr="0070265E">
              <w:rPr>
                <w:rFonts w:ascii="Arial Narrow" w:hAnsi="Arial Narrow" w:cstheme="minorHAnsi"/>
              </w:rPr>
              <w:t>Medir el desempeño de los responsables respecto del cumplimiento de la variable 2</w:t>
            </w:r>
            <w:r w:rsidR="005A54B0" w:rsidRPr="0070265E">
              <w:rPr>
                <w:rFonts w:ascii="Arial Narrow" w:hAnsi="Arial Narrow" w:cstheme="minorHAnsi"/>
              </w:rPr>
              <w:t>.2</w:t>
            </w:r>
            <w:r w:rsidRPr="0070265E">
              <w:rPr>
                <w:rFonts w:ascii="Arial Narrow" w:hAnsi="Arial Narrow" w:cstheme="minorHAnsi"/>
              </w:rPr>
              <w:t>: Deber de confidencialidad</w:t>
            </w:r>
            <w:r w:rsidR="003B06FB">
              <w:rPr>
                <w:rFonts w:ascii="Arial Narrow" w:hAnsi="Arial Narrow" w:cstheme="minorHAnsi"/>
              </w:rPr>
              <w:t xml:space="preserve"> y comunicaciones de datos personales</w:t>
            </w:r>
            <w:r w:rsidRPr="0070265E">
              <w:rPr>
                <w:rFonts w:ascii="Arial Narrow" w:hAnsi="Arial Narrow" w:cstheme="minorHAnsi"/>
              </w:rPr>
              <w:t xml:space="preserve">, misma que forma parte de la vertiente Deberes, del presente instrumento técnico; mediante la organización, presentación y publicación de la información y/o documentos solicitados y del formato idóneo para que el INAI evalúe los medios de verificación correspondientes. </w:t>
            </w:r>
          </w:p>
        </w:tc>
      </w:tr>
      <w:tr w:rsidR="00197FBF" w:rsidRPr="0070265E" w14:paraId="2140B1CA" w14:textId="77777777" w:rsidTr="00CE4EF9">
        <w:trPr>
          <w:trHeight w:val="315"/>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3613661A" w14:textId="77777777" w:rsidR="00197FBF" w:rsidRPr="0070265E" w:rsidRDefault="00197FBF" w:rsidP="00CE4EF9">
            <w:pPr>
              <w:jc w:val="center"/>
              <w:rPr>
                <w:rFonts w:ascii="Arial Narrow" w:hAnsi="Arial Narrow" w:cstheme="minorHAnsi"/>
                <w:b/>
                <w:bCs/>
              </w:rPr>
            </w:pPr>
            <w:r w:rsidRPr="0070265E">
              <w:rPr>
                <w:rFonts w:ascii="Arial Narrow" w:hAnsi="Arial Narrow" w:cstheme="minorHAnsi"/>
                <w:b/>
                <w:bCs/>
              </w:rPr>
              <w:t>Datos de identificación del indicador</w:t>
            </w:r>
          </w:p>
        </w:tc>
      </w:tr>
      <w:tr w:rsidR="00197FBF" w:rsidRPr="0070265E" w14:paraId="01964B9D" w14:textId="77777777" w:rsidTr="00107267">
        <w:trPr>
          <w:trHeight w:val="335"/>
        </w:trPr>
        <w:tc>
          <w:tcPr>
            <w:tcW w:w="1595"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49F14AA7" w14:textId="77777777" w:rsidR="00197FBF" w:rsidRPr="0070265E" w:rsidRDefault="00197FBF" w:rsidP="00CE4EF9">
            <w:pPr>
              <w:jc w:val="both"/>
              <w:rPr>
                <w:rFonts w:ascii="Arial Narrow" w:hAnsi="Arial Narrow" w:cstheme="minorHAnsi"/>
                <w:b/>
              </w:rPr>
            </w:pPr>
            <w:r w:rsidRPr="0070265E">
              <w:rPr>
                <w:rFonts w:ascii="Arial Narrow" w:hAnsi="Arial Narrow" w:cstheme="minorHAnsi"/>
                <w:b/>
              </w:rPr>
              <w:t>Dimensión</w:t>
            </w:r>
          </w:p>
        </w:tc>
        <w:tc>
          <w:tcPr>
            <w:tcW w:w="7383" w:type="dxa"/>
            <w:tcBorders>
              <w:top w:val="single" w:sz="8" w:space="0" w:color="auto"/>
              <w:left w:val="nil"/>
              <w:bottom w:val="single" w:sz="8" w:space="0" w:color="auto"/>
              <w:right w:val="single" w:sz="8" w:space="0" w:color="000000"/>
            </w:tcBorders>
            <w:shd w:val="clear" w:color="auto" w:fill="auto"/>
            <w:vAlign w:val="center"/>
            <w:hideMark/>
          </w:tcPr>
          <w:p w14:paraId="48C9D251" w14:textId="77777777" w:rsidR="00197FBF" w:rsidRPr="0070265E" w:rsidRDefault="00197FBF" w:rsidP="00CE4EF9">
            <w:pPr>
              <w:rPr>
                <w:rFonts w:ascii="Arial Narrow" w:hAnsi="Arial Narrow" w:cstheme="minorHAnsi"/>
              </w:rPr>
            </w:pPr>
            <w:r w:rsidRPr="0070265E">
              <w:rPr>
                <w:rFonts w:ascii="Arial Narrow" w:hAnsi="Arial Narrow" w:cstheme="minorHAnsi"/>
              </w:rPr>
              <w:t>Eficacia</w:t>
            </w:r>
          </w:p>
        </w:tc>
      </w:tr>
      <w:tr w:rsidR="00197FBF" w:rsidRPr="0070265E" w14:paraId="721FF74D" w14:textId="77777777" w:rsidTr="00107267">
        <w:trPr>
          <w:trHeight w:val="555"/>
        </w:trPr>
        <w:tc>
          <w:tcPr>
            <w:tcW w:w="1595"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7DDF85DF" w14:textId="77777777" w:rsidR="00197FBF" w:rsidRPr="0070265E" w:rsidRDefault="00197FBF" w:rsidP="00CE4EF9">
            <w:pPr>
              <w:jc w:val="both"/>
              <w:rPr>
                <w:rFonts w:ascii="Arial Narrow" w:hAnsi="Arial Narrow" w:cstheme="minorHAnsi"/>
                <w:b/>
              </w:rPr>
            </w:pPr>
            <w:r w:rsidRPr="0070265E">
              <w:rPr>
                <w:rFonts w:ascii="Arial Narrow" w:hAnsi="Arial Narrow" w:cstheme="minorHAnsi"/>
                <w:b/>
              </w:rPr>
              <w:t>Sentido del indicador</w:t>
            </w:r>
          </w:p>
        </w:tc>
        <w:tc>
          <w:tcPr>
            <w:tcW w:w="7383" w:type="dxa"/>
            <w:tcBorders>
              <w:top w:val="single" w:sz="8" w:space="0" w:color="auto"/>
              <w:left w:val="nil"/>
              <w:bottom w:val="single" w:sz="8" w:space="0" w:color="auto"/>
              <w:right w:val="single" w:sz="8" w:space="0" w:color="000000"/>
            </w:tcBorders>
            <w:shd w:val="clear" w:color="auto" w:fill="auto"/>
            <w:noWrap/>
            <w:vAlign w:val="center"/>
            <w:hideMark/>
          </w:tcPr>
          <w:p w14:paraId="031FB2EE" w14:textId="77777777" w:rsidR="00197FBF" w:rsidRPr="0070265E" w:rsidRDefault="00197FBF" w:rsidP="00CE4EF9">
            <w:pPr>
              <w:rPr>
                <w:rFonts w:ascii="Arial Narrow" w:hAnsi="Arial Narrow" w:cstheme="minorHAnsi"/>
              </w:rPr>
            </w:pPr>
            <w:r w:rsidRPr="0070265E">
              <w:rPr>
                <w:rFonts w:ascii="Arial Narrow" w:hAnsi="Arial Narrow" w:cstheme="minorHAnsi"/>
              </w:rPr>
              <w:t>Ascendente</w:t>
            </w:r>
          </w:p>
        </w:tc>
      </w:tr>
      <w:tr w:rsidR="00197FBF" w:rsidRPr="0070265E" w14:paraId="25FA7E71" w14:textId="77777777" w:rsidTr="00CE4EF9">
        <w:trPr>
          <w:trHeight w:val="315"/>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07997A6E" w14:textId="77777777" w:rsidR="00197FBF" w:rsidRPr="0070265E" w:rsidRDefault="00197FBF" w:rsidP="00CE4EF9">
            <w:pPr>
              <w:jc w:val="center"/>
              <w:rPr>
                <w:rFonts w:ascii="Arial Narrow" w:hAnsi="Arial Narrow" w:cstheme="minorHAnsi"/>
                <w:b/>
                <w:bCs/>
              </w:rPr>
            </w:pPr>
            <w:r w:rsidRPr="0070265E">
              <w:rPr>
                <w:rFonts w:ascii="Arial Narrow" w:hAnsi="Arial Narrow" w:cstheme="minorHAnsi"/>
                <w:b/>
                <w:bCs/>
              </w:rPr>
              <w:t>Línea base y metas</w:t>
            </w:r>
          </w:p>
        </w:tc>
      </w:tr>
      <w:tr w:rsidR="00924DFC" w:rsidRPr="0070265E" w14:paraId="3494BAAE" w14:textId="77777777" w:rsidTr="00107267">
        <w:trPr>
          <w:trHeight w:val="555"/>
        </w:trPr>
        <w:tc>
          <w:tcPr>
            <w:tcW w:w="1595"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5D17C89" w14:textId="77777777" w:rsidR="00924DFC" w:rsidRPr="0070265E" w:rsidRDefault="00924DFC" w:rsidP="00924DFC">
            <w:pPr>
              <w:jc w:val="both"/>
              <w:rPr>
                <w:rFonts w:ascii="Arial Narrow" w:hAnsi="Arial Narrow" w:cstheme="minorHAnsi"/>
                <w:b/>
              </w:rPr>
            </w:pPr>
            <w:r w:rsidRPr="0070265E">
              <w:rPr>
                <w:rFonts w:ascii="Arial Narrow" w:hAnsi="Arial Narrow" w:cstheme="minorHAnsi"/>
                <w:b/>
              </w:rPr>
              <w:t>Línea base</w:t>
            </w:r>
          </w:p>
        </w:tc>
        <w:tc>
          <w:tcPr>
            <w:tcW w:w="7383" w:type="dxa"/>
            <w:tcBorders>
              <w:top w:val="single" w:sz="8" w:space="0" w:color="auto"/>
              <w:left w:val="nil"/>
              <w:bottom w:val="single" w:sz="8" w:space="0" w:color="auto"/>
              <w:right w:val="single" w:sz="8" w:space="0" w:color="000000"/>
            </w:tcBorders>
            <w:shd w:val="clear" w:color="auto" w:fill="auto"/>
            <w:noWrap/>
            <w:vAlign w:val="center"/>
            <w:hideMark/>
          </w:tcPr>
          <w:p w14:paraId="20A35230" w14:textId="512188CE" w:rsidR="00924DFC" w:rsidRPr="0070265E" w:rsidRDefault="00924DFC" w:rsidP="00924DFC">
            <w:pPr>
              <w:jc w:val="both"/>
              <w:rPr>
                <w:rFonts w:ascii="Arial Narrow" w:hAnsi="Arial Narrow" w:cstheme="minorHAnsi"/>
              </w:rPr>
            </w:pPr>
            <w:r w:rsidRPr="0070265E">
              <w:rPr>
                <w:rFonts w:ascii="Arial Narrow" w:hAnsi="Arial Narrow" w:cstheme="minorHAnsi"/>
              </w:rPr>
              <w:t xml:space="preserve">Al tratarse de un instrumento técnico para la evaluación sin precedentes que permite al INAI cumplir con sus atribuciones y funciones en materia de evaluación del desempeño establecidas en los artículos 89, fracción XXV de la Ley General; 246, 247, 248, 249, 250, 251, 252 y 253 de los Lineamientos Generales y 41 Bis, fracciones XII, XIII, XIV, XV, XVI y XVII del </w:t>
            </w:r>
            <w:r w:rsidRPr="0070265E">
              <w:rPr>
                <w:rFonts w:ascii="Arial Narrow" w:hAnsi="Arial Narrow" w:cs="Arial"/>
              </w:rPr>
              <w:t>Estatuto Orgánico</w:t>
            </w:r>
            <w:r w:rsidRPr="0070265E">
              <w:rPr>
                <w:rFonts w:ascii="Arial Narrow" w:hAnsi="Arial Narrow" w:cstheme="minorHAnsi"/>
              </w:rPr>
              <w:t xml:space="preserve">, no se cuenta con referencia alguna de resultados obtenidos por la medición de indicadores de evaluación del desempeño de los responsables respecto del cumplimiento de los principios, deberes y obligaciones, establecidos en la Ley General y demás disposiciones aplicables en la materia; </w:t>
            </w:r>
            <w:r w:rsidRPr="0070265E">
              <w:rPr>
                <w:rFonts w:ascii="Arial Narrow" w:hAnsi="Arial Narrow" w:cstheme="minorHAnsi"/>
              </w:rPr>
              <w:lastRenderedPageBreak/>
              <w:t>por lo que, derivado de los eventuales resultados, se establecerá el valor de línea base de acuerdo con lo alcanzado.</w:t>
            </w:r>
          </w:p>
        </w:tc>
      </w:tr>
      <w:tr w:rsidR="00924DFC" w:rsidRPr="0070265E" w14:paraId="2E66A602" w14:textId="77777777" w:rsidTr="00107267">
        <w:trPr>
          <w:trHeight w:val="555"/>
        </w:trPr>
        <w:tc>
          <w:tcPr>
            <w:tcW w:w="1595"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8CA6460" w14:textId="77777777" w:rsidR="00924DFC" w:rsidRPr="0070265E" w:rsidRDefault="00924DFC" w:rsidP="00924DFC">
            <w:pPr>
              <w:jc w:val="both"/>
              <w:rPr>
                <w:rFonts w:ascii="Arial Narrow" w:hAnsi="Arial Narrow" w:cstheme="minorHAnsi"/>
                <w:b/>
              </w:rPr>
            </w:pPr>
            <w:r w:rsidRPr="0070265E">
              <w:rPr>
                <w:rFonts w:ascii="Arial Narrow" w:hAnsi="Arial Narrow" w:cstheme="minorHAnsi"/>
                <w:b/>
              </w:rPr>
              <w:lastRenderedPageBreak/>
              <w:t>Meta</w:t>
            </w:r>
          </w:p>
        </w:tc>
        <w:tc>
          <w:tcPr>
            <w:tcW w:w="7383" w:type="dxa"/>
            <w:tcBorders>
              <w:top w:val="single" w:sz="8" w:space="0" w:color="auto"/>
              <w:left w:val="nil"/>
              <w:bottom w:val="single" w:sz="8" w:space="0" w:color="auto"/>
              <w:right w:val="single" w:sz="8" w:space="0" w:color="000000"/>
            </w:tcBorders>
            <w:shd w:val="clear" w:color="auto" w:fill="auto"/>
            <w:noWrap/>
            <w:vAlign w:val="center"/>
            <w:hideMark/>
          </w:tcPr>
          <w:p w14:paraId="17799570" w14:textId="54ADDF96" w:rsidR="00924DFC" w:rsidRPr="0070265E" w:rsidRDefault="00924DFC" w:rsidP="00924DFC">
            <w:pPr>
              <w:jc w:val="both"/>
              <w:rPr>
                <w:rFonts w:ascii="Arial Narrow" w:hAnsi="Arial Narrow" w:cstheme="minorHAnsi"/>
              </w:rPr>
            </w:pPr>
            <w:r w:rsidRPr="0070265E">
              <w:rPr>
                <w:rFonts w:ascii="Arial Narrow" w:hAnsi="Arial Narrow" w:cstheme="minorHAnsi"/>
              </w:rPr>
              <w:t xml:space="preserve">Al tratarse de un instrumento técnico para la evaluación, sin precedentes que permite al INAI cumplir con sus atribuciones y funciones en materia de evaluación del desempeño establecidas en los artículos 89, fracción XXV de la Ley General; 246, 247, 248, 249, 250, 251, 252 y 253 de los Lineamientos Generales y 41 Bis, fracciones XII, XIII, XIV, XV, XVI y XVII del </w:t>
            </w:r>
            <w:r w:rsidRPr="0070265E">
              <w:rPr>
                <w:rFonts w:ascii="Arial Narrow" w:hAnsi="Arial Narrow" w:cs="Arial"/>
              </w:rPr>
              <w:t>Estatuto Orgánico</w:t>
            </w:r>
            <w:r w:rsidRPr="0070265E">
              <w:rPr>
                <w:rFonts w:ascii="Arial Narrow" w:hAnsi="Arial Narrow" w:cstheme="minorHAnsi"/>
              </w:rPr>
              <w:t>, no se cuenta con referencia alguna de resultados obtenidos por la medición de indicadores de evaluación del desempeño de los responsables respecto del cumplimiento de los principios, deberes y obligaciones, establecidos en la Ley General y demás disposiciones aplicables en la materia; por lo que, derivado de los eventuales resultados, se establecerá la meta de acuerdo con lo alcanzado.</w:t>
            </w:r>
          </w:p>
        </w:tc>
      </w:tr>
      <w:tr w:rsidR="00197FBF" w:rsidRPr="0070265E" w14:paraId="6FC21558" w14:textId="77777777" w:rsidTr="00107267">
        <w:trPr>
          <w:trHeight w:val="555"/>
        </w:trPr>
        <w:tc>
          <w:tcPr>
            <w:tcW w:w="1595"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2FB56AC" w14:textId="77777777" w:rsidR="00197FBF" w:rsidRPr="0070265E" w:rsidRDefault="00197FBF" w:rsidP="00CE4EF9">
            <w:pPr>
              <w:jc w:val="both"/>
              <w:rPr>
                <w:rFonts w:ascii="Arial Narrow" w:hAnsi="Arial Narrow" w:cstheme="minorHAnsi"/>
                <w:b/>
              </w:rPr>
            </w:pPr>
            <w:r w:rsidRPr="0070265E">
              <w:rPr>
                <w:rFonts w:ascii="Arial Narrow" w:hAnsi="Arial Narrow" w:cstheme="minorHAnsi"/>
                <w:b/>
              </w:rPr>
              <w:t>Tipo de valor de la meta</w:t>
            </w:r>
          </w:p>
        </w:tc>
        <w:tc>
          <w:tcPr>
            <w:tcW w:w="7383" w:type="dxa"/>
            <w:tcBorders>
              <w:top w:val="single" w:sz="8" w:space="0" w:color="auto"/>
              <w:left w:val="nil"/>
              <w:bottom w:val="single" w:sz="8" w:space="0" w:color="auto"/>
              <w:right w:val="single" w:sz="8" w:space="0" w:color="000000"/>
            </w:tcBorders>
            <w:shd w:val="clear" w:color="auto" w:fill="auto"/>
            <w:noWrap/>
            <w:vAlign w:val="center"/>
            <w:hideMark/>
          </w:tcPr>
          <w:p w14:paraId="6F38C3F2" w14:textId="77777777" w:rsidR="00197FBF" w:rsidRPr="0070265E" w:rsidRDefault="00197FBF" w:rsidP="00CE4EF9">
            <w:pPr>
              <w:jc w:val="center"/>
              <w:rPr>
                <w:rFonts w:ascii="Arial Narrow" w:hAnsi="Arial Narrow" w:cstheme="minorHAnsi"/>
              </w:rPr>
            </w:pPr>
            <w:r w:rsidRPr="0070265E">
              <w:rPr>
                <w:rFonts w:ascii="Arial Narrow" w:hAnsi="Arial Narrow" w:cstheme="minorHAnsi"/>
              </w:rPr>
              <w:t>Relativo</w:t>
            </w:r>
          </w:p>
        </w:tc>
      </w:tr>
      <w:tr w:rsidR="00197FBF" w:rsidRPr="0070265E" w14:paraId="2D9A4BA3" w14:textId="77777777" w:rsidTr="00CE4EF9">
        <w:trPr>
          <w:trHeight w:val="315"/>
        </w:trPr>
        <w:tc>
          <w:tcPr>
            <w:tcW w:w="0" w:type="auto"/>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4737D4A" w14:textId="77777777" w:rsidR="00197FBF" w:rsidRPr="0070265E" w:rsidRDefault="00197FBF" w:rsidP="00CE4EF9">
            <w:pPr>
              <w:jc w:val="center"/>
              <w:rPr>
                <w:rFonts w:ascii="Arial Narrow" w:hAnsi="Arial Narrow" w:cstheme="minorHAnsi"/>
                <w:b/>
                <w:bCs/>
              </w:rPr>
            </w:pPr>
            <w:r w:rsidRPr="0070265E">
              <w:rPr>
                <w:rFonts w:ascii="Arial Narrow" w:hAnsi="Arial Narrow" w:cstheme="minorHAnsi"/>
                <w:b/>
                <w:bCs/>
              </w:rPr>
              <w:t>Fórmula</w:t>
            </w:r>
          </w:p>
        </w:tc>
      </w:tr>
      <w:tr w:rsidR="00197FBF" w:rsidRPr="0070265E" w14:paraId="43C383CF" w14:textId="77777777" w:rsidTr="00CE4EF9">
        <w:trPr>
          <w:trHeight w:val="1110"/>
        </w:trPr>
        <w:tc>
          <w:tcPr>
            <w:tcW w:w="0" w:type="auto"/>
            <w:gridSpan w:val="2"/>
            <w:vMerge w:val="restar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897BCF" w14:textId="77777777" w:rsidR="0033206C" w:rsidRDefault="0033206C" w:rsidP="000B1ACE">
            <w:pPr>
              <w:ind w:left="360"/>
            </w:pPr>
          </w:p>
          <w:p w14:paraId="01C0E65D" w14:textId="31F021D4" w:rsidR="000B1ACE" w:rsidRPr="0070265E" w:rsidRDefault="00197FBF" w:rsidP="000B1ACE">
            <w:pPr>
              <w:ind w:left="360"/>
              <w:rPr>
                <w:rFonts w:ascii="Arial Narrow" w:eastAsiaTheme="minorEastAsia" w:hAnsi="Arial Narrow"/>
              </w:rPr>
            </w:pPr>
            <m:oMathPara>
              <m:oMath>
                <m:r>
                  <w:rPr>
                    <w:rFonts w:ascii="Cambria Math" w:hAnsi="Cambria Math"/>
                  </w:rPr>
                  <m:t xml:space="preserve">      ISCVa 2.2=</m:t>
                </m:r>
                <m:d>
                  <m:dPr>
                    <m:ctrlPr>
                      <w:rPr>
                        <w:rFonts w:ascii="Cambria Math" w:hAnsi="Cambria Math"/>
                        <w:i/>
                      </w:rPr>
                    </m:ctrlPr>
                  </m:dPr>
                  <m:e>
                    <m:f>
                      <m:fPr>
                        <m:ctrlPr>
                          <w:rPr>
                            <w:rFonts w:ascii="Cambria Math" w:hAnsi="Cambria Math"/>
                            <w:i/>
                          </w:rPr>
                        </m:ctrlPr>
                      </m:fPr>
                      <m:num>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ISCFo</m:t>
                                </m:r>
                              </m:e>
                              <m:sub>
                                <m:r>
                                  <w:rPr>
                                    <w:rFonts w:ascii="Cambria Math" w:hAnsi="Cambria Math"/>
                                  </w:rPr>
                                  <m:t>i</m:t>
                                </m:r>
                              </m:sub>
                            </m:sSub>
                          </m:e>
                        </m:nary>
                      </m:num>
                      <m:den>
                        <m:r>
                          <w:rPr>
                            <w:rFonts w:ascii="Cambria Math" w:hAnsi="Cambria Math"/>
                          </w:rPr>
                          <m:t>n</m:t>
                        </m:r>
                      </m:den>
                    </m:f>
                  </m:e>
                </m:d>
              </m:oMath>
            </m:oMathPara>
          </w:p>
          <w:p w14:paraId="13547832" w14:textId="77777777" w:rsidR="00197FBF" w:rsidRPr="0070265E" w:rsidRDefault="00197FBF" w:rsidP="00CE4EF9">
            <w:pPr>
              <w:jc w:val="both"/>
              <w:rPr>
                <w:rFonts w:ascii="Arial Narrow" w:eastAsiaTheme="minorEastAsia" w:hAnsi="Arial Narrow" w:cstheme="minorHAnsi"/>
                <w:i/>
              </w:rPr>
            </w:pPr>
          </w:p>
          <w:p w14:paraId="03B99E19" w14:textId="77777777" w:rsidR="00197FBF" w:rsidRPr="0070265E" w:rsidRDefault="00197FBF" w:rsidP="00CE4EF9">
            <w:pPr>
              <w:rPr>
                <w:rFonts w:ascii="Arial Narrow" w:hAnsi="Arial Narrow" w:cstheme="minorHAnsi"/>
                <w:b/>
              </w:rPr>
            </w:pPr>
            <w:r w:rsidRPr="0070265E">
              <w:rPr>
                <w:rFonts w:ascii="Arial Narrow" w:hAnsi="Arial Narrow" w:cstheme="minorHAnsi"/>
                <w:b/>
              </w:rPr>
              <w:t>Valores de la fórmula:</w:t>
            </w:r>
          </w:p>
          <w:p w14:paraId="02F2D45E" w14:textId="7FE641EA" w:rsidR="00197FBF" w:rsidRPr="0070265E" w:rsidRDefault="00197FBF" w:rsidP="00CE4EF9">
            <w:pPr>
              <w:jc w:val="both"/>
              <w:rPr>
                <w:rFonts w:ascii="Arial Narrow" w:hAnsi="Arial Narrow" w:cstheme="minorHAnsi"/>
                <w:i/>
              </w:rPr>
            </w:pPr>
            <w:r w:rsidRPr="0070265E">
              <w:rPr>
                <w:rFonts w:ascii="Arial Narrow" w:hAnsi="Arial Narrow" w:cstheme="minorHAnsi"/>
                <w:i/>
              </w:rPr>
              <w:t>ISCVa</w:t>
            </w:r>
            <w:r w:rsidR="005A54B0" w:rsidRPr="0070265E">
              <w:rPr>
                <w:rFonts w:ascii="Arial Narrow" w:hAnsi="Arial Narrow" w:cstheme="minorHAnsi"/>
                <w:i/>
              </w:rPr>
              <w:t>2.</w:t>
            </w:r>
            <w:r w:rsidRPr="0070265E">
              <w:rPr>
                <w:rFonts w:ascii="Arial Narrow" w:hAnsi="Arial Narrow" w:cstheme="minorHAnsi"/>
                <w:i/>
              </w:rPr>
              <w:t xml:space="preserve">2= </w:t>
            </w:r>
            <w:r w:rsidRPr="0070265E">
              <w:rPr>
                <w:rFonts w:ascii="Arial Narrow" w:hAnsi="Arial Narrow" w:cstheme="minorHAnsi"/>
              </w:rPr>
              <w:t>Índice simple de cumplimiento de la variable 2</w:t>
            </w:r>
            <w:r w:rsidR="005A54B0" w:rsidRPr="0070265E">
              <w:rPr>
                <w:rFonts w:ascii="Arial Narrow" w:hAnsi="Arial Narrow" w:cstheme="minorHAnsi"/>
              </w:rPr>
              <w:t>.2</w:t>
            </w:r>
            <w:r w:rsidRPr="0070265E">
              <w:rPr>
                <w:rFonts w:ascii="Arial Narrow" w:hAnsi="Arial Narrow" w:cstheme="minorHAnsi"/>
              </w:rPr>
              <w:t>: Deber de confidencialidad</w:t>
            </w:r>
            <w:r w:rsidR="003B06FB">
              <w:rPr>
                <w:rFonts w:ascii="Arial Narrow" w:hAnsi="Arial Narrow" w:cstheme="minorHAnsi"/>
              </w:rPr>
              <w:t xml:space="preserve"> y comunicaciones de datos personales</w:t>
            </w:r>
          </w:p>
          <w:p w14:paraId="173FDB03" w14:textId="77777777" w:rsidR="00F5000F" w:rsidRPr="0070265E" w:rsidRDefault="00F5000F" w:rsidP="00CE4EF9">
            <w:pPr>
              <w:jc w:val="both"/>
              <w:rPr>
                <w:rFonts w:ascii="Arial Narrow" w:hAnsi="Arial Narrow" w:cstheme="minorHAnsi"/>
              </w:rPr>
            </w:pPr>
          </w:p>
          <w:p w14:paraId="1D39D3AD" w14:textId="3F7BB03C" w:rsidR="00F5000F" w:rsidRPr="0070265E" w:rsidRDefault="009A212E" w:rsidP="00F5000F">
            <w:pPr>
              <w:jc w:val="both"/>
              <w:rPr>
                <w:rFonts w:ascii="Arial Narrow" w:hAnsi="Arial Narrow" w:cstheme="minorHAnsi"/>
              </w:rPr>
            </w:pPr>
            <m:oMath>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ISCFo</m:t>
                      </m:r>
                    </m:e>
                    <m:sub>
                      <m:r>
                        <w:rPr>
                          <w:rFonts w:ascii="Cambria Math" w:hAnsi="Cambria Math"/>
                        </w:rPr>
                        <m:t>i</m:t>
                      </m:r>
                    </m:sub>
                  </m:sSub>
                </m:e>
              </m:nary>
            </m:oMath>
            <w:r w:rsidR="00F5000F" w:rsidRPr="0070265E">
              <w:rPr>
                <w:rFonts w:ascii="Arial Narrow" w:hAnsi="Arial Narrow" w:cstheme="minorHAnsi"/>
              </w:rPr>
              <w:t xml:space="preserve">= </w:t>
            </w:r>
            <w:r w:rsidR="000C4738" w:rsidRPr="0070265E">
              <w:rPr>
                <w:rFonts w:ascii="Arial Narrow" w:hAnsi="Arial Narrow" w:cstheme="minorHAnsi"/>
              </w:rPr>
              <w:t>Sumatoria de</w:t>
            </w:r>
            <w:r w:rsidR="00951A98" w:rsidRPr="0070265E">
              <w:rPr>
                <w:rFonts w:ascii="Arial Narrow" w:hAnsi="Arial Narrow" w:cstheme="minorHAnsi"/>
              </w:rPr>
              <w:t>l</w:t>
            </w:r>
            <w:r w:rsidR="0015309E" w:rsidRPr="0070265E">
              <w:rPr>
                <w:rFonts w:ascii="Arial Narrow" w:hAnsi="Arial Narrow" w:cstheme="minorHAnsi"/>
              </w:rPr>
              <w:t xml:space="preserve"> </w:t>
            </w:r>
            <w:r w:rsidR="00F5000F" w:rsidRPr="0070265E">
              <w:rPr>
                <w:rFonts w:ascii="Arial Narrow" w:hAnsi="Arial Narrow" w:cstheme="minorHAnsi"/>
              </w:rPr>
              <w:t>Índice simple de cumplimiento del formato que integra la variable 2.2: Deber de confidencialidad</w:t>
            </w:r>
            <w:r w:rsidR="003B06FB">
              <w:rPr>
                <w:rFonts w:ascii="Arial Narrow" w:hAnsi="Arial Narrow" w:cstheme="minorHAnsi"/>
              </w:rPr>
              <w:t xml:space="preserve"> y comunicaciones de datos personales</w:t>
            </w:r>
          </w:p>
          <w:p w14:paraId="1746BA0B" w14:textId="77777777" w:rsidR="00197FBF" w:rsidRPr="0070265E" w:rsidRDefault="00197FBF" w:rsidP="00CE4EF9">
            <w:pPr>
              <w:jc w:val="both"/>
              <w:rPr>
                <w:rFonts w:ascii="Arial Narrow" w:hAnsi="Arial Narrow" w:cstheme="minorHAnsi"/>
                <w:i/>
              </w:rPr>
            </w:pPr>
          </w:p>
          <w:p w14:paraId="0F5C0015" w14:textId="0724BBF3" w:rsidR="00197FBF" w:rsidRPr="0070265E" w:rsidRDefault="00197FBF" w:rsidP="003F6F79">
            <w:pPr>
              <w:jc w:val="both"/>
              <w:rPr>
                <w:rFonts w:ascii="Arial Narrow" w:hAnsi="Arial Narrow" w:cstheme="minorHAnsi"/>
              </w:rPr>
            </w:pPr>
            <w:r w:rsidRPr="0070265E">
              <w:rPr>
                <w:rFonts w:ascii="Arial Narrow" w:hAnsi="Arial Narrow" w:cstheme="minorHAnsi"/>
                <w:i/>
              </w:rPr>
              <w:t>n</w:t>
            </w:r>
            <w:r w:rsidRPr="0070265E">
              <w:rPr>
                <w:rFonts w:ascii="Arial Narrow" w:hAnsi="Arial Narrow" w:cstheme="minorHAnsi"/>
              </w:rPr>
              <w:t>= 1</w:t>
            </w:r>
            <w:r w:rsidR="00E20926" w:rsidRPr="0070265E">
              <w:rPr>
                <w:rFonts w:ascii="Arial Narrow" w:hAnsi="Arial Narrow" w:cstheme="minorHAnsi"/>
              </w:rPr>
              <w:t xml:space="preserve"> (Total de</w:t>
            </w:r>
            <w:r w:rsidRPr="0070265E">
              <w:rPr>
                <w:rFonts w:ascii="Arial Narrow" w:hAnsi="Arial Narrow" w:cstheme="minorHAnsi"/>
              </w:rPr>
              <w:t xml:space="preserve"> formato</w:t>
            </w:r>
            <w:r w:rsidR="00E20926" w:rsidRPr="0070265E">
              <w:rPr>
                <w:rFonts w:ascii="Arial Narrow" w:hAnsi="Arial Narrow" w:cstheme="minorHAnsi"/>
              </w:rPr>
              <w:t>s</w:t>
            </w:r>
            <w:r w:rsidRPr="0070265E">
              <w:rPr>
                <w:rFonts w:ascii="Arial Narrow" w:hAnsi="Arial Narrow" w:cstheme="minorHAnsi"/>
              </w:rPr>
              <w:t xml:space="preserve"> que conforma la variable 2</w:t>
            </w:r>
            <w:r w:rsidR="005A54B0" w:rsidRPr="0070265E">
              <w:rPr>
                <w:rFonts w:ascii="Arial Narrow" w:hAnsi="Arial Narrow" w:cstheme="minorHAnsi"/>
              </w:rPr>
              <w:t>.2</w:t>
            </w:r>
            <w:r w:rsidRPr="0070265E">
              <w:rPr>
                <w:rFonts w:ascii="Arial Narrow" w:hAnsi="Arial Narrow" w:cstheme="minorHAnsi"/>
              </w:rPr>
              <w:t>: Deber de confidencialidad</w:t>
            </w:r>
            <w:r w:rsidR="003B06FB">
              <w:rPr>
                <w:rFonts w:ascii="Arial Narrow" w:hAnsi="Arial Narrow" w:cstheme="minorHAnsi"/>
              </w:rPr>
              <w:t xml:space="preserve"> y comunicaciones de datos personales</w:t>
            </w:r>
            <w:r w:rsidR="00E20926" w:rsidRPr="0070265E">
              <w:rPr>
                <w:rFonts w:ascii="Arial Narrow" w:hAnsi="Arial Narrow" w:cstheme="minorHAnsi"/>
              </w:rPr>
              <w:t>)</w:t>
            </w:r>
          </w:p>
          <w:p w14:paraId="577BCF10" w14:textId="77777777" w:rsidR="00197FBF" w:rsidRPr="0070265E" w:rsidRDefault="00197FBF" w:rsidP="00B81521">
            <w:pPr>
              <w:rPr>
                <w:rFonts w:ascii="Arial Narrow" w:hAnsi="Arial Narrow" w:cstheme="minorHAnsi"/>
              </w:rPr>
            </w:pPr>
          </w:p>
        </w:tc>
      </w:tr>
      <w:tr w:rsidR="00197FBF" w:rsidRPr="0070265E" w14:paraId="488495F5" w14:textId="77777777" w:rsidTr="00CE4EF9">
        <w:trPr>
          <w:trHeight w:val="476"/>
        </w:trPr>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14:paraId="3EA484B9" w14:textId="77777777" w:rsidR="00197FBF" w:rsidRPr="0070265E" w:rsidRDefault="00197FBF" w:rsidP="00CE4EF9">
            <w:pPr>
              <w:rPr>
                <w:rFonts w:ascii="Arial Narrow" w:hAnsi="Arial Narrow" w:cstheme="minorHAnsi"/>
              </w:rPr>
            </w:pPr>
          </w:p>
        </w:tc>
      </w:tr>
      <w:tr w:rsidR="00197FBF" w:rsidRPr="0070265E" w14:paraId="2C826330" w14:textId="77777777" w:rsidTr="00107267">
        <w:trPr>
          <w:trHeight w:val="915"/>
        </w:trPr>
        <w:tc>
          <w:tcPr>
            <w:tcW w:w="159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33F02B9" w14:textId="77777777" w:rsidR="00197FBF" w:rsidRPr="0070265E" w:rsidRDefault="00197FBF" w:rsidP="00CE4EF9">
            <w:pPr>
              <w:jc w:val="both"/>
              <w:rPr>
                <w:rFonts w:ascii="Arial Narrow" w:hAnsi="Arial Narrow" w:cstheme="minorHAnsi"/>
                <w:b/>
              </w:rPr>
            </w:pPr>
            <w:r w:rsidRPr="0070265E">
              <w:rPr>
                <w:rFonts w:ascii="Arial Narrow" w:hAnsi="Arial Narrow" w:cstheme="minorHAnsi"/>
                <w:b/>
              </w:rPr>
              <w:t>Nombre del indicador</w:t>
            </w:r>
          </w:p>
        </w:tc>
        <w:tc>
          <w:tcPr>
            <w:tcW w:w="7383" w:type="dxa"/>
            <w:tcBorders>
              <w:top w:val="single" w:sz="8" w:space="0" w:color="auto"/>
              <w:left w:val="nil"/>
              <w:bottom w:val="single" w:sz="8" w:space="0" w:color="auto"/>
              <w:right w:val="single" w:sz="8" w:space="0" w:color="auto"/>
            </w:tcBorders>
            <w:shd w:val="clear" w:color="auto" w:fill="auto"/>
            <w:noWrap/>
            <w:vAlign w:val="center"/>
            <w:hideMark/>
          </w:tcPr>
          <w:p w14:paraId="43584601" w14:textId="274B1E10" w:rsidR="00197FBF" w:rsidRPr="0070265E" w:rsidRDefault="00197FBF" w:rsidP="00CE4EF9">
            <w:pPr>
              <w:jc w:val="both"/>
              <w:rPr>
                <w:rFonts w:ascii="Arial Narrow" w:hAnsi="Arial Narrow" w:cstheme="minorHAnsi"/>
              </w:rPr>
            </w:pPr>
            <w:r w:rsidRPr="0070265E">
              <w:rPr>
                <w:rFonts w:ascii="Arial Narrow" w:hAnsi="Arial Narrow" w:cstheme="minorHAnsi"/>
              </w:rPr>
              <w:t>Índice simple de cumplimiento de la variable 2</w:t>
            </w:r>
            <w:r w:rsidR="005A54B0" w:rsidRPr="0070265E">
              <w:rPr>
                <w:rFonts w:ascii="Arial Narrow" w:hAnsi="Arial Narrow" w:cstheme="minorHAnsi"/>
              </w:rPr>
              <w:t>.2</w:t>
            </w:r>
            <w:r w:rsidRPr="0070265E">
              <w:rPr>
                <w:rFonts w:ascii="Arial Narrow" w:hAnsi="Arial Narrow" w:cstheme="minorHAnsi"/>
              </w:rPr>
              <w:t>: Deber de confidencialidad</w:t>
            </w:r>
            <w:r w:rsidR="003B06FB">
              <w:rPr>
                <w:rFonts w:ascii="Arial Narrow" w:hAnsi="Arial Narrow" w:cstheme="minorHAnsi"/>
              </w:rPr>
              <w:t xml:space="preserve"> y comunicaciones de datos personales</w:t>
            </w:r>
          </w:p>
        </w:tc>
      </w:tr>
      <w:tr w:rsidR="00197FBF" w:rsidRPr="0070265E" w14:paraId="7ADBF4CE" w14:textId="77777777" w:rsidTr="00107267">
        <w:trPr>
          <w:trHeight w:val="1393"/>
        </w:trPr>
        <w:tc>
          <w:tcPr>
            <w:tcW w:w="1595"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1240593" w14:textId="77777777" w:rsidR="00197FBF" w:rsidRPr="0070265E" w:rsidRDefault="00197FBF" w:rsidP="00CE4EF9">
            <w:pPr>
              <w:rPr>
                <w:rFonts w:ascii="Arial Narrow" w:hAnsi="Arial Narrow" w:cstheme="minorHAnsi"/>
                <w:b/>
                <w:bCs/>
              </w:rPr>
            </w:pPr>
            <w:r w:rsidRPr="0070265E">
              <w:rPr>
                <w:rFonts w:ascii="Arial Narrow" w:hAnsi="Arial Narrow" w:cstheme="minorHAnsi"/>
                <w:b/>
                <w:bCs/>
              </w:rPr>
              <w:t>Medio de verificación</w:t>
            </w:r>
          </w:p>
        </w:tc>
        <w:tc>
          <w:tcPr>
            <w:tcW w:w="7383" w:type="dxa"/>
            <w:tcBorders>
              <w:top w:val="single" w:sz="8" w:space="0" w:color="auto"/>
              <w:left w:val="nil"/>
              <w:bottom w:val="single" w:sz="8" w:space="0" w:color="auto"/>
              <w:right w:val="single" w:sz="8" w:space="0" w:color="000000"/>
            </w:tcBorders>
            <w:shd w:val="clear" w:color="auto" w:fill="auto"/>
            <w:vAlign w:val="center"/>
            <w:hideMark/>
          </w:tcPr>
          <w:p w14:paraId="7DF6A9C5" w14:textId="14352F30" w:rsidR="00197FBF" w:rsidRPr="0070265E" w:rsidRDefault="00197FBF" w:rsidP="00CE4EF9">
            <w:pPr>
              <w:jc w:val="both"/>
              <w:rPr>
                <w:rFonts w:ascii="Arial Narrow" w:hAnsi="Arial Narrow" w:cstheme="minorHAnsi"/>
              </w:rPr>
            </w:pPr>
            <w:r w:rsidRPr="0070265E">
              <w:rPr>
                <w:rFonts w:ascii="Arial Narrow" w:hAnsi="Arial Narrow" w:cstheme="minorHAnsi"/>
              </w:rPr>
              <w:t xml:space="preserve">La información publicada en el </w:t>
            </w:r>
            <w:r w:rsidR="008262E4" w:rsidRPr="0070265E">
              <w:rPr>
                <w:rFonts w:ascii="Arial Narrow" w:hAnsi="Arial Narrow" w:cstheme="minorHAnsi"/>
              </w:rPr>
              <w:t>apartado</w:t>
            </w:r>
            <w:r w:rsidRPr="0070265E">
              <w:rPr>
                <w:rFonts w:ascii="Arial Narrow" w:hAnsi="Arial Narrow" w:cstheme="minorHAnsi"/>
              </w:rPr>
              <w:t xml:space="preserve"> “Protección de Datos Personales”, sitio en el cual todos los responsables deben poner a disposición del Instituto y de los titulares y mantener actualizada la información correspondiente a los medios de verificación para acreditar el cumplimiento de la variable 2</w:t>
            </w:r>
            <w:r w:rsidR="005A54B0" w:rsidRPr="0070265E">
              <w:rPr>
                <w:rFonts w:ascii="Arial Narrow" w:hAnsi="Arial Narrow" w:cstheme="minorHAnsi"/>
              </w:rPr>
              <w:t>.2</w:t>
            </w:r>
            <w:r w:rsidRPr="0070265E">
              <w:rPr>
                <w:rFonts w:ascii="Arial Narrow" w:hAnsi="Arial Narrow" w:cstheme="minorHAnsi"/>
              </w:rPr>
              <w:t>: Deber de confidencialidad</w:t>
            </w:r>
            <w:r w:rsidR="003B06FB">
              <w:rPr>
                <w:rFonts w:ascii="Arial Narrow" w:hAnsi="Arial Narrow" w:cstheme="minorHAnsi"/>
              </w:rPr>
              <w:t xml:space="preserve"> y comunicaciones de datos personales</w:t>
            </w:r>
            <w:r w:rsidR="0004386C" w:rsidRPr="0070265E">
              <w:rPr>
                <w:rFonts w:ascii="Arial Narrow" w:hAnsi="Arial Narrow" w:cstheme="minorHAnsi"/>
              </w:rPr>
              <w:t>.</w:t>
            </w:r>
          </w:p>
        </w:tc>
      </w:tr>
      <w:tr w:rsidR="00197FBF" w:rsidRPr="0070265E" w14:paraId="707CFE61" w14:textId="77777777" w:rsidTr="00107267">
        <w:trPr>
          <w:trHeight w:val="973"/>
        </w:trPr>
        <w:tc>
          <w:tcPr>
            <w:tcW w:w="1595"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34B87FB" w14:textId="77777777" w:rsidR="00197FBF" w:rsidRPr="0070265E" w:rsidRDefault="00197FBF" w:rsidP="00CE4EF9">
            <w:pPr>
              <w:rPr>
                <w:rFonts w:ascii="Arial Narrow" w:hAnsi="Arial Narrow" w:cstheme="minorHAnsi"/>
                <w:b/>
                <w:bCs/>
              </w:rPr>
            </w:pPr>
            <w:r w:rsidRPr="0070265E">
              <w:rPr>
                <w:rFonts w:ascii="Arial Narrow" w:hAnsi="Arial Narrow" w:cstheme="minorHAnsi"/>
                <w:b/>
                <w:bCs/>
              </w:rPr>
              <w:t>Unidad de medida</w:t>
            </w:r>
          </w:p>
        </w:tc>
        <w:tc>
          <w:tcPr>
            <w:tcW w:w="7383" w:type="dxa"/>
            <w:tcBorders>
              <w:top w:val="single" w:sz="8" w:space="0" w:color="auto"/>
              <w:left w:val="nil"/>
              <w:bottom w:val="single" w:sz="8" w:space="0" w:color="auto"/>
              <w:right w:val="single" w:sz="8" w:space="0" w:color="000000"/>
            </w:tcBorders>
            <w:shd w:val="clear" w:color="auto" w:fill="auto"/>
            <w:vAlign w:val="center"/>
            <w:hideMark/>
          </w:tcPr>
          <w:p w14:paraId="63AC9FD8" w14:textId="62B49A26" w:rsidR="00197FBF" w:rsidRPr="0070265E" w:rsidRDefault="00197FBF" w:rsidP="00CE4EF9">
            <w:pPr>
              <w:jc w:val="both"/>
              <w:rPr>
                <w:rFonts w:ascii="Arial Narrow" w:hAnsi="Arial Narrow" w:cstheme="minorHAnsi"/>
              </w:rPr>
            </w:pPr>
            <w:r w:rsidRPr="0070265E">
              <w:rPr>
                <w:rFonts w:ascii="Arial Narrow" w:hAnsi="Arial Narrow" w:cstheme="minorHAnsi"/>
              </w:rPr>
              <w:t>Porcentaje de cumplimiento de los criterios que conforman la variable 2</w:t>
            </w:r>
            <w:r w:rsidR="005A54B0" w:rsidRPr="0070265E">
              <w:rPr>
                <w:rFonts w:ascii="Arial Narrow" w:hAnsi="Arial Narrow" w:cstheme="minorHAnsi"/>
              </w:rPr>
              <w:t>.2</w:t>
            </w:r>
            <w:r w:rsidRPr="0070265E">
              <w:rPr>
                <w:rFonts w:ascii="Arial Narrow" w:hAnsi="Arial Narrow" w:cstheme="minorHAnsi"/>
              </w:rPr>
              <w:t>: Deber de confidencialidad</w:t>
            </w:r>
            <w:r w:rsidR="003B06FB">
              <w:rPr>
                <w:rFonts w:ascii="Arial Narrow" w:hAnsi="Arial Narrow" w:cstheme="minorHAnsi"/>
              </w:rPr>
              <w:t xml:space="preserve"> y comunicaciones de datos personales</w:t>
            </w:r>
            <w:r w:rsidRPr="0070265E">
              <w:rPr>
                <w:rFonts w:ascii="Arial Narrow" w:hAnsi="Arial Narrow" w:cstheme="minorHAnsi"/>
              </w:rPr>
              <w:t>, la cual está establecida en los instrumentos técnicos para la evaluación, aprobados por el Pleno del INAI.</w:t>
            </w:r>
          </w:p>
        </w:tc>
      </w:tr>
      <w:tr w:rsidR="00197FBF" w:rsidRPr="0070265E" w14:paraId="79618565" w14:textId="77777777" w:rsidTr="00CE4EF9">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0E7D5639" w14:textId="77777777" w:rsidR="00197FBF" w:rsidRPr="0070265E" w:rsidRDefault="00197FBF" w:rsidP="00CE4EF9">
            <w:pPr>
              <w:jc w:val="center"/>
              <w:rPr>
                <w:rFonts w:ascii="Arial Narrow" w:hAnsi="Arial Narrow" w:cstheme="minorHAnsi"/>
                <w:b/>
                <w:bCs/>
              </w:rPr>
            </w:pPr>
            <w:r w:rsidRPr="0070265E">
              <w:rPr>
                <w:rFonts w:ascii="Arial Narrow" w:hAnsi="Arial Narrow" w:cstheme="minorHAnsi"/>
                <w:b/>
                <w:bCs/>
              </w:rPr>
              <w:t>Frecuencia de medida</w:t>
            </w:r>
          </w:p>
        </w:tc>
      </w:tr>
      <w:tr w:rsidR="00197FBF" w:rsidRPr="0070265E" w14:paraId="29F3A168" w14:textId="77777777" w:rsidTr="00CE4EF9">
        <w:trPr>
          <w:trHeight w:val="543"/>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D4778D7" w14:textId="77777777" w:rsidR="00197FBF" w:rsidRPr="0070265E" w:rsidRDefault="00197FBF" w:rsidP="00CE4EF9">
            <w:pPr>
              <w:jc w:val="both"/>
              <w:rPr>
                <w:rFonts w:ascii="Arial Narrow" w:hAnsi="Arial Narrow" w:cstheme="minorHAnsi"/>
              </w:rPr>
            </w:pPr>
            <w:r w:rsidRPr="0070265E">
              <w:rPr>
                <w:rFonts w:ascii="Arial Narrow" w:hAnsi="Arial Narrow" w:cstheme="minorHAnsi"/>
              </w:rPr>
              <w:t>De acuerdo con el Programa Anual de Evaluación que apruebe el Pleno del INAI del ejercicio anual que corresponda.</w:t>
            </w:r>
          </w:p>
        </w:tc>
      </w:tr>
      <w:tr w:rsidR="00197FBF" w:rsidRPr="0070265E" w14:paraId="2A15E28E" w14:textId="77777777" w:rsidTr="00CE4EF9">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69981CF" w14:textId="77777777" w:rsidR="00197FBF" w:rsidRPr="0070265E" w:rsidRDefault="00197FBF" w:rsidP="00CE4EF9">
            <w:pPr>
              <w:jc w:val="center"/>
              <w:rPr>
                <w:rFonts w:ascii="Arial Narrow" w:hAnsi="Arial Narrow" w:cstheme="minorHAnsi"/>
                <w:b/>
                <w:bCs/>
              </w:rPr>
            </w:pPr>
            <w:r w:rsidRPr="0070265E">
              <w:rPr>
                <w:rFonts w:ascii="Arial Narrow" w:hAnsi="Arial Narrow" w:cstheme="minorHAnsi"/>
                <w:b/>
                <w:bCs/>
              </w:rPr>
              <w:t>Método de recolección</w:t>
            </w:r>
          </w:p>
        </w:tc>
      </w:tr>
      <w:tr w:rsidR="00197FBF" w:rsidRPr="0070265E" w14:paraId="538F2E86" w14:textId="77777777" w:rsidTr="00CE4EF9">
        <w:trPr>
          <w:trHeight w:val="106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4A11AD5" w14:textId="1BE82AFE" w:rsidR="00197FBF" w:rsidRPr="0070265E" w:rsidRDefault="00197FBF" w:rsidP="00CE4EF9">
            <w:pPr>
              <w:jc w:val="both"/>
              <w:rPr>
                <w:rFonts w:ascii="Arial Narrow" w:hAnsi="Arial Narrow" w:cstheme="minorHAnsi"/>
              </w:rPr>
            </w:pPr>
            <w:r w:rsidRPr="0070265E">
              <w:rPr>
                <w:rFonts w:ascii="Arial Narrow" w:hAnsi="Arial Narrow" w:cstheme="minorHAnsi"/>
              </w:rPr>
              <w:lastRenderedPageBreak/>
              <w:t xml:space="preserve">Revisión del </w:t>
            </w:r>
            <w:r w:rsidR="008262E4" w:rsidRPr="0070265E">
              <w:rPr>
                <w:rFonts w:ascii="Arial Narrow" w:hAnsi="Arial Narrow" w:cstheme="minorHAnsi"/>
              </w:rPr>
              <w:t>apartado</w:t>
            </w:r>
            <w:r w:rsidRPr="0070265E">
              <w:rPr>
                <w:rFonts w:ascii="Arial Narrow" w:hAnsi="Arial Narrow" w:cstheme="minorHAnsi"/>
              </w:rPr>
              <w:t xml:space="preserve"> “Protección de Datos Personales”, ubicado en el Portal de internet de cada responsable y el que, en su caso, establezca el correspondiente Programa Anual de Evaluación aprobado por el Pleno del INAI.</w:t>
            </w:r>
          </w:p>
        </w:tc>
      </w:tr>
    </w:tbl>
    <w:p w14:paraId="7FB0B82B" w14:textId="1A9C3C51" w:rsidR="00120E8D" w:rsidRPr="0070265E" w:rsidRDefault="001B5899" w:rsidP="00811075">
      <w:pPr>
        <w:pStyle w:val="Ttulo3"/>
        <w:jc w:val="both"/>
        <w:rPr>
          <w:rFonts w:ascii="Arial Narrow" w:hAnsi="Arial Narrow"/>
          <w:b/>
        </w:rPr>
      </w:pPr>
      <w:bookmarkStart w:id="19" w:name="_Toc80271663"/>
      <w:r>
        <w:rPr>
          <w:rFonts w:ascii="Arial Narrow" w:hAnsi="Arial Narrow"/>
          <w:b/>
          <w:color w:val="auto"/>
        </w:rPr>
        <w:t>2.2</w:t>
      </w:r>
      <w:r w:rsidR="00B81885" w:rsidRPr="0070265E">
        <w:rPr>
          <w:rFonts w:ascii="Arial Narrow" w:hAnsi="Arial Narrow"/>
          <w:b/>
          <w:color w:val="auto"/>
        </w:rPr>
        <w:t xml:space="preserve"> Índice simple de cumplimiento del formato </w:t>
      </w:r>
      <w:r w:rsidR="00EF5C52">
        <w:rPr>
          <w:rFonts w:ascii="Arial Narrow" w:hAnsi="Arial Narrow"/>
          <w:b/>
          <w:color w:val="auto"/>
        </w:rPr>
        <w:t>2.2</w:t>
      </w:r>
      <w:r w:rsidR="00B81885" w:rsidRPr="0070265E">
        <w:rPr>
          <w:rFonts w:ascii="Arial Narrow" w:hAnsi="Arial Narrow"/>
          <w:b/>
          <w:color w:val="auto"/>
        </w:rPr>
        <w:t xml:space="preserve"> Deber de confidencialidad</w:t>
      </w:r>
      <w:r w:rsidR="003B06FB">
        <w:rPr>
          <w:rFonts w:ascii="Arial Narrow" w:hAnsi="Arial Narrow"/>
          <w:b/>
          <w:color w:val="auto"/>
        </w:rPr>
        <w:t xml:space="preserve"> y comunicaciones de datos personales</w:t>
      </w:r>
      <w:bookmarkEnd w:id="19"/>
    </w:p>
    <w:p w14:paraId="3996549D" w14:textId="77777777" w:rsidR="005753C5" w:rsidRPr="0070265E" w:rsidRDefault="005753C5" w:rsidP="005753C5">
      <w:pPr>
        <w:rPr>
          <w:rFonts w:ascii="Arial Narrow" w:hAnsi="Arial Narrow" w:cstheme="minorHAnsi"/>
        </w:rPr>
      </w:pPr>
    </w:p>
    <w:tbl>
      <w:tblPr>
        <w:tblW w:w="0" w:type="auto"/>
        <w:tblCellMar>
          <w:left w:w="70" w:type="dxa"/>
          <w:right w:w="70" w:type="dxa"/>
        </w:tblCellMar>
        <w:tblLook w:val="04A0" w:firstRow="1" w:lastRow="0" w:firstColumn="1" w:lastColumn="0" w:noHBand="0" w:noVBand="1"/>
      </w:tblPr>
      <w:tblGrid>
        <w:gridCol w:w="1762"/>
        <w:gridCol w:w="7056"/>
      </w:tblGrid>
      <w:tr w:rsidR="00120E8D" w:rsidRPr="0070265E" w14:paraId="3C60BAAB" w14:textId="77777777" w:rsidTr="00120E8D">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5738E2C6" w14:textId="77777777" w:rsidR="00120E8D" w:rsidRPr="0070265E" w:rsidRDefault="00120E8D" w:rsidP="00120E8D">
            <w:pPr>
              <w:jc w:val="center"/>
              <w:rPr>
                <w:rFonts w:ascii="Arial Narrow" w:hAnsi="Arial Narrow" w:cstheme="minorHAnsi"/>
                <w:b/>
                <w:bCs/>
              </w:rPr>
            </w:pPr>
            <w:r w:rsidRPr="0070265E">
              <w:rPr>
                <w:rFonts w:ascii="Arial Narrow" w:hAnsi="Arial Narrow" w:cstheme="minorHAnsi"/>
                <w:b/>
                <w:bCs/>
              </w:rPr>
              <w:t>Ficha técnica</w:t>
            </w:r>
          </w:p>
        </w:tc>
      </w:tr>
      <w:tr w:rsidR="00120E8D" w:rsidRPr="0070265E" w14:paraId="0C45BB3F" w14:textId="77777777" w:rsidTr="00107267">
        <w:trPr>
          <w:trHeight w:val="315"/>
        </w:trPr>
        <w:tc>
          <w:tcPr>
            <w:tcW w:w="1641" w:type="dxa"/>
            <w:tcBorders>
              <w:top w:val="nil"/>
              <w:left w:val="single" w:sz="8" w:space="0" w:color="auto"/>
              <w:bottom w:val="single" w:sz="8" w:space="0" w:color="auto"/>
              <w:right w:val="single" w:sz="8" w:space="0" w:color="auto"/>
            </w:tcBorders>
            <w:shd w:val="clear" w:color="auto" w:fill="auto"/>
            <w:noWrap/>
            <w:vAlign w:val="center"/>
            <w:hideMark/>
          </w:tcPr>
          <w:p w14:paraId="65E60BCF" w14:textId="77777777" w:rsidR="00120E8D" w:rsidRPr="0070265E" w:rsidRDefault="00120E8D" w:rsidP="00120E8D">
            <w:pPr>
              <w:rPr>
                <w:rFonts w:ascii="Arial Narrow" w:hAnsi="Arial Narrow" w:cstheme="minorHAnsi"/>
                <w:b/>
                <w:bCs/>
              </w:rPr>
            </w:pPr>
            <w:r w:rsidRPr="0070265E">
              <w:rPr>
                <w:rFonts w:ascii="Arial Narrow" w:hAnsi="Arial Narrow" w:cstheme="minorHAnsi"/>
                <w:b/>
                <w:bCs/>
              </w:rPr>
              <w:t>Indicador</w:t>
            </w:r>
          </w:p>
        </w:tc>
        <w:tc>
          <w:tcPr>
            <w:tcW w:w="7337" w:type="dxa"/>
            <w:tcBorders>
              <w:top w:val="single" w:sz="4" w:space="0" w:color="auto"/>
              <w:left w:val="nil"/>
              <w:bottom w:val="single" w:sz="8" w:space="0" w:color="auto"/>
              <w:right w:val="single" w:sz="8" w:space="0" w:color="000000"/>
            </w:tcBorders>
            <w:shd w:val="clear" w:color="auto" w:fill="auto"/>
            <w:vAlign w:val="center"/>
            <w:hideMark/>
          </w:tcPr>
          <w:p w14:paraId="455FEE4C" w14:textId="727DB580" w:rsidR="00120E8D" w:rsidRPr="0070265E" w:rsidRDefault="0062633F" w:rsidP="00120E8D">
            <w:pPr>
              <w:jc w:val="center"/>
              <w:rPr>
                <w:rFonts w:ascii="Arial Narrow" w:hAnsi="Arial Narrow" w:cstheme="minorHAnsi"/>
                <w:bCs/>
              </w:rPr>
            </w:pPr>
            <w:r w:rsidRPr="0070265E">
              <w:rPr>
                <w:rFonts w:ascii="Arial Narrow" w:hAnsi="Arial Narrow" w:cstheme="minorHAnsi"/>
                <w:b/>
                <w:bCs/>
              </w:rPr>
              <w:t>Índice simple</w:t>
            </w:r>
            <w:r w:rsidR="00120E8D" w:rsidRPr="0070265E">
              <w:rPr>
                <w:rFonts w:ascii="Arial Narrow" w:hAnsi="Arial Narrow" w:cstheme="minorHAnsi"/>
                <w:b/>
                <w:bCs/>
              </w:rPr>
              <w:t xml:space="preserve"> de cumplimiento del formato 2.2 Deber de confidencialidad</w:t>
            </w:r>
            <w:r w:rsidR="003B06FB">
              <w:rPr>
                <w:rFonts w:ascii="Arial Narrow" w:hAnsi="Arial Narrow" w:cstheme="minorHAnsi"/>
                <w:b/>
                <w:bCs/>
              </w:rPr>
              <w:t xml:space="preserve"> y comunicaciones de datos personales</w:t>
            </w:r>
          </w:p>
        </w:tc>
      </w:tr>
      <w:tr w:rsidR="00107267" w:rsidRPr="0070265E" w14:paraId="448EC430" w14:textId="77777777" w:rsidTr="00107267">
        <w:trPr>
          <w:trHeight w:val="315"/>
        </w:trPr>
        <w:tc>
          <w:tcPr>
            <w:tcW w:w="1641" w:type="dxa"/>
            <w:tcBorders>
              <w:top w:val="nil"/>
              <w:left w:val="single" w:sz="8" w:space="0" w:color="auto"/>
              <w:bottom w:val="single" w:sz="8" w:space="0" w:color="auto"/>
              <w:right w:val="single" w:sz="8" w:space="0" w:color="auto"/>
            </w:tcBorders>
            <w:shd w:val="clear" w:color="auto" w:fill="auto"/>
            <w:noWrap/>
            <w:vAlign w:val="center"/>
          </w:tcPr>
          <w:p w14:paraId="77CD87C3" w14:textId="0B83F9AD" w:rsidR="00107267" w:rsidRPr="0070265E" w:rsidRDefault="00107267" w:rsidP="00107267">
            <w:pPr>
              <w:jc w:val="both"/>
              <w:rPr>
                <w:rFonts w:ascii="Arial Narrow" w:hAnsi="Arial Narrow" w:cstheme="minorHAnsi"/>
                <w:b/>
                <w:bCs/>
              </w:rPr>
            </w:pPr>
            <w:r w:rsidRPr="0070265E">
              <w:rPr>
                <w:rFonts w:ascii="Arial Narrow" w:hAnsi="Arial Narrow" w:cstheme="minorHAnsi"/>
                <w:b/>
                <w:bCs/>
              </w:rPr>
              <w:t>Unidad Administrativa responsable del indicador</w:t>
            </w:r>
          </w:p>
        </w:tc>
        <w:tc>
          <w:tcPr>
            <w:tcW w:w="7337" w:type="dxa"/>
            <w:tcBorders>
              <w:top w:val="single" w:sz="4" w:space="0" w:color="auto"/>
              <w:left w:val="nil"/>
              <w:bottom w:val="single" w:sz="8" w:space="0" w:color="auto"/>
              <w:right w:val="single" w:sz="8" w:space="0" w:color="000000"/>
            </w:tcBorders>
            <w:shd w:val="clear" w:color="auto" w:fill="auto"/>
            <w:vAlign w:val="center"/>
          </w:tcPr>
          <w:p w14:paraId="22DE4877" w14:textId="610E1300" w:rsidR="00107267" w:rsidRPr="0070265E" w:rsidRDefault="00107267" w:rsidP="00107267">
            <w:pPr>
              <w:jc w:val="both"/>
              <w:rPr>
                <w:rFonts w:ascii="Arial Narrow" w:hAnsi="Arial Narrow" w:cstheme="minorHAnsi"/>
                <w:b/>
                <w:bCs/>
              </w:rPr>
            </w:pPr>
            <w:r>
              <w:rPr>
                <w:rFonts w:ascii="Arial Narrow" w:hAnsi="Arial Narrow" w:cstheme="minorHAnsi"/>
              </w:rPr>
              <w:t>Dirección General de Evaluación, Investigación y Verificación del Sector Público (DGEIVSP)</w:t>
            </w:r>
            <w:r w:rsidRPr="0070265E">
              <w:rPr>
                <w:rFonts w:ascii="Arial Narrow" w:hAnsi="Arial Narrow" w:cstheme="minorHAnsi"/>
              </w:rPr>
              <w:t> </w:t>
            </w:r>
          </w:p>
        </w:tc>
      </w:tr>
      <w:tr w:rsidR="00107267" w:rsidRPr="0070265E" w14:paraId="371C6C3F" w14:textId="77777777" w:rsidTr="00107267">
        <w:trPr>
          <w:trHeight w:val="315"/>
        </w:trPr>
        <w:tc>
          <w:tcPr>
            <w:tcW w:w="1641" w:type="dxa"/>
            <w:tcBorders>
              <w:top w:val="nil"/>
              <w:left w:val="single" w:sz="8" w:space="0" w:color="auto"/>
              <w:bottom w:val="single" w:sz="8" w:space="0" w:color="auto"/>
              <w:right w:val="single" w:sz="8" w:space="0" w:color="auto"/>
            </w:tcBorders>
            <w:shd w:val="clear" w:color="auto" w:fill="auto"/>
            <w:noWrap/>
            <w:vAlign w:val="center"/>
          </w:tcPr>
          <w:p w14:paraId="21B48BDB" w14:textId="73FBC6D5" w:rsidR="00107267" w:rsidRPr="0070265E" w:rsidRDefault="00107267" w:rsidP="00107267">
            <w:pPr>
              <w:jc w:val="both"/>
              <w:rPr>
                <w:rFonts w:ascii="Arial Narrow" w:hAnsi="Arial Narrow" w:cstheme="minorHAnsi"/>
                <w:b/>
                <w:bCs/>
              </w:rPr>
            </w:pPr>
            <w:r w:rsidRPr="0070265E">
              <w:rPr>
                <w:rFonts w:ascii="Arial Narrow" w:hAnsi="Arial Narrow" w:cstheme="minorHAnsi"/>
                <w:b/>
                <w:bCs/>
              </w:rPr>
              <w:t>Tipo de información</w:t>
            </w:r>
          </w:p>
        </w:tc>
        <w:tc>
          <w:tcPr>
            <w:tcW w:w="7337" w:type="dxa"/>
            <w:tcBorders>
              <w:top w:val="single" w:sz="4" w:space="0" w:color="auto"/>
              <w:left w:val="nil"/>
              <w:bottom w:val="single" w:sz="8" w:space="0" w:color="auto"/>
              <w:right w:val="single" w:sz="8" w:space="0" w:color="000000"/>
            </w:tcBorders>
            <w:shd w:val="clear" w:color="auto" w:fill="auto"/>
            <w:vAlign w:val="center"/>
          </w:tcPr>
          <w:p w14:paraId="26662168" w14:textId="7E30C91D" w:rsidR="00107267" w:rsidRPr="0070265E" w:rsidRDefault="003B06FB" w:rsidP="00107267">
            <w:pPr>
              <w:jc w:val="both"/>
              <w:rPr>
                <w:rFonts w:ascii="Arial Narrow" w:hAnsi="Arial Narrow" w:cstheme="minorHAnsi"/>
                <w:b/>
                <w:bCs/>
              </w:rPr>
            </w:pPr>
            <w:r w:rsidRPr="00B04B32">
              <w:rPr>
                <w:rFonts w:ascii="Arial Narrow" w:hAnsi="Arial Narrow" w:cs="Arial"/>
                <w:u w:val="single"/>
              </w:rPr>
              <w:t>Medios de verificación documentales</w:t>
            </w:r>
            <w:r w:rsidRPr="00B04B32">
              <w:rPr>
                <w:rFonts w:ascii="Arial Narrow" w:hAnsi="Arial Narrow" w:cs="Arial"/>
              </w:rPr>
              <w:t xml:space="preserve"> que se utilicen en los ejercicios de evaluación del desempeño respecto del cumplimiento de la Ley General y demás disposiciones que resulten aplicables en la materia</w:t>
            </w:r>
          </w:p>
        </w:tc>
      </w:tr>
      <w:tr w:rsidR="00120E8D" w:rsidRPr="0070265E" w14:paraId="0F4CBA70" w14:textId="77777777" w:rsidTr="00120E8D">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EA44736" w14:textId="77777777" w:rsidR="00120E8D" w:rsidRPr="0070265E" w:rsidRDefault="00120E8D" w:rsidP="00120E8D">
            <w:pPr>
              <w:jc w:val="center"/>
              <w:rPr>
                <w:rFonts w:ascii="Arial Narrow" w:hAnsi="Arial Narrow" w:cstheme="minorHAnsi"/>
                <w:b/>
                <w:bCs/>
              </w:rPr>
            </w:pPr>
            <w:r w:rsidRPr="0070265E">
              <w:rPr>
                <w:rFonts w:ascii="Arial Narrow" w:hAnsi="Arial Narrow" w:cstheme="minorHAnsi"/>
                <w:b/>
                <w:bCs/>
              </w:rPr>
              <w:t>Objetivo del indicador</w:t>
            </w:r>
          </w:p>
        </w:tc>
      </w:tr>
      <w:tr w:rsidR="00120E8D" w:rsidRPr="0070265E" w14:paraId="4314BAB0" w14:textId="77777777" w:rsidTr="00120E8D">
        <w:trPr>
          <w:trHeight w:val="667"/>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0D9909AC" w14:textId="2F3366FE" w:rsidR="00120E8D" w:rsidRPr="0070265E" w:rsidRDefault="00120E8D" w:rsidP="00120E8D">
            <w:pPr>
              <w:jc w:val="both"/>
              <w:rPr>
                <w:rFonts w:ascii="Arial Narrow" w:hAnsi="Arial Narrow" w:cstheme="minorHAnsi"/>
              </w:rPr>
            </w:pPr>
            <w:r w:rsidRPr="0070265E">
              <w:rPr>
                <w:rFonts w:ascii="Arial Narrow" w:hAnsi="Arial Narrow" w:cstheme="minorHAnsi"/>
              </w:rPr>
              <w:t xml:space="preserve">Asegurar/Proporcionar un medio para medir el cumplimiento del </w:t>
            </w:r>
            <w:r w:rsidRPr="0070265E">
              <w:rPr>
                <w:rFonts w:ascii="Arial Narrow" w:hAnsi="Arial Narrow" w:cstheme="minorHAnsi"/>
                <w:bCs/>
              </w:rPr>
              <w:t>formato 2.2</w:t>
            </w:r>
            <w:r w:rsidR="00EF5C52">
              <w:rPr>
                <w:rFonts w:ascii="Arial Narrow" w:hAnsi="Arial Narrow" w:cstheme="minorHAnsi"/>
                <w:bCs/>
              </w:rPr>
              <w:t xml:space="preserve"> </w:t>
            </w:r>
            <w:r w:rsidRPr="0070265E">
              <w:rPr>
                <w:rFonts w:ascii="Arial Narrow" w:hAnsi="Arial Narrow" w:cstheme="minorHAnsi"/>
                <w:bCs/>
              </w:rPr>
              <w:t>Deber de confidencialidad</w:t>
            </w:r>
            <w:r w:rsidR="003B06FB">
              <w:rPr>
                <w:rFonts w:ascii="Arial Narrow" w:hAnsi="Arial Narrow" w:cstheme="minorHAnsi"/>
                <w:bCs/>
              </w:rPr>
              <w:t xml:space="preserve"> y comunicaciones de datos personales</w:t>
            </w:r>
            <w:r w:rsidRPr="0070265E">
              <w:rPr>
                <w:rFonts w:ascii="Arial Narrow" w:hAnsi="Arial Narrow" w:cstheme="minorHAnsi"/>
                <w:bCs/>
              </w:rPr>
              <w:t>.</w:t>
            </w:r>
          </w:p>
        </w:tc>
      </w:tr>
      <w:tr w:rsidR="00120E8D" w:rsidRPr="0070265E" w14:paraId="69FAC7C0" w14:textId="77777777" w:rsidTr="00120E8D">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3100E21" w14:textId="77777777" w:rsidR="00120E8D" w:rsidRPr="0070265E" w:rsidRDefault="00120E8D" w:rsidP="00120E8D">
            <w:pPr>
              <w:jc w:val="center"/>
              <w:rPr>
                <w:rFonts w:ascii="Arial Narrow" w:hAnsi="Arial Narrow" w:cstheme="minorHAnsi"/>
                <w:b/>
                <w:bCs/>
              </w:rPr>
            </w:pPr>
            <w:r w:rsidRPr="0070265E">
              <w:rPr>
                <w:rFonts w:ascii="Arial Narrow" w:hAnsi="Arial Narrow" w:cstheme="minorHAnsi"/>
                <w:b/>
                <w:bCs/>
              </w:rPr>
              <w:t>Descripción del indicador</w:t>
            </w:r>
          </w:p>
        </w:tc>
      </w:tr>
      <w:tr w:rsidR="00120E8D" w:rsidRPr="0070265E" w14:paraId="7DFD6E5F" w14:textId="77777777" w:rsidTr="00120E8D">
        <w:trPr>
          <w:trHeight w:val="1500"/>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54CE00B1" w14:textId="6202F8EF" w:rsidR="00120E8D" w:rsidRPr="0070265E" w:rsidRDefault="00120E8D" w:rsidP="00120E8D">
            <w:pPr>
              <w:jc w:val="both"/>
              <w:rPr>
                <w:rFonts w:ascii="Arial Narrow" w:hAnsi="Arial Narrow" w:cstheme="minorHAnsi"/>
              </w:rPr>
            </w:pPr>
            <w:r w:rsidRPr="0070265E">
              <w:rPr>
                <w:rFonts w:ascii="Arial Narrow" w:hAnsi="Arial Narrow" w:cstheme="minorHAnsi"/>
              </w:rPr>
              <w:t xml:space="preserve">Medir el desempeño de los responsables respecto del cumplimiento del </w:t>
            </w:r>
            <w:r w:rsidRPr="0070265E">
              <w:rPr>
                <w:rFonts w:ascii="Arial Narrow" w:hAnsi="Arial Narrow" w:cstheme="minorHAnsi"/>
                <w:bCs/>
              </w:rPr>
              <w:t>formato 2.2</w:t>
            </w:r>
            <w:r w:rsidR="00EF5C52">
              <w:rPr>
                <w:rFonts w:ascii="Arial Narrow" w:hAnsi="Arial Narrow" w:cstheme="minorHAnsi"/>
                <w:bCs/>
              </w:rPr>
              <w:t xml:space="preserve"> </w:t>
            </w:r>
            <w:r w:rsidRPr="0070265E">
              <w:rPr>
                <w:rFonts w:ascii="Arial Narrow" w:hAnsi="Arial Narrow" w:cstheme="minorHAnsi"/>
                <w:bCs/>
              </w:rPr>
              <w:t>Deber de confidencialidad</w:t>
            </w:r>
            <w:r w:rsidR="003B06FB">
              <w:rPr>
                <w:rFonts w:ascii="Arial Narrow" w:hAnsi="Arial Narrow" w:cstheme="minorHAnsi"/>
                <w:bCs/>
              </w:rPr>
              <w:t xml:space="preserve"> y comunicaciones de datos personales</w:t>
            </w:r>
            <w:r w:rsidRPr="0070265E">
              <w:rPr>
                <w:rFonts w:ascii="Arial Narrow" w:hAnsi="Arial Narrow" w:cstheme="minorHAnsi"/>
              </w:rPr>
              <w:t xml:space="preserve">, mismo que forma parte de la </w:t>
            </w:r>
            <w:r w:rsidR="005A54B0" w:rsidRPr="0070265E">
              <w:rPr>
                <w:rFonts w:ascii="Arial Narrow" w:hAnsi="Arial Narrow" w:cstheme="minorHAnsi"/>
              </w:rPr>
              <w:t>variable Deber de confidencialidad</w:t>
            </w:r>
            <w:r w:rsidRPr="0070265E">
              <w:rPr>
                <w:rFonts w:ascii="Arial Narrow" w:hAnsi="Arial Narrow" w:cstheme="minorHAnsi"/>
              </w:rPr>
              <w:t xml:space="preserve">, </w:t>
            </w:r>
            <w:r w:rsidR="0008371C" w:rsidRPr="0070265E">
              <w:rPr>
                <w:rFonts w:ascii="Arial Narrow" w:hAnsi="Arial Narrow" w:cstheme="minorHAnsi"/>
              </w:rPr>
              <w:t>del presente instrumento técnico; mediante la organización, presentación y publicación de la información y/o documentos solicitados y del formato idóneo para que el INAI evalúe los medios de verificación correspondientes.</w:t>
            </w:r>
          </w:p>
        </w:tc>
      </w:tr>
      <w:tr w:rsidR="00120E8D" w:rsidRPr="0070265E" w14:paraId="3F9DB890" w14:textId="77777777" w:rsidTr="00120E8D">
        <w:trPr>
          <w:trHeight w:val="315"/>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4063616F" w14:textId="77777777" w:rsidR="00120E8D" w:rsidRPr="0070265E" w:rsidRDefault="00120E8D" w:rsidP="00120E8D">
            <w:pPr>
              <w:jc w:val="center"/>
              <w:rPr>
                <w:rFonts w:ascii="Arial Narrow" w:hAnsi="Arial Narrow" w:cstheme="minorHAnsi"/>
                <w:b/>
                <w:bCs/>
              </w:rPr>
            </w:pPr>
            <w:r w:rsidRPr="0070265E">
              <w:rPr>
                <w:rFonts w:ascii="Arial Narrow" w:hAnsi="Arial Narrow" w:cstheme="minorHAnsi"/>
                <w:b/>
                <w:bCs/>
              </w:rPr>
              <w:t>Datos de identificación del indicador</w:t>
            </w:r>
          </w:p>
        </w:tc>
      </w:tr>
      <w:tr w:rsidR="00120E8D" w:rsidRPr="0070265E" w14:paraId="482627CC" w14:textId="77777777" w:rsidTr="00107267">
        <w:trPr>
          <w:trHeight w:val="267"/>
        </w:trPr>
        <w:tc>
          <w:tcPr>
            <w:tcW w:w="1641"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20BE52F7" w14:textId="77777777" w:rsidR="00120E8D" w:rsidRPr="0070265E" w:rsidRDefault="00120E8D" w:rsidP="00120E8D">
            <w:pPr>
              <w:jc w:val="both"/>
              <w:rPr>
                <w:rFonts w:ascii="Arial Narrow" w:hAnsi="Arial Narrow" w:cstheme="minorHAnsi"/>
                <w:b/>
              </w:rPr>
            </w:pPr>
            <w:r w:rsidRPr="0070265E">
              <w:rPr>
                <w:rFonts w:ascii="Arial Narrow" w:hAnsi="Arial Narrow" w:cstheme="minorHAnsi"/>
                <w:b/>
              </w:rPr>
              <w:t>Dimensión</w:t>
            </w:r>
          </w:p>
        </w:tc>
        <w:tc>
          <w:tcPr>
            <w:tcW w:w="7337" w:type="dxa"/>
            <w:tcBorders>
              <w:top w:val="single" w:sz="8" w:space="0" w:color="auto"/>
              <w:left w:val="nil"/>
              <w:bottom w:val="single" w:sz="8" w:space="0" w:color="auto"/>
              <w:right w:val="single" w:sz="8" w:space="0" w:color="000000"/>
            </w:tcBorders>
            <w:shd w:val="clear" w:color="auto" w:fill="auto"/>
            <w:vAlign w:val="center"/>
            <w:hideMark/>
          </w:tcPr>
          <w:p w14:paraId="4081A1BA" w14:textId="77777777" w:rsidR="00120E8D" w:rsidRPr="0070265E" w:rsidRDefault="00120E8D" w:rsidP="00120E8D">
            <w:pPr>
              <w:rPr>
                <w:rFonts w:ascii="Arial Narrow" w:hAnsi="Arial Narrow" w:cstheme="minorHAnsi"/>
              </w:rPr>
            </w:pPr>
            <w:r w:rsidRPr="0070265E">
              <w:rPr>
                <w:rFonts w:ascii="Arial Narrow" w:hAnsi="Arial Narrow" w:cstheme="minorHAnsi"/>
              </w:rPr>
              <w:t>Eficacia</w:t>
            </w:r>
          </w:p>
        </w:tc>
      </w:tr>
      <w:tr w:rsidR="00120E8D" w:rsidRPr="0070265E" w14:paraId="5AD83C43" w14:textId="77777777" w:rsidTr="00107267">
        <w:trPr>
          <w:trHeight w:val="555"/>
        </w:trPr>
        <w:tc>
          <w:tcPr>
            <w:tcW w:w="1641"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7AD1A508" w14:textId="77777777" w:rsidR="00120E8D" w:rsidRPr="0070265E" w:rsidRDefault="00120E8D" w:rsidP="00120E8D">
            <w:pPr>
              <w:jc w:val="both"/>
              <w:rPr>
                <w:rFonts w:ascii="Arial Narrow" w:hAnsi="Arial Narrow" w:cstheme="minorHAnsi"/>
                <w:b/>
              </w:rPr>
            </w:pPr>
            <w:r w:rsidRPr="0070265E">
              <w:rPr>
                <w:rFonts w:ascii="Arial Narrow" w:hAnsi="Arial Narrow" w:cstheme="minorHAnsi"/>
                <w:b/>
              </w:rPr>
              <w:t>Sentido del indicador</w:t>
            </w:r>
          </w:p>
        </w:tc>
        <w:tc>
          <w:tcPr>
            <w:tcW w:w="7337" w:type="dxa"/>
            <w:tcBorders>
              <w:top w:val="single" w:sz="8" w:space="0" w:color="auto"/>
              <w:left w:val="nil"/>
              <w:bottom w:val="single" w:sz="8" w:space="0" w:color="auto"/>
              <w:right w:val="single" w:sz="8" w:space="0" w:color="000000"/>
            </w:tcBorders>
            <w:shd w:val="clear" w:color="auto" w:fill="auto"/>
            <w:noWrap/>
            <w:vAlign w:val="center"/>
            <w:hideMark/>
          </w:tcPr>
          <w:p w14:paraId="57B521A3" w14:textId="77777777" w:rsidR="00120E8D" w:rsidRPr="0070265E" w:rsidRDefault="00120E8D" w:rsidP="00120E8D">
            <w:pPr>
              <w:rPr>
                <w:rFonts w:ascii="Arial Narrow" w:hAnsi="Arial Narrow" w:cstheme="minorHAnsi"/>
              </w:rPr>
            </w:pPr>
            <w:r w:rsidRPr="0070265E">
              <w:rPr>
                <w:rFonts w:ascii="Arial Narrow" w:hAnsi="Arial Narrow" w:cstheme="minorHAnsi"/>
              </w:rPr>
              <w:t>Ascendente</w:t>
            </w:r>
          </w:p>
        </w:tc>
      </w:tr>
      <w:tr w:rsidR="00120E8D" w:rsidRPr="0070265E" w14:paraId="18BCCD84" w14:textId="77777777" w:rsidTr="00120E8D">
        <w:trPr>
          <w:trHeight w:val="315"/>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346B7037" w14:textId="77777777" w:rsidR="00120E8D" w:rsidRPr="0070265E" w:rsidRDefault="00120E8D" w:rsidP="00120E8D">
            <w:pPr>
              <w:jc w:val="center"/>
              <w:rPr>
                <w:rFonts w:ascii="Arial Narrow" w:hAnsi="Arial Narrow" w:cstheme="minorHAnsi"/>
                <w:b/>
                <w:bCs/>
              </w:rPr>
            </w:pPr>
            <w:r w:rsidRPr="0070265E">
              <w:rPr>
                <w:rFonts w:ascii="Arial Narrow" w:hAnsi="Arial Narrow" w:cstheme="minorHAnsi"/>
                <w:b/>
                <w:bCs/>
              </w:rPr>
              <w:t>Línea base y metas</w:t>
            </w:r>
          </w:p>
        </w:tc>
      </w:tr>
      <w:tr w:rsidR="00924DFC" w:rsidRPr="0070265E" w14:paraId="52B7021C" w14:textId="77777777" w:rsidTr="00107267">
        <w:trPr>
          <w:trHeight w:val="555"/>
        </w:trPr>
        <w:tc>
          <w:tcPr>
            <w:tcW w:w="1641"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E250B22" w14:textId="77777777" w:rsidR="00924DFC" w:rsidRPr="0070265E" w:rsidRDefault="00924DFC" w:rsidP="00924DFC">
            <w:pPr>
              <w:jc w:val="both"/>
              <w:rPr>
                <w:rFonts w:ascii="Arial Narrow" w:hAnsi="Arial Narrow" w:cstheme="minorHAnsi"/>
                <w:b/>
              </w:rPr>
            </w:pPr>
            <w:r w:rsidRPr="0070265E">
              <w:rPr>
                <w:rFonts w:ascii="Arial Narrow" w:hAnsi="Arial Narrow" w:cstheme="minorHAnsi"/>
                <w:b/>
              </w:rPr>
              <w:t>Línea base</w:t>
            </w:r>
          </w:p>
        </w:tc>
        <w:tc>
          <w:tcPr>
            <w:tcW w:w="7337" w:type="dxa"/>
            <w:tcBorders>
              <w:top w:val="single" w:sz="8" w:space="0" w:color="auto"/>
              <w:left w:val="nil"/>
              <w:bottom w:val="single" w:sz="8" w:space="0" w:color="auto"/>
              <w:right w:val="single" w:sz="8" w:space="0" w:color="000000"/>
            </w:tcBorders>
            <w:shd w:val="clear" w:color="auto" w:fill="auto"/>
            <w:noWrap/>
            <w:vAlign w:val="center"/>
            <w:hideMark/>
          </w:tcPr>
          <w:p w14:paraId="0E28EA73" w14:textId="012DDF15" w:rsidR="00924DFC" w:rsidRPr="0070265E" w:rsidRDefault="00924DFC" w:rsidP="00924DFC">
            <w:pPr>
              <w:jc w:val="both"/>
              <w:rPr>
                <w:rFonts w:ascii="Arial Narrow" w:hAnsi="Arial Narrow" w:cstheme="minorHAnsi"/>
              </w:rPr>
            </w:pPr>
            <w:r w:rsidRPr="0070265E">
              <w:rPr>
                <w:rFonts w:ascii="Arial Narrow" w:hAnsi="Arial Narrow" w:cstheme="minorHAnsi"/>
              </w:rPr>
              <w:t xml:space="preserve">Al tratarse de un instrumento técnico para la evaluación sin precedentes que permite al INAI cumplir con sus atribuciones y funciones en materia de evaluación del desempeño establecidas en los artículos 89, fracción XXV de la Ley General; 246, 247, 248, 249, 250, 251, 252 y 253 de los Lineamientos Generales y 41 Bis, fracciones XII, XIII, XIV, XV, XVI y XVII del </w:t>
            </w:r>
            <w:r w:rsidRPr="0070265E">
              <w:rPr>
                <w:rFonts w:ascii="Arial Narrow" w:hAnsi="Arial Narrow" w:cs="Arial"/>
              </w:rPr>
              <w:t>Estatuto Orgánico</w:t>
            </w:r>
            <w:r w:rsidRPr="0070265E">
              <w:rPr>
                <w:rFonts w:ascii="Arial Narrow" w:hAnsi="Arial Narrow" w:cstheme="minorHAnsi"/>
              </w:rPr>
              <w:t>, no se cuenta con referencia alguna de resultados obtenidos por la medición de indicadores de evaluación del desempeño de los responsables respecto del cumplimiento de los principios, deberes y obligaciones, establecidos en la Ley General y demás disposiciones aplicables en la materia; por lo que, derivado de los eventuales resultados, se establecerá el valor de línea base de acuerdo con lo alcanzado.</w:t>
            </w:r>
          </w:p>
        </w:tc>
      </w:tr>
      <w:tr w:rsidR="00924DFC" w:rsidRPr="0070265E" w14:paraId="2AE0377E" w14:textId="77777777" w:rsidTr="00107267">
        <w:trPr>
          <w:trHeight w:val="555"/>
        </w:trPr>
        <w:tc>
          <w:tcPr>
            <w:tcW w:w="1641"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1D8DF30" w14:textId="77777777" w:rsidR="00924DFC" w:rsidRPr="0070265E" w:rsidRDefault="00924DFC" w:rsidP="00924DFC">
            <w:pPr>
              <w:jc w:val="both"/>
              <w:rPr>
                <w:rFonts w:ascii="Arial Narrow" w:hAnsi="Arial Narrow" w:cstheme="minorHAnsi"/>
                <w:b/>
              </w:rPr>
            </w:pPr>
            <w:r w:rsidRPr="0070265E">
              <w:rPr>
                <w:rFonts w:ascii="Arial Narrow" w:hAnsi="Arial Narrow" w:cstheme="minorHAnsi"/>
                <w:b/>
              </w:rPr>
              <w:t>Meta</w:t>
            </w:r>
          </w:p>
        </w:tc>
        <w:tc>
          <w:tcPr>
            <w:tcW w:w="7337" w:type="dxa"/>
            <w:tcBorders>
              <w:top w:val="single" w:sz="8" w:space="0" w:color="auto"/>
              <w:left w:val="nil"/>
              <w:bottom w:val="single" w:sz="8" w:space="0" w:color="auto"/>
              <w:right w:val="single" w:sz="8" w:space="0" w:color="000000"/>
            </w:tcBorders>
            <w:shd w:val="clear" w:color="auto" w:fill="auto"/>
            <w:noWrap/>
            <w:vAlign w:val="center"/>
            <w:hideMark/>
          </w:tcPr>
          <w:p w14:paraId="07F70750" w14:textId="03E8C847" w:rsidR="00924DFC" w:rsidRPr="0070265E" w:rsidRDefault="00924DFC" w:rsidP="00924DFC">
            <w:pPr>
              <w:jc w:val="both"/>
              <w:rPr>
                <w:rFonts w:ascii="Arial Narrow" w:hAnsi="Arial Narrow" w:cstheme="minorHAnsi"/>
              </w:rPr>
            </w:pPr>
            <w:r w:rsidRPr="0070265E">
              <w:rPr>
                <w:rFonts w:ascii="Arial Narrow" w:hAnsi="Arial Narrow" w:cstheme="minorHAnsi"/>
              </w:rPr>
              <w:t xml:space="preserve">Al tratarse de un instrumento técnico para la evaluación, sin precedentes que permite al INAI cumplir con sus atribuciones y funciones en materia de </w:t>
            </w:r>
            <w:r w:rsidRPr="0070265E">
              <w:rPr>
                <w:rFonts w:ascii="Arial Narrow" w:hAnsi="Arial Narrow" w:cstheme="minorHAnsi"/>
              </w:rPr>
              <w:lastRenderedPageBreak/>
              <w:t xml:space="preserve">evaluación del desempeño establecidas en los artículos 89, fracción XXV de la Ley General; 246, 247, 248, 249, 250, 251, 252 y 253 de los Lineamientos Generales y 41 Bis, fracciones XII, XIII, XIV, XV, XVI y XVII del </w:t>
            </w:r>
            <w:r w:rsidRPr="0070265E">
              <w:rPr>
                <w:rFonts w:ascii="Arial Narrow" w:hAnsi="Arial Narrow" w:cs="Arial"/>
              </w:rPr>
              <w:t>Estatuto Orgánico</w:t>
            </w:r>
            <w:r w:rsidRPr="0070265E">
              <w:rPr>
                <w:rFonts w:ascii="Arial Narrow" w:hAnsi="Arial Narrow" w:cstheme="minorHAnsi"/>
              </w:rPr>
              <w:t>, no se cuenta con referencia alguna de resultados obtenidos por la medición de indicadores de evaluación del desempeño de los responsables respecto del cumplimiento de los principios, deberes y obligaciones, establecidos en la Ley General y demás disposiciones aplicables en la materia; por lo que, derivado de los eventuales resultados, se establecerá la meta de acuerdo con lo alcanzado.</w:t>
            </w:r>
          </w:p>
        </w:tc>
      </w:tr>
      <w:tr w:rsidR="00120E8D" w:rsidRPr="0070265E" w14:paraId="33B74A6C" w14:textId="77777777" w:rsidTr="00107267">
        <w:trPr>
          <w:trHeight w:val="555"/>
        </w:trPr>
        <w:tc>
          <w:tcPr>
            <w:tcW w:w="1641"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6BDB5C9" w14:textId="77777777" w:rsidR="00120E8D" w:rsidRPr="0070265E" w:rsidRDefault="00120E8D" w:rsidP="00120E8D">
            <w:pPr>
              <w:jc w:val="both"/>
              <w:rPr>
                <w:rFonts w:ascii="Arial Narrow" w:hAnsi="Arial Narrow" w:cstheme="minorHAnsi"/>
                <w:b/>
              </w:rPr>
            </w:pPr>
            <w:r w:rsidRPr="0070265E">
              <w:rPr>
                <w:rFonts w:ascii="Arial Narrow" w:hAnsi="Arial Narrow" w:cstheme="minorHAnsi"/>
                <w:b/>
              </w:rPr>
              <w:lastRenderedPageBreak/>
              <w:t>Tipo de valor de la meta</w:t>
            </w:r>
          </w:p>
        </w:tc>
        <w:tc>
          <w:tcPr>
            <w:tcW w:w="7337" w:type="dxa"/>
            <w:tcBorders>
              <w:top w:val="single" w:sz="8" w:space="0" w:color="auto"/>
              <w:left w:val="nil"/>
              <w:bottom w:val="single" w:sz="8" w:space="0" w:color="auto"/>
              <w:right w:val="single" w:sz="8" w:space="0" w:color="000000"/>
            </w:tcBorders>
            <w:shd w:val="clear" w:color="auto" w:fill="auto"/>
            <w:noWrap/>
            <w:vAlign w:val="center"/>
            <w:hideMark/>
          </w:tcPr>
          <w:p w14:paraId="66F3D821" w14:textId="77777777" w:rsidR="00120E8D" w:rsidRPr="0070265E" w:rsidRDefault="00120E8D" w:rsidP="00120E8D">
            <w:pPr>
              <w:jc w:val="center"/>
              <w:rPr>
                <w:rFonts w:ascii="Arial Narrow" w:hAnsi="Arial Narrow" w:cstheme="minorHAnsi"/>
              </w:rPr>
            </w:pPr>
            <w:r w:rsidRPr="0070265E">
              <w:rPr>
                <w:rFonts w:ascii="Arial Narrow" w:hAnsi="Arial Narrow" w:cstheme="minorHAnsi"/>
              </w:rPr>
              <w:t>Relativo</w:t>
            </w:r>
          </w:p>
        </w:tc>
      </w:tr>
      <w:tr w:rsidR="00120E8D" w:rsidRPr="0070265E" w14:paraId="2769D111" w14:textId="77777777" w:rsidTr="00A44E84">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C1D343D" w14:textId="77777777" w:rsidR="00120E8D" w:rsidRPr="0070265E" w:rsidRDefault="00120E8D" w:rsidP="00120E8D">
            <w:pPr>
              <w:jc w:val="center"/>
              <w:rPr>
                <w:rFonts w:ascii="Arial Narrow" w:hAnsi="Arial Narrow" w:cstheme="minorHAnsi"/>
                <w:b/>
                <w:bCs/>
              </w:rPr>
            </w:pPr>
            <w:r w:rsidRPr="0070265E">
              <w:rPr>
                <w:rFonts w:ascii="Arial Narrow" w:hAnsi="Arial Narrow" w:cstheme="minorHAnsi"/>
                <w:b/>
                <w:bCs/>
              </w:rPr>
              <w:t>Fórmula</w:t>
            </w:r>
          </w:p>
        </w:tc>
      </w:tr>
      <w:tr w:rsidR="00120E8D" w:rsidRPr="0070265E" w14:paraId="58F72B4F" w14:textId="77777777" w:rsidTr="00A44E84">
        <w:trPr>
          <w:trHeight w:val="1110"/>
        </w:trPr>
        <w:tc>
          <w:tcPr>
            <w:tcW w:w="0" w:type="auto"/>
            <w:gridSpan w:val="2"/>
            <w:vMerge w:val="restart"/>
            <w:tcBorders>
              <w:top w:val="single" w:sz="8" w:space="0" w:color="auto"/>
              <w:left w:val="single" w:sz="8" w:space="0" w:color="auto"/>
              <w:bottom w:val="single" w:sz="8" w:space="0" w:color="000000"/>
              <w:right w:val="single" w:sz="8" w:space="0" w:color="000000"/>
            </w:tcBorders>
            <w:shd w:val="clear" w:color="auto" w:fill="auto"/>
            <w:noWrap/>
            <w:vAlign w:val="bottom"/>
            <w:hideMark/>
          </w:tcPr>
          <w:p w14:paraId="315F7503" w14:textId="77777777" w:rsidR="0033206C" w:rsidRDefault="0033206C" w:rsidP="00BF20B4">
            <w:pPr>
              <w:ind w:left="360"/>
            </w:pPr>
          </w:p>
          <w:p w14:paraId="1CD47714" w14:textId="07750FBF" w:rsidR="00BF20B4" w:rsidRPr="0070265E" w:rsidRDefault="00FE448B" w:rsidP="00BF20B4">
            <w:pPr>
              <w:ind w:left="360"/>
              <w:rPr>
                <w:rFonts w:ascii="Arial Narrow" w:eastAsiaTheme="minorEastAsia" w:hAnsi="Arial Narrow"/>
              </w:rPr>
            </w:pPr>
            <m:oMathPara>
              <m:oMath>
                <m:r>
                  <w:rPr>
                    <w:rFonts w:ascii="Cambria Math" w:hAnsi="Cambria Math"/>
                  </w:rPr>
                  <m:t xml:space="preserve">    ISCFo2.2=</m:t>
                </m:r>
                <m:f>
                  <m:fPr>
                    <m:ctrlPr>
                      <w:rPr>
                        <w:rFonts w:ascii="Cambria Math" w:hAnsi="Cambria Math"/>
                        <w:i/>
                      </w:rPr>
                    </m:ctrlPr>
                  </m:fPr>
                  <m:num>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x</m:t>
                            </m:r>
                          </m:e>
                          <m:sub>
                            <m:r>
                              <w:rPr>
                                <w:rFonts w:ascii="Cambria Math" w:hAnsi="Cambria Math"/>
                              </w:rPr>
                              <m:t>i</m:t>
                            </m:r>
                          </m:sub>
                        </m:sSub>
                      </m:e>
                    </m:nary>
                  </m:num>
                  <m:den>
                    <m:r>
                      <w:rPr>
                        <w:rFonts w:ascii="Cambria Math" w:hAnsi="Cambria Math"/>
                      </w:rPr>
                      <m:t>n</m:t>
                    </m:r>
                  </m:den>
                </m:f>
                <m:r>
                  <w:rPr>
                    <w:rFonts w:ascii="Cambria Math" w:hAnsi="Cambria Math"/>
                  </w:rPr>
                  <m:t>*100</m:t>
                </m:r>
              </m:oMath>
            </m:oMathPara>
          </w:p>
          <w:p w14:paraId="218648E7" w14:textId="77777777" w:rsidR="00A44E84" w:rsidRPr="0070265E" w:rsidRDefault="00A44E84" w:rsidP="00A44E84">
            <w:pPr>
              <w:jc w:val="both"/>
              <w:rPr>
                <w:rFonts w:ascii="Arial Narrow" w:eastAsiaTheme="minorEastAsia" w:hAnsi="Arial Narrow" w:cstheme="minorHAnsi"/>
                <w:i/>
              </w:rPr>
            </w:pPr>
          </w:p>
          <w:p w14:paraId="306FD7C7" w14:textId="77777777" w:rsidR="00A44E84" w:rsidRPr="0070265E" w:rsidRDefault="00A44E84" w:rsidP="00A44E84">
            <w:pPr>
              <w:rPr>
                <w:rFonts w:ascii="Arial Narrow" w:hAnsi="Arial Narrow" w:cstheme="minorHAnsi"/>
                <w:b/>
              </w:rPr>
            </w:pPr>
            <w:r w:rsidRPr="0070265E">
              <w:rPr>
                <w:rFonts w:ascii="Arial Narrow" w:hAnsi="Arial Narrow" w:cstheme="minorHAnsi"/>
                <w:b/>
              </w:rPr>
              <w:t>Valores de la fórmula:</w:t>
            </w:r>
          </w:p>
          <w:p w14:paraId="4DB5AF4E" w14:textId="67005170" w:rsidR="00FE448B" w:rsidRPr="0070265E" w:rsidRDefault="003F6F79" w:rsidP="00FE448B">
            <w:pPr>
              <w:jc w:val="both"/>
              <w:rPr>
                <w:rFonts w:ascii="Arial Narrow" w:hAnsi="Arial Narrow" w:cstheme="minorHAnsi"/>
                <w:b/>
              </w:rPr>
            </w:pPr>
            <w:r w:rsidRPr="0070265E">
              <w:rPr>
                <w:rFonts w:ascii="Arial Narrow" w:hAnsi="Arial Narrow" w:cstheme="minorHAnsi"/>
                <w:i/>
              </w:rPr>
              <w:t>ISCFo</w:t>
            </w:r>
            <w:r w:rsidR="00FE448B" w:rsidRPr="0070265E">
              <w:rPr>
                <w:rFonts w:ascii="Arial Narrow" w:hAnsi="Arial Narrow" w:cstheme="minorHAnsi"/>
                <w:i/>
              </w:rPr>
              <w:t xml:space="preserve">2.2= </w:t>
            </w:r>
            <w:r w:rsidR="00FE448B" w:rsidRPr="0070265E">
              <w:rPr>
                <w:rFonts w:ascii="Arial Narrow" w:hAnsi="Arial Narrow" w:cstheme="minorHAnsi"/>
              </w:rPr>
              <w:t xml:space="preserve">Índice simple de cumplimiento del formato </w:t>
            </w:r>
            <w:r w:rsidR="00FE448B" w:rsidRPr="0070265E">
              <w:rPr>
                <w:rFonts w:ascii="Arial Narrow" w:hAnsi="Arial Narrow" w:cstheme="minorHAnsi"/>
                <w:bCs/>
              </w:rPr>
              <w:t>2.2</w:t>
            </w:r>
            <w:r w:rsidR="00E20926" w:rsidRPr="0070265E">
              <w:rPr>
                <w:rFonts w:ascii="Arial Narrow" w:hAnsi="Arial Narrow" w:cstheme="minorHAnsi"/>
                <w:bCs/>
              </w:rPr>
              <w:t>:</w:t>
            </w:r>
            <w:r w:rsidR="00FE448B" w:rsidRPr="0070265E">
              <w:rPr>
                <w:rFonts w:ascii="Arial Narrow" w:hAnsi="Arial Narrow" w:cstheme="minorHAnsi"/>
                <w:bCs/>
              </w:rPr>
              <w:t xml:space="preserve"> Deber de confidencialidad</w:t>
            </w:r>
            <w:r w:rsidR="003B06FB">
              <w:rPr>
                <w:rFonts w:ascii="Arial Narrow" w:hAnsi="Arial Narrow" w:cstheme="minorHAnsi"/>
                <w:bCs/>
              </w:rPr>
              <w:t xml:space="preserve"> y comunicaciones de datos personales </w:t>
            </w:r>
          </w:p>
          <w:p w14:paraId="4E131E26" w14:textId="77777777" w:rsidR="00FE448B" w:rsidRPr="0070265E" w:rsidRDefault="00FE448B" w:rsidP="00FE448B">
            <w:pPr>
              <w:jc w:val="both"/>
              <w:rPr>
                <w:rFonts w:ascii="Arial Narrow" w:hAnsi="Arial Narrow" w:cstheme="minorHAnsi"/>
                <w:b/>
              </w:rPr>
            </w:pPr>
          </w:p>
          <w:p w14:paraId="5C7C0221" w14:textId="12412E66" w:rsidR="00BF20B4" w:rsidRPr="0070265E" w:rsidRDefault="009A212E" w:rsidP="00FE448B">
            <w:pPr>
              <w:jc w:val="both"/>
              <w:rPr>
                <w:rFonts w:ascii="Arial Narrow" w:hAnsi="Arial Narrow" w:cstheme="minorHAnsi"/>
                <w:bCs/>
              </w:rPr>
            </w:pPr>
            <m:oMath>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x</m:t>
                      </m:r>
                    </m:e>
                    <m:sub>
                      <m:r>
                        <w:rPr>
                          <w:rFonts w:ascii="Cambria Math" w:hAnsi="Cambria Math"/>
                        </w:rPr>
                        <m:t>i</m:t>
                      </m:r>
                    </m:sub>
                  </m:sSub>
                </m:e>
              </m:nary>
            </m:oMath>
            <w:r w:rsidR="0015309E" w:rsidRPr="0070265E">
              <w:rPr>
                <w:rFonts w:ascii="Arial Narrow" w:hAnsi="Arial Narrow" w:cstheme="minorHAnsi"/>
              </w:rPr>
              <w:t>= Sumatoria</w:t>
            </w:r>
            <w:r w:rsidR="00BF20B4" w:rsidRPr="0070265E">
              <w:rPr>
                <w:rFonts w:ascii="Arial Narrow" w:hAnsi="Arial Narrow" w:cstheme="minorHAnsi"/>
              </w:rPr>
              <w:t xml:space="preserve"> de criterios cumplidos en el formato </w:t>
            </w:r>
            <w:r w:rsidR="00EF5C52">
              <w:rPr>
                <w:rFonts w:ascii="Arial Narrow" w:hAnsi="Arial Narrow" w:cstheme="minorHAnsi"/>
                <w:bCs/>
              </w:rPr>
              <w:t>2.2</w:t>
            </w:r>
            <w:r w:rsidR="00E20926" w:rsidRPr="0070265E">
              <w:rPr>
                <w:rFonts w:ascii="Arial Narrow" w:hAnsi="Arial Narrow" w:cstheme="minorHAnsi"/>
                <w:bCs/>
              </w:rPr>
              <w:t>:</w:t>
            </w:r>
            <w:r w:rsidR="00BF20B4" w:rsidRPr="0070265E">
              <w:rPr>
                <w:rFonts w:ascii="Arial Narrow" w:hAnsi="Arial Narrow" w:cstheme="minorHAnsi"/>
                <w:bCs/>
              </w:rPr>
              <w:t xml:space="preserve"> Deber de confidencialidad</w:t>
            </w:r>
            <w:r w:rsidR="003B06FB">
              <w:rPr>
                <w:rFonts w:ascii="Arial Narrow" w:hAnsi="Arial Narrow" w:cstheme="minorHAnsi"/>
                <w:bCs/>
              </w:rPr>
              <w:t xml:space="preserve"> y comunicaciones de datos personales</w:t>
            </w:r>
          </w:p>
          <w:p w14:paraId="7E870EC8" w14:textId="77777777" w:rsidR="00FE448B" w:rsidRPr="0070265E" w:rsidRDefault="00FE448B" w:rsidP="00FE448B">
            <w:pPr>
              <w:jc w:val="both"/>
              <w:rPr>
                <w:rFonts w:ascii="Arial Narrow" w:hAnsi="Arial Narrow" w:cstheme="minorHAnsi"/>
              </w:rPr>
            </w:pPr>
          </w:p>
          <w:p w14:paraId="1E4F081E" w14:textId="699DCA6E" w:rsidR="00120E8D" w:rsidRPr="0070265E" w:rsidRDefault="00A44E84" w:rsidP="00FE448B">
            <w:pPr>
              <w:jc w:val="both"/>
              <w:rPr>
                <w:rFonts w:ascii="Arial Narrow" w:hAnsi="Arial Narrow" w:cstheme="minorHAnsi"/>
              </w:rPr>
            </w:pPr>
            <w:r w:rsidRPr="0070265E">
              <w:rPr>
                <w:rFonts w:ascii="Arial Narrow" w:hAnsi="Arial Narrow" w:cstheme="minorHAnsi"/>
                <w:i/>
              </w:rPr>
              <w:t>n</w:t>
            </w:r>
            <w:r w:rsidR="0033206C">
              <w:rPr>
                <w:rFonts w:ascii="Arial Narrow" w:hAnsi="Arial Narrow" w:cstheme="minorHAnsi"/>
              </w:rPr>
              <w:t>= 4</w:t>
            </w:r>
            <w:r w:rsidR="00E20926" w:rsidRPr="0070265E">
              <w:rPr>
                <w:rFonts w:ascii="Arial Narrow" w:hAnsi="Arial Narrow" w:cstheme="minorHAnsi"/>
              </w:rPr>
              <w:t xml:space="preserve"> (Total de</w:t>
            </w:r>
            <w:r w:rsidR="0070265E" w:rsidRPr="0070265E">
              <w:rPr>
                <w:rFonts w:ascii="Arial Narrow" w:hAnsi="Arial Narrow" w:cstheme="minorHAnsi"/>
              </w:rPr>
              <w:t xml:space="preserve"> </w:t>
            </w:r>
            <w:r w:rsidRPr="0070265E">
              <w:rPr>
                <w:rFonts w:ascii="Arial Narrow" w:hAnsi="Arial Narrow" w:cstheme="minorHAnsi"/>
              </w:rPr>
              <w:t xml:space="preserve">criterios que conforman el formato </w:t>
            </w:r>
            <w:r w:rsidRPr="0070265E">
              <w:rPr>
                <w:rFonts w:ascii="Arial Narrow" w:hAnsi="Arial Narrow" w:cstheme="minorHAnsi"/>
                <w:bCs/>
              </w:rPr>
              <w:t>2.2</w:t>
            </w:r>
            <w:r w:rsidR="00E20926" w:rsidRPr="0070265E">
              <w:rPr>
                <w:rFonts w:ascii="Arial Narrow" w:hAnsi="Arial Narrow" w:cstheme="minorHAnsi"/>
                <w:bCs/>
              </w:rPr>
              <w:t>:</w:t>
            </w:r>
            <w:r w:rsidRPr="0070265E">
              <w:rPr>
                <w:rFonts w:ascii="Arial Narrow" w:hAnsi="Arial Narrow" w:cstheme="minorHAnsi"/>
                <w:bCs/>
              </w:rPr>
              <w:t xml:space="preserve"> Deber de confidencialidad</w:t>
            </w:r>
            <w:r w:rsidR="003B06FB">
              <w:rPr>
                <w:rFonts w:ascii="Arial Narrow" w:hAnsi="Arial Narrow" w:cstheme="minorHAnsi"/>
                <w:bCs/>
              </w:rPr>
              <w:t xml:space="preserve"> y comunicaciones de datos personales</w:t>
            </w:r>
            <w:r w:rsidR="00E20926" w:rsidRPr="0070265E">
              <w:rPr>
                <w:rFonts w:ascii="Arial Narrow" w:hAnsi="Arial Narrow" w:cstheme="minorHAnsi"/>
                <w:bCs/>
              </w:rPr>
              <w:t>)</w:t>
            </w:r>
          </w:p>
        </w:tc>
      </w:tr>
      <w:tr w:rsidR="00120E8D" w:rsidRPr="0070265E" w14:paraId="061A9D8B" w14:textId="77777777" w:rsidTr="00A44E84">
        <w:trPr>
          <w:trHeight w:val="509"/>
        </w:trPr>
        <w:tc>
          <w:tcPr>
            <w:tcW w:w="0" w:type="auto"/>
            <w:gridSpan w:val="2"/>
            <w:vMerge/>
            <w:tcBorders>
              <w:top w:val="single" w:sz="8" w:space="0" w:color="000000"/>
              <w:left w:val="single" w:sz="8" w:space="0" w:color="auto"/>
              <w:bottom w:val="single" w:sz="8" w:space="0" w:color="000000"/>
              <w:right w:val="single" w:sz="8" w:space="0" w:color="000000"/>
            </w:tcBorders>
            <w:vAlign w:val="center"/>
            <w:hideMark/>
          </w:tcPr>
          <w:p w14:paraId="1D454952" w14:textId="77777777" w:rsidR="00120E8D" w:rsidRPr="0070265E" w:rsidRDefault="00120E8D" w:rsidP="00120E8D">
            <w:pPr>
              <w:rPr>
                <w:rFonts w:ascii="Arial Narrow" w:hAnsi="Arial Narrow" w:cstheme="minorHAnsi"/>
              </w:rPr>
            </w:pPr>
          </w:p>
        </w:tc>
      </w:tr>
      <w:tr w:rsidR="00120E8D" w:rsidRPr="0070265E" w14:paraId="23E7621B" w14:textId="77777777" w:rsidTr="00107267">
        <w:trPr>
          <w:trHeight w:val="742"/>
        </w:trPr>
        <w:tc>
          <w:tcPr>
            <w:tcW w:w="164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5CD81B3" w14:textId="77777777" w:rsidR="00120E8D" w:rsidRPr="0070265E" w:rsidRDefault="00120E8D" w:rsidP="00120E8D">
            <w:pPr>
              <w:jc w:val="both"/>
              <w:rPr>
                <w:rFonts w:ascii="Arial Narrow" w:hAnsi="Arial Narrow" w:cstheme="minorHAnsi"/>
                <w:b/>
              </w:rPr>
            </w:pPr>
            <w:r w:rsidRPr="0070265E">
              <w:rPr>
                <w:rFonts w:ascii="Arial Narrow" w:hAnsi="Arial Narrow" w:cstheme="minorHAnsi"/>
                <w:b/>
              </w:rPr>
              <w:t>Nombre del indicador</w:t>
            </w:r>
          </w:p>
        </w:tc>
        <w:tc>
          <w:tcPr>
            <w:tcW w:w="7337" w:type="dxa"/>
            <w:tcBorders>
              <w:top w:val="single" w:sz="8" w:space="0" w:color="auto"/>
              <w:left w:val="nil"/>
              <w:bottom w:val="single" w:sz="8" w:space="0" w:color="auto"/>
              <w:right w:val="single" w:sz="8" w:space="0" w:color="auto"/>
            </w:tcBorders>
            <w:shd w:val="clear" w:color="auto" w:fill="auto"/>
            <w:noWrap/>
            <w:vAlign w:val="center"/>
            <w:hideMark/>
          </w:tcPr>
          <w:p w14:paraId="77F59879" w14:textId="21B1F9B5" w:rsidR="00120E8D" w:rsidRPr="0070265E" w:rsidRDefault="00FE448B" w:rsidP="00FE448B">
            <w:pPr>
              <w:jc w:val="both"/>
              <w:rPr>
                <w:rFonts w:ascii="Arial Narrow" w:hAnsi="Arial Narrow" w:cstheme="minorHAnsi"/>
                <w:b/>
              </w:rPr>
            </w:pPr>
            <w:r w:rsidRPr="0070265E">
              <w:rPr>
                <w:rFonts w:ascii="Arial Narrow" w:hAnsi="Arial Narrow" w:cstheme="minorHAnsi"/>
              </w:rPr>
              <w:t xml:space="preserve">Índice simple de cumplimiento del formato </w:t>
            </w:r>
            <w:r w:rsidRPr="0070265E">
              <w:rPr>
                <w:rFonts w:ascii="Arial Narrow" w:hAnsi="Arial Narrow" w:cstheme="minorHAnsi"/>
                <w:bCs/>
              </w:rPr>
              <w:t>2.2 Deber de confidencialidad</w:t>
            </w:r>
            <w:r w:rsidR="000267A3">
              <w:rPr>
                <w:rFonts w:ascii="Arial Narrow" w:hAnsi="Arial Narrow" w:cstheme="minorHAnsi"/>
                <w:bCs/>
              </w:rPr>
              <w:t xml:space="preserve"> y comunicaciones de datos personales</w:t>
            </w:r>
          </w:p>
        </w:tc>
      </w:tr>
      <w:tr w:rsidR="00120E8D" w:rsidRPr="0070265E" w14:paraId="4FCCA5C9" w14:textId="77777777" w:rsidTr="00107267">
        <w:trPr>
          <w:trHeight w:val="1546"/>
        </w:trPr>
        <w:tc>
          <w:tcPr>
            <w:tcW w:w="164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EAB5AEE" w14:textId="77777777" w:rsidR="00120E8D" w:rsidRPr="0070265E" w:rsidRDefault="00120E8D" w:rsidP="00120E8D">
            <w:pPr>
              <w:jc w:val="both"/>
              <w:rPr>
                <w:rFonts w:ascii="Arial Narrow" w:hAnsi="Arial Narrow" w:cstheme="minorHAnsi"/>
                <w:b/>
                <w:bCs/>
              </w:rPr>
            </w:pPr>
            <w:r w:rsidRPr="0070265E">
              <w:rPr>
                <w:rFonts w:ascii="Arial Narrow" w:hAnsi="Arial Narrow" w:cstheme="minorHAnsi"/>
                <w:b/>
                <w:bCs/>
              </w:rPr>
              <w:t>Medio de verificación</w:t>
            </w:r>
          </w:p>
        </w:tc>
        <w:tc>
          <w:tcPr>
            <w:tcW w:w="733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ECC5459" w14:textId="43C5599D" w:rsidR="00120E8D" w:rsidRPr="0070265E" w:rsidRDefault="00120E8D" w:rsidP="00120E8D">
            <w:pPr>
              <w:jc w:val="both"/>
              <w:rPr>
                <w:rFonts w:ascii="Arial Narrow" w:hAnsi="Arial Narrow" w:cstheme="minorHAnsi"/>
              </w:rPr>
            </w:pPr>
            <w:r w:rsidRPr="0070265E">
              <w:rPr>
                <w:rFonts w:ascii="Arial Narrow" w:hAnsi="Arial Narrow" w:cstheme="minorHAnsi"/>
              </w:rPr>
              <w:t xml:space="preserve">La información publicada en el </w:t>
            </w:r>
            <w:r w:rsidR="008262E4" w:rsidRPr="0070265E">
              <w:rPr>
                <w:rFonts w:ascii="Arial Narrow" w:hAnsi="Arial Narrow" w:cstheme="minorHAnsi"/>
              </w:rPr>
              <w:t>apartado</w:t>
            </w:r>
            <w:r w:rsidRPr="0070265E">
              <w:rPr>
                <w:rFonts w:ascii="Arial Narrow" w:hAnsi="Arial Narrow" w:cstheme="minorHAnsi"/>
              </w:rPr>
              <w:t xml:space="preserve"> “Protección de Datos Personales”, sitio en el cual todos los responsables deben poner a disposición del Instituto y de los titulares y mantener actualizada la información correspondiente a los medios de verificación para acreditar el cumplimiento del </w:t>
            </w:r>
            <w:r w:rsidRPr="0070265E">
              <w:rPr>
                <w:rFonts w:ascii="Arial Narrow" w:hAnsi="Arial Narrow" w:cstheme="minorHAnsi"/>
                <w:bCs/>
              </w:rPr>
              <w:t>formato 2.2 Deber de confidencialidad</w:t>
            </w:r>
            <w:r w:rsidR="000267A3">
              <w:rPr>
                <w:rFonts w:ascii="Arial Narrow" w:hAnsi="Arial Narrow" w:cstheme="minorHAnsi"/>
                <w:bCs/>
              </w:rPr>
              <w:t xml:space="preserve"> y comunicaciones de datos personales</w:t>
            </w:r>
            <w:r w:rsidR="0004386C" w:rsidRPr="0070265E">
              <w:rPr>
                <w:rFonts w:ascii="Arial Narrow" w:hAnsi="Arial Narrow" w:cstheme="minorHAnsi"/>
              </w:rPr>
              <w:t>.</w:t>
            </w:r>
          </w:p>
        </w:tc>
      </w:tr>
      <w:tr w:rsidR="00120E8D" w:rsidRPr="0070265E" w14:paraId="68F6F99A" w14:textId="77777777" w:rsidTr="00107267">
        <w:trPr>
          <w:trHeight w:val="1094"/>
        </w:trPr>
        <w:tc>
          <w:tcPr>
            <w:tcW w:w="1641"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900E67C" w14:textId="77777777" w:rsidR="00120E8D" w:rsidRPr="0070265E" w:rsidRDefault="00120E8D" w:rsidP="00120E8D">
            <w:pPr>
              <w:jc w:val="both"/>
              <w:rPr>
                <w:rFonts w:ascii="Arial Narrow" w:hAnsi="Arial Narrow" w:cstheme="minorHAnsi"/>
                <w:b/>
                <w:bCs/>
              </w:rPr>
            </w:pPr>
            <w:r w:rsidRPr="0070265E">
              <w:rPr>
                <w:rFonts w:ascii="Arial Narrow" w:hAnsi="Arial Narrow" w:cstheme="minorHAnsi"/>
                <w:b/>
                <w:bCs/>
              </w:rPr>
              <w:t>Unidad de medida</w:t>
            </w:r>
          </w:p>
        </w:tc>
        <w:tc>
          <w:tcPr>
            <w:tcW w:w="7337" w:type="dxa"/>
            <w:tcBorders>
              <w:top w:val="single" w:sz="8" w:space="0" w:color="auto"/>
              <w:left w:val="nil"/>
              <w:bottom w:val="single" w:sz="8" w:space="0" w:color="auto"/>
              <w:right w:val="single" w:sz="8" w:space="0" w:color="000000"/>
            </w:tcBorders>
            <w:shd w:val="clear" w:color="auto" w:fill="auto"/>
            <w:vAlign w:val="center"/>
            <w:hideMark/>
          </w:tcPr>
          <w:p w14:paraId="3297146A" w14:textId="050BB31B" w:rsidR="00120E8D" w:rsidRPr="0070265E" w:rsidRDefault="00120E8D" w:rsidP="00120E8D">
            <w:pPr>
              <w:jc w:val="both"/>
              <w:rPr>
                <w:rFonts w:ascii="Arial Narrow" w:hAnsi="Arial Narrow" w:cstheme="minorHAnsi"/>
              </w:rPr>
            </w:pPr>
            <w:r w:rsidRPr="0070265E">
              <w:rPr>
                <w:rFonts w:ascii="Arial Narrow" w:hAnsi="Arial Narrow" w:cstheme="minorHAnsi"/>
              </w:rPr>
              <w:t xml:space="preserve">Porcentaje del cumplimiento de los criterios que conforman el </w:t>
            </w:r>
            <w:r w:rsidRPr="0070265E">
              <w:rPr>
                <w:rFonts w:ascii="Arial Narrow" w:hAnsi="Arial Narrow" w:cstheme="minorHAnsi"/>
                <w:bCs/>
              </w:rPr>
              <w:t>formato 2.2 Deber de confidencialidad</w:t>
            </w:r>
            <w:r w:rsidR="000267A3">
              <w:rPr>
                <w:rFonts w:ascii="Arial Narrow" w:hAnsi="Arial Narrow" w:cstheme="minorHAnsi"/>
                <w:bCs/>
              </w:rPr>
              <w:t xml:space="preserve"> y comunicaciones de datos personales</w:t>
            </w:r>
            <w:r w:rsidRPr="0070265E">
              <w:rPr>
                <w:rFonts w:ascii="Arial Narrow" w:hAnsi="Arial Narrow" w:cstheme="minorHAnsi"/>
              </w:rPr>
              <w:t>, el cual está establecido en los instrumentos técnicos para la evaluación, aprobados por el Pleno del INAI.</w:t>
            </w:r>
          </w:p>
        </w:tc>
      </w:tr>
      <w:tr w:rsidR="00120E8D" w:rsidRPr="0070265E" w14:paraId="24C47511" w14:textId="77777777" w:rsidTr="00120E8D">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79E7392" w14:textId="77777777" w:rsidR="00120E8D" w:rsidRPr="0070265E" w:rsidRDefault="00120E8D" w:rsidP="00120E8D">
            <w:pPr>
              <w:jc w:val="center"/>
              <w:rPr>
                <w:rFonts w:ascii="Arial Narrow" w:hAnsi="Arial Narrow" w:cstheme="minorHAnsi"/>
                <w:b/>
                <w:bCs/>
              </w:rPr>
            </w:pPr>
            <w:r w:rsidRPr="0070265E">
              <w:rPr>
                <w:rFonts w:ascii="Arial Narrow" w:hAnsi="Arial Narrow" w:cstheme="minorHAnsi"/>
                <w:b/>
                <w:bCs/>
              </w:rPr>
              <w:t>Frecuencia de medida</w:t>
            </w:r>
          </w:p>
        </w:tc>
      </w:tr>
      <w:tr w:rsidR="00120E8D" w:rsidRPr="0070265E" w14:paraId="6AD7E83A" w14:textId="77777777" w:rsidTr="00120E8D">
        <w:trPr>
          <w:trHeight w:val="410"/>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FCBDC87" w14:textId="77777777" w:rsidR="00120E8D" w:rsidRPr="0070265E" w:rsidRDefault="00120E8D" w:rsidP="00120E8D">
            <w:pPr>
              <w:jc w:val="both"/>
              <w:rPr>
                <w:rFonts w:ascii="Arial Narrow" w:hAnsi="Arial Narrow" w:cstheme="minorHAnsi"/>
              </w:rPr>
            </w:pPr>
            <w:r w:rsidRPr="0070265E">
              <w:rPr>
                <w:rFonts w:ascii="Arial Narrow" w:hAnsi="Arial Narrow" w:cstheme="minorHAnsi"/>
              </w:rPr>
              <w:t>De acuerdo con el Programa Anual de Evaluación que apruebe el Pleno del INAI del ejercicio anual que corresponda.</w:t>
            </w:r>
          </w:p>
        </w:tc>
      </w:tr>
      <w:tr w:rsidR="00120E8D" w:rsidRPr="0070265E" w14:paraId="05529660" w14:textId="77777777" w:rsidTr="00120E8D">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EB15D3C" w14:textId="77777777" w:rsidR="00120E8D" w:rsidRPr="0070265E" w:rsidRDefault="00120E8D" w:rsidP="00120E8D">
            <w:pPr>
              <w:jc w:val="center"/>
              <w:rPr>
                <w:rFonts w:ascii="Arial Narrow" w:hAnsi="Arial Narrow" w:cstheme="minorHAnsi"/>
                <w:b/>
                <w:bCs/>
              </w:rPr>
            </w:pPr>
            <w:r w:rsidRPr="0070265E">
              <w:rPr>
                <w:rFonts w:ascii="Arial Narrow" w:hAnsi="Arial Narrow" w:cstheme="minorHAnsi"/>
                <w:b/>
                <w:bCs/>
              </w:rPr>
              <w:t>Método de recolección</w:t>
            </w:r>
          </w:p>
        </w:tc>
      </w:tr>
      <w:tr w:rsidR="00120E8D" w:rsidRPr="0070265E" w14:paraId="093B58D6" w14:textId="77777777" w:rsidTr="00120E8D">
        <w:trPr>
          <w:trHeight w:val="106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C5F909B" w14:textId="76AD173A" w:rsidR="00120E8D" w:rsidRPr="0070265E" w:rsidRDefault="00120E8D" w:rsidP="00120E8D">
            <w:pPr>
              <w:jc w:val="both"/>
              <w:rPr>
                <w:rFonts w:ascii="Arial Narrow" w:hAnsi="Arial Narrow" w:cstheme="minorHAnsi"/>
              </w:rPr>
            </w:pPr>
            <w:r w:rsidRPr="0070265E">
              <w:rPr>
                <w:rFonts w:ascii="Arial Narrow" w:hAnsi="Arial Narrow" w:cstheme="minorHAnsi"/>
              </w:rPr>
              <w:t xml:space="preserve">Revisión del </w:t>
            </w:r>
            <w:r w:rsidR="008262E4" w:rsidRPr="0070265E">
              <w:rPr>
                <w:rFonts w:ascii="Arial Narrow" w:hAnsi="Arial Narrow" w:cstheme="minorHAnsi"/>
              </w:rPr>
              <w:t>apartado</w:t>
            </w:r>
            <w:r w:rsidRPr="0070265E">
              <w:rPr>
                <w:rFonts w:ascii="Arial Narrow" w:hAnsi="Arial Narrow" w:cstheme="minorHAnsi"/>
              </w:rPr>
              <w:t xml:space="preserve"> “Protección de Datos Personales”, ubicado en el Portal de internet de cada responsable y el que, en su caso, establezca el correspondiente Programa Anual de Evaluación aprobado por el Pleno del INAI.</w:t>
            </w:r>
          </w:p>
        </w:tc>
      </w:tr>
    </w:tbl>
    <w:p w14:paraId="44CBCB01" w14:textId="7E3349E3" w:rsidR="00120E8D" w:rsidRDefault="00120E8D">
      <w:pPr>
        <w:rPr>
          <w:rFonts w:ascii="Arial Narrow" w:hAnsi="Arial Narrow" w:cstheme="minorHAnsi"/>
        </w:rPr>
      </w:pPr>
    </w:p>
    <w:p w14:paraId="10A6979B" w14:textId="77777777" w:rsidR="00F8383B" w:rsidRPr="0070265E" w:rsidRDefault="00F8383B">
      <w:pPr>
        <w:rPr>
          <w:rFonts w:ascii="Arial Narrow" w:hAnsi="Arial Narrow" w:cstheme="minorHAnsi"/>
        </w:rPr>
      </w:pPr>
    </w:p>
    <w:p w14:paraId="4BE291B9" w14:textId="77777777" w:rsidR="00120E8D" w:rsidRPr="0070265E" w:rsidRDefault="00B81885" w:rsidP="00EE10C8">
      <w:pPr>
        <w:pStyle w:val="Prrafodelista"/>
        <w:numPr>
          <w:ilvl w:val="0"/>
          <w:numId w:val="1"/>
        </w:numPr>
        <w:ind w:left="426" w:hanging="426"/>
        <w:jc w:val="both"/>
        <w:outlineLvl w:val="1"/>
        <w:rPr>
          <w:rFonts w:ascii="Arial Narrow" w:hAnsi="Arial Narrow" w:cstheme="minorHAnsi"/>
        </w:rPr>
      </w:pPr>
      <w:bookmarkStart w:id="20" w:name="_Toc80271664"/>
      <w:r w:rsidRPr="0070265E">
        <w:rPr>
          <w:rFonts w:ascii="Arial Narrow" w:hAnsi="Arial Narrow" w:cstheme="minorHAnsi"/>
          <w:b/>
          <w:bCs/>
        </w:rPr>
        <w:t>Índice simple de cumplimiento de la vertiente 3: Ejercicio de los derechos ARCO</w:t>
      </w:r>
      <w:bookmarkEnd w:id="20"/>
    </w:p>
    <w:p w14:paraId="4DFD5301" w14:textId="77777777" w:rsidR="00FB7D41" w:rsidRPr="0070265E" w:rsidRDefault="00FB7D41" w:rsidP="008E4C33">
      <w:pPr>
        <w:rPr>
          <w:rFonts w:ascii="Arial Narrow" w:hAnsi="Arial Narrow" w:cstheme="minorHAnsi"/>
        </w:rPr>
      </w:pPr>
    </w:p>
    <w:tbl>
      <w:tblPr>
        <w:tblW w:w="0" w:type="auto"/>
        <w:tblCellMar>
          <w:left w:w="70" w:type="dxa"/>
          <w:right w:w="70" w:type="dxa"/>
        </w:tblCellMar>
        <w:tblLook w:val="04A0" w:firstRow="1" w:lastRow="0" w:firstColumn="1" w:lastColumn="0" w:noHBand="0" w:noVBand="1"/>
      </w:tblPr>
      <w:tblGrid>
        <w:gridCol w:w="1840"/>
        <w:gridCol w:w="6978"/>
      </w:tblGrid>
      <w:tr w:rsidR="00AC1DCF" w:rsidRPr="0070265E" w14:paraId="0A7F58A3" w14:textId="77777777" w:rsidTr="0008371C">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0A661D51" w14:textId="77777777" w:rsidR="00AC1DCF" w:rsidRPr="0070265E" w:rsidRDefault="00AC1DCF" w:rsidP="0008371C">
            <w:pPr>
              <w:jc w:val="center"/>
              <w:rPr>
                <w:rFonts w:ascii="Arial Narrow" w:hAnsi="Arial Narrow" w:cstheme="minorHAnsi"/>
                <w:b/>
                <w:bCs/>
              </w:rPr>
            </w:pPr>
            <w:r w:rsidRPr="0070265E">
              <w:rPr>
                <w:rFonts w:ascii="Arial Narrow" w:hAnsi="Arial Narrow" w:cstheme="minorHAnsi"/>
                <w:b/>
                <w:bCs/>
              </w:rPr>
              <w:t>Ficha técnica</w:t>
            </w:r>
          </w:p>
        </w:tc>
      </w:tr>
      <w:tr w:rsidR="00AC1DCF" w:rsidRPr="0070265E" w14:paraId="2D112F72" w14:textId="77777777" w:rsidTr="00107267">
        <w:trPr>
          <w:trHeight w:val="315"/>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14:paraId="52781F22" w14:textId="77777777" w:rsidR="00AC1DCF" w:rsidRPr="0070265E" w:rsidRDefault="00AC1DCF" w:rsidP="0008371C">
            <w:pPr>
              <w:rPr>
                <w:rFonts w:ascii="Arial Narrow" w:hAnsi="Arial Narrow" w:cstheme="minorHAnsi"/>
                <w:b/>
                <w:bCs/>
              </w:rPr>
            </w:pPr>
            <w:r w:rsidRPr="0070265E">
              <w:rPr>
                <w:rFonts w:ascii="Arial Narrow" w:hAnsi="Arial Narrow" w:cstheme="minorHAnsi"/>
                <w:b/>
                <w:bCs/>
              </w:rPr>
              <w:t>Indicador</w:t>
            </w:r>
          </w:p>
        </w:tc>
        <w:tc>
          <w:tcPr>
            <w:tcW w:w="7290" w:type="dxa"/>
            <w:tcBorders>
              <w:top w:val="single" w:sz="4" w:space="0" w:color="auto"/>
              <w:left w:val="nil"/>
              <w:bottom w:val="single" w:sz="8" w:space="0" w:color="auto"/>
              <w:right w:val="single" w:sz="8" w:space="0" w:color="000000"/>
            </w:tcBorders>
            <w:shd w:val="clear" w:color="auto" w:fill="auto"/>
            <w:vAlign w:val="center"/>
            <w:hideMark/>
          </w:tcPr>
          <w:p w14:paraId="654F44D9" w14:textId="77777777" w:rsidR="00AC1DCF" w:rsidRPr="0070265E" w:rsidRDefault="00AC1DCF" w:rsidP="0008371C">
            <w:pPr>
              <w:jc w:val="center"/>
              <w:rPr>
                <w:rFonts w:ascii="Arial Narrow" w:hAnsi="Arial Narrow" w:cstheme="minorHAnsi"/>
                <w:bCs/>
              </w:rPr>
            </w:pPr>
            <w:r w:rsidRPr="0070265E">
              <w:rPr>
                <w:rFonts w:ascii="Arial Narrow" w:hAnsi="Arial Narrow" w:cstheme="minorHAnsi"/>
                <w:b/>
                <w:bCs/>
              </w:rPr>
              <w:t>Índice simple de cumplimiento de la vertiente 3: Ejercicio de los derechos ARCO</w:t>
            </w:r>
          </w:p>
        </w:tc>
      </w:tr>
      <w:tr w:rsidR="00107267" w:rsidRPr="0070265E" w14:paraId="13884857" w14:textId="77777777" w:rsidTr="00107267">
        <w:trPr>
          <w:trHeight w:val="315"/>
        </w:trPr>
        <w:tc>
          <w:tcPr>
            <w:tcW w:w="1688" w:type="dxa"/>
            <w:tcBorders>
              <w:top w:val="nil"/>
              <w:left w:val="single" w:sz="8" w:space="0" w:color="auto"/>
              <w:bottom w:val="single" w:sz="8" w:space="0" w:color="auto"/>
              <w:right w:val="single" w:sz="8" w:space="0" w:color="auto"/>
            </w:tcBorders>
            <w:shd w:val="clear" w:color="auto" w:fill="auto"/>
            <w:noWrap/>
            <w:vAlign w:val="center"/>
          </w:tcPr>
          <w:p w14:paraId="38A36087" w14:textId="09F5830C" w:rsidR="00107267" w:rsidRPr="0070265E" w:rsidRDefault="00107267" w:rsidP="00107267">
            <w:pPr>
              <w:jc w:val="both"/>
              <w:rPr>
                <w:rFonts w:ascii="Arial Narrow" w:hAnsi="Arial Narrow" w:cstheme="minorHAnsi"/>
                <w:b/>
                <w:bCs/>
              </w:rPr>
            </w:pPr>
            <w:r w:rsidRPr="0070265E">
              <w:rPr>
                <w:rFonts w:ascii="Arial Narrow" w:hAnsi="Arial Narrow" w:cstheme="minorHAnsi"/>
                <w:b/>
                <w:bCs/>
              </w:rPr>
              <w:t>Unidad Administrativa responsable del indicador</w:t>
            </w:r>
          </w:p>
        </w:tc>
        <w:tc>
          <w:tcPr>
            <w:tcW w:w="7290" w:type="dxa"/>
            <w:tcBorders>
              <w:top w:val="single" w:sz="4" w:space="0" w:color="auto"/>
              <w:left w:val="nil"/>
              <w:bottom w:val="single" w:sz="8" w:space="0" w:color="auto"/>
              <w:right w:val="single" w:sz="8" w:space="0" w:color="000000"/>
            </w:tcBorders>
            <w:shd w:val="clear" w:color="auto" w:fill="auto"/>
            <w:vAlign w:val="center"/>
          </w:tcPr>
          <w:p w14:paraId="6EBAE8F7" w14:textId="2AB12C31" w:rsidR="00107267" w:rsidRPr="0070265E" w:rsidRDefault="00107267" w:rsidP="00107267">
            <w:pPr>
              <w:jc w:val="both"/>
              <w:rPr>
                <w:rFonts w:ascii="Arial Narrow" w:hAnsi="Arial Narrow" w:cstheme="minorHAnsi"/>
                <w:b/>
                <w:bCs/>
              </w:rPr>
            </w:pPr>
            <w:r>
              <w:rPr>
                <w:rFonts w:ascii="Arial Narrow" w:hAnsi="Arial Narrow" w:cstheme="minorHAnsi"/>
              </w:rPr>
              <w:t>Dirección General de Evaluación, Investigación y Verificación del Sector Público (DGEIVSP)</w:t>
            </w:r>
            <w:r w:rsidRPr="0070265E">
              <w:rPr>
                <w:rFonts w:ascii="Arial Narrow" w:hAnsi="Arial Narrow" w:cstheme="minorHAnsi"/>
              </w:rPr>
              <w:t> </w:t>
            </w:r>
          </w:p>
        </w:tc>
      </w:tr>
      <w:tr w:rsidR="00107267" w:rsidRPr="0070265E" w14:paraId="25C3C4C8" w14:textId="77777777" w:rsidTr="00107267">
        <w:trPr>
          <w:trHeight w:val="315"/>
        </w:trPr>
        <w:tc>
          <w:tcPr>
            <w:tcW w:w="1688" w:type="dxa"/>
            <w:tcBorders>
              <w:top w:val="nil"/>
              <w:left w:val="single" w:sz="8" w:space="0" w:color="auto"/>
              <w:bottom w:val="single" w:sz="8" w:space="0" w:color="auto"/>
              <w:right w:val="single" w:sz="8" w:space="0" w:color="auto"/>
            </w:tcBorders>
            <w:shd w:val="clear" w:color="auto" w:fill="auto"/>
            <w:noWrap/>
            <w:vAlign w:val="center"/>
          </w:tcPr>
          <w:p w14:paraId="4D1DCF93" w14:textId="69F91C8E" w:rsidR="00107267" w:rsidRPr="0070265E" w:rsidRDefault="00107267" w:rsidP="00107267">
            <w:pPr>
              <w:jc w:val="both"/>
              <w:rPr>
                <w:rFonts w:ascii="Arial Narrow" w:hAnsi="Arial Narrow" w:cstheme="minorHAnsi"/>
                <w:b/>
                <w:bCs/>
              </w:rPr>
            </w:pPr>
            <w:r w:rsidRPr="0070265E">
              <w:rPr>
                <w:rFonts w:ascii="Arial Narrow" w:hAnsi="Arial Narrow" w:cstheme="minorHAnsi"/>
                <w:b/>
                <w:bCs/>
              </w:rPr>
              <w:t>Tipo de información</w:t>
            </w:r>
          </w:p>
        </w:tc>
        <w:tc>
          <w:tcPr>
            <w:tcW w:w="7290" w:type="dxa"/>
            <w:tcBorders>
              <w:top w:val="single" w:sz="4" w:space="0" w:color="auto"/>
              <w:left w:val="nil"/>
              <w:bottom w:val="single" w:sz="8" w:space="0" w:color="auto"/>
              <w:right w:val="single" w:sz="8" w:space="0" w:color="000000"/>
            </w:tcBorders>
            <w:shd w:val="clear" w:color="auto" w:fill="auto"/>
            <w:vAlign w:val="center"/>
          </w:tcPr>
          <w:p w14:paraId="0BB12421" w14:textId="30A057BF" w:rsidR="00107267" w:rsidRPr="0070265E" w:rsidRDefault="000267A3" w:rsidP="00107267">
            <w:pPr>
              <w:jc w:val="both"/>
              <w:rPr>
                <w:rFonts w:ascii="Arial Narrow" w:hAnsi="Arial Narrow" w:cstheme="minorHAnsi"/>
                <w:b/>
                <w:bCs/>
              </w:rPr>
            </w:pPr>
            <w:r w:rsidRPr="00B04B32">
              <w:rPr>
                <w:rFonts w:ascii="Arial Narrow" w:hAnsi="Arial Narrow" w:cs="Arial"/>
                <w:u w:val="single"/>
              </w:rPr>
              <w:t>Medios de verificación documentales</w:t>
            </w:r>
            <w:r w:rsidRPr="00B04B32">
              <w:rPr>
                <w:rFonts w:ascii="Arial Narrow" w:hAnsi="Arial Narrow" w:cs="Arial"/>
              </w:rPr>
              <w:t xml:space="preserve"> que se utilicen en los ejercicios de evaluación del desempeño respecto del cumplimiento de la Ley General y demás disposiciones que resulten aplicables en la materia</w:t>
            </w:r>
          </w:p>
        </w:tc>
      </w:tr>
      <w:tr w:rsidR="00AC1DCF" w:rsidRPr="0070265E" w14:paraId="0025A02D" w14:textId="77777777" w:rsidTr="0008371C">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6297978" w14:textId="77777777" w:rsidR="00AC1DCF" w:rsidRPr="0070265E" w:rsidRDefault="00AC1DCF" w:rsidP="0008371C">
            <w:pPr>
              <w:jc w:val="center"/>
              <w:rPr>
                <w:rFonts w:ascii="Arial Narrow" w:hAnsi="Arial Narrow" w:cstheme="minorHAnsi"/>
                <w:b/>
                <w:bCs/>
              </w:rPr>
            </w:pPr>
            <w:r w:rsidRPr="0070265E">
              <w:rPr>
                <w:rFonts w:ascii="Arial Narrow" w:hAnsi="Arial Narrow" w:cstheme="minorHAnsi"/>
                <w:b/>
                <w:bCs/>
              </w:rPr>
              <w:t>Objetivo del indicador</w:t>
            </w:r>
          </w:p>
        </w:tc>
      </w:tr>
      <w:tr w:rsidR="00AC1DCF" w:rsidRPr="0070265E" w14:paraId="1AA426B2" w14:textId="77777777" w:rsidTr="0008371C">
        <w:trPr>
          <w:trHeight w:val="521"/>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E7E9EF0" w14:textId="77777777" w:rsidR="00AC1DCF" w:rsidRPr="0070265E" w:rsidRDefault="00AC1DCF" w:rsidP="0008371C">
            <w:pPr>
              <w:jc w:val="both"/>
              <w:rPr>
                <w:rFonts w:ascii="Arial Narrow" w:hAnsi="Arial Narrow" w:cstheme="minorHAnsi"/>
              </w:rPr>
            </w:pPr>
            <w:r w:rsidRPr="0070265E">
              <w:rPr>
                <w:rFonts w:ascii="Arial Narrow" w:hAnsi="Arial Narrow" w:cstheme="minorHAnsi"/>
              </w:rPr>
              <w:t>Asegurar/Proporcionar un medio para medir el cumplimiento de la vertiente 3: Ejercicio de los derechos ARCO</w:t>
            </w:r>
          </w:p>
        </w:tc>
      </w:tr>
      <w:tr w:rsidR="00AC1DCF" w:rsidRPr="0070265E" w14:paraId="248EDE61" w14:textId="77777777" w:rsidTr="0008371C">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A8111A5" w14:textId="77777777" w:rsidR="00AC1DCF" w:rsidRPr="0070265E" w:rsidRDefault="00AC1DCF" w:rsidP="0008371C">
            <w:pPr>
              <w:jc w:val="center"/>
              <w:rPr>
                <w:rFonts w:ascii="Arial Narrow" w:hAnsi="Arial Narrow" w:cstheme="minorHAnsi"/>
                <w:b/>
                <w:bCs/>
              </w:rPr>
            </w:pPr>
            <w:r w:rsidRPr="0070265E">
              <w:rPr>
                <w:rFonts w:ascii="Arial Narrow" w:hAnsi="Arial Narrow" w:cstheme="minorHAnsi"/>
                <w:b/>
                <w:bCs/>
              </w:rPr>
              <w:t>Descripción del indicador</w:t>
            </w:r>
          </w:p>
        </w:tc>
      </w:tr>
      <w:tr w:rsidR="00AC1DCF" w:rsidRPr="0070265E" w14:paraId="521AF4B7" w14:textId="77777777" w:rsidTr="0008371C">
        <w:trPr>
          <w:trHeight w:val="406"/>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7F5F73F" w14:textId="77777777" w:rsidR="00AC1DCF" w:rsidRPr="0070265E" w:rsidRDefault="00AC1DCF" w:rsidP="0008371C">
            <w:pPr>
              <w:jc w:val="both"/>
              <w:rPr>
                <w:rFonts w:ascii="Arial Narrow" w:hAnsi="Arial Narrow" w:cstheme="minorHAnsi"/>
              </w:rPr>
            </w:pPr>
            <w:r w:rsidRPr="0070265E">
              <w:rPr>
                <w:rFonts w:ascii="Arial Narrow" w:hAnsi="Arial Narrow" w:cstheme="minorHAnsi"/>
              </w:rPr>
              <w:t xml:space="preserve">Medir el desempeño de los responsables respecto del cumplimiento de la vertiente 3: Ejercicio de los derechos ARCO, </w:t>
            </w:r>
            <w:r w:rsidR="0008371C" w:rsidRPr="0070265E">
              <w:rPr>
                <w:rFonts w:ascii="Arial Narrow" w:hAnsi="Arial Narrow" w:cstheme="minorHAnsi"/>
              </w:rPr>
              <w:t>del presente instrumento técnico; mediante la organización, presentación y publicación de la información y/o documentos solicitados y del formato idóneo para que el INAI evalúe los medios de verificación correspondientes.</w:t>
            </w:r>
          </w:p>
        </w:tc>
      </w:tr>
      <w:tr w:rsidR="00AC1DCF" w:rsidRPr="0070265E" w14:paraId="16A5B4E9" w14:textId="77777777" w:rsidTr="0008371C">
        <w:trPr>
          <w:trHeight w:val="315"/>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4844E8D9" w14:textId="77777777" w:rsidR="00AC1DCF" w:rsidRPr="0070265E" w:rsidRDefault="00AC1DCF" w:rsidP="0008371C">
            <w:pPr>
              <w:jc w:val="center"/>
              <w:rPr>
                <w:rFonts w:ascii="Arial Narrow" w:hAnsi="Arial Narrow" w:cstheme="minorHAnsi"/>
                <w:b/>
                <w:bCs/>
              </w:rPr>
            </w:pPr>
            <w:r w:rsidRPr="0070265E">
              <w:rPr>
                <w:rFonts w:ascii="Arial Narrow" w:hAnsi="Arial Narrow" w:cstheme="minorHAnsi"/>
                <w:b/>
                <w:bCs/>
              </w:rPr>
              <w:t>Datos de identificación del indicador</w:t>
            </w:r>
          </w:p>
        </w:tc>
      </w:tr>
      <w:tr w:rsidR="00AC1DCF" w:rsidRPr="0070265E" w14:paraId="14076390" w14:textId="77777777" w:rsidTr="00107267">
        <w:trPr>
          <w:trHeight w:val="335"/>
        </w:trPr>
        <w:tc>
          <w:tcPr>
            <w:tcW w:w="1688"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6E1A0D95" w14:textId="77777777" w:rsidR="00AC1DCF" w:rsidRPr="0070265E" w:rsidRDefault="00AC1DCF" w:rsidP="0008371C">
            <w:pPr>
              <w:jc w:val="both"/>
              <w:rPr>
                <w:rFonts w:ascii="Arial Narrow" w:hAnsi="Arial Narrow" w:cstheme="minorHAnsi"/>
                <w:b/>
              </w:rPr>
            </w:pPr>
            <w:r w:rsidRPr="0070265E">
              <w:rPr>
                <w:rFonts w:ascii="Arial Narrow" w:hAnsi="Arial Narrow" w:cstheme="minorHAnsi"/>
                <w:b/>
              </w:rPr>
              <w:t>Dimensión</w:t>
            </w:r>
          </w:p>
        </w:tc>
        <w:tc>
          <w:tcPr>
            <w:tcW w:w="7290" w:type="dxa"/>
            <w:tcBorders>
              <w:top w:val="single" w:sz="8" w:space="0" w:color="auto"/>
              <w:left w:val="nil"/>
              <w:bottom w:val="single" w:sz="8" w:space="0" w:color="auto"/>
              <w:right w:val="single" w:sz="8" w:space="0" w:color="000000"/>
            </w:tcBorders>
            <w:shd w:val="clear" w:color="auto" w:fill="auto"/>
            <w:vAlign w:val="center"/>
            <w:hideMark/>
          </w:tcPr>
          <w:p w14:paraId="7887FD25" w14:textId="77777777" w:rsidR="00AC1DCF" w:rsidRPr="0070265E" w:rsidRDefault="00AC1DCF" w:rsidP="0008371C">
            <w:pPr>
              <w:rPr>
                <w:rFonts w:ascii="Arial Narrow" w:hAnsi="Arial Narrow" w:cstheme="minorHAnsi"/>
              </w:rPr>
            </w:pPr>
            <w:r w:rsidRPr="0070265E">
              <w:rPr>
                <w:rFonts w:ascii="Arial Narrow" w:hAnsi="Arial Narrow" w:cstheme="minorHAnsi"/>
              </w:rPr>
              <w:t>Eficacia</w:t>
            </w:r>
          </w:p>
        </w:tc>
      </w:tr>
      <w:tr w:rsidR="00AC1DCF" w:rsidRPr="0070265E" w14:paraId="6BC166A1" w14:textId="77777777" w:rsidTr="00107267">
        <w:trPr>
          <w:trHeight w:val="555"/>
        </w:trPr>
        <w:tc>
          <w:tcPr>
            <w:tcW w:w="1688"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7A834D2C" w14:textId="77777777" w:rsidR="00AC1DCF" w:rsidRPr="0070265E" w:rsidRDefault="00AC1DCF" w:rsidP="0008371C">
            <w:pPr>
              <w:jc w:val="both"/>
              <w:rPr>
                <w:rFonts w:ascii="Arial Narrow" w:hAnsi="Arial Narrow" w:cstheme="minorHAnsi"/>
                <w:b/>
              </w:rPr>
            </w:pPr>
            <w:r w:rsidRPr="0070265E">
              <w:rPr>
                <w:rFonts w:ascii="Arial Narrow" w:hAnsi="Arial Narrow" w:cstheme="minorHAnsi"/>
                <w:b/>
              </w:rPr>
              <w:t>Sentido del indicador</w:t>
            </w:r>
          </w:p>
        </w:tc>
        <w:tc>
          <w:tcPr>
            <w:tcW w:w="7290" w:type="dxa"/>
            <w:tcBorders>
              <w:top w:val="single" w:sz="8" w:space="0" w:color="auto"/>
              <w:left w:val="nil"/>
              <w:bottom w:val="single" w:sz="8" w:space="0" w:color="auto"/>
              <w:right w:val="single" w:sz="8" w:space="0" w:color="000000"/>
            </w:tcBorders>
            <w:shd w:val="clear" w:color="auto" w:fill="auto"/>
            <w:noWrap/>
            <w:vAlign w:val="center"/>
            <w:hideMark/>
          </w:tcPr>
          <w:p w14:paraId="1A34843A" w14:textId="77777777" w:rsidR="00AC1DCF" w:rsidRPr="0070265E" w:rsidRDefault="00AC1DCF" w:rsidP="0008371C">
            <w:pPr>
              <w:rPr>
                <w:rFonts w:ascii="Arial Narrow" w:hAnsi="Arial Narrow" w:cstheme="minorHAnsi"/>
              </w:rPr>
            </w:pPr>
            <w:r w:rsidRPr="0070265E">
              <w:rPr>
                <w:rFonts w:ascii="Arial Narrow" w:hAnsi="Arial Narrow" w:cstheme="minorHAnsi"/>
              </w:rPr>
              <w:t>Ascendente</w:t>
            </w:r>
          </w:p>
        </w:tc>
      </w:tr>
      <w:tr w:rsidR="00AC1DCF" w:rsidRPr="0070265E" w14:paraId="15FF95CC" w14:textId="77777777" w:rsidTr="0008371C">
        <w:trPr>
          <w:trHeight w:val="315"/>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4CAFF966" w14:textId="77777777" w:rsidR="00AC1DCF" w:rsidRPr="0070265E" w:rsidRDefault="00AC1DCF" w:rsidP="0008371C">
            <w:pPr>
              <w:jc w:val="center"/>
              <w:rPr>
                <w:rFonts w:ascii="Arial Narrow" w:hAnsi="Arial Narrow" w:cstheme="minorHAnsi"/>
                <w:b/>
                <w:bCs/>
              </w:rPr>
            </w:pPr>
            <w:r w:rsidRPr="0070265E">
              <w:rPr>
                <w:rFonts w:ascii="Arial Narrow" w:hAnsi="Arial Narrow" w:cstheme="minorHAnsi"/>
                <w:b/>
                <w:bCs/>
              </w:rPr>
              <w:t>Línea base y metas</w:t>
            </w:r>
          </w:p>
        </w:tc>
      </w:tr>
      <w:tr w:rsidR="00924DFC" w:rsidRPr="0070265E" w14:paraId="043C5566" w14:textId="77777777" w:rsidTr="00107267">
        <w:trPr>
          <w:trHeight w:val="555"/>
        </w:trPr>
        <w:tc>
          <w:tcPr>
            <w:tcW w:w="1688"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922817D" w14:textId="77777777" w:rsidR="00924DFC" w:rsidRPr="0070265E" w:rsidRDefault="00924DFC" w:rsidP="00924DFC">
            <w:pPr>
              <w:jc w:val="both"/>
              <w:rPr>
                <w:rFonts w:ascii="Arial Narrow" w:hAnsi="Arial Narrow" w:cstheme="minorHAnsi"/>
                <w:b/>
              </w:rPr>
            </w:pPr>
            <w:r w:rsidRPr="0070265E">
              <w:rPr>
                <w:rFonts w:ascii="Arial Narrow" w:hAnsi="Arial Narrow" w:cstheme="minorHAnsi"/>
                <w:b/>
              </w:rPr>
              <w:t>Línea base</w:t>
            </w:r>
          </w:p>
        </w:tc>
        <w:tc>
          <w:tcPr>
            <w:tcW w:w="7290" w:type="dxa"/>
            <w:tcBorders>
              <w:top w:val="single" w:sz="8" w:space="0" w:color="auto"/>
              <w:left w:val="nil"/>
              <w:bottom w:val="single" w:sz="8" w:space="0" w:color="auto"/>
              <w:right w:val="single" w:sz="8" w:space="0" w:color="000000"/>
            </w:tcBorders>
            <w:shd w:val="clear" w:color="auto" w:fill="auto"/>
            <w:noWrap/>
            <w:vAlign w:val="center"/>
            <w:hideMark/>
          </w:tcPr>
          <w:p w14:paraId="0BCE4BBD" w14:textId="2C65BA8A" w:rsidR="00924DFC" w:rsidRPr="0070265E" w:rsidRDefault="00924DFC" w:rsidP="00924DFC">
            <w:pPr>
              <w:jc w:val="both"/>
              <w:rPr>
                <w:rFonts w:ascii="Arial Narrow" w:hAnsi="Arial Narrow" w:cstheme="minorHAnsi"/>
              </w:rPr>
            </w:pPr>
            <w:r w:rsidRPr="0070265E">
              <w:rPr>
                <w:rFonts w:ascii="Arial Narrow" w:hAnsi="Arial Narrow" w:cstheme="minorHAnsi"/>
              </w:rPr>
              <w:t xml:space="preserve">Al tratarse de un instrumento técnico para la evaluación sin precedentes que permite al INAI cumplir con sus atribuciones y funciones en materia de evaluación del desempeño establecidas en los artículos 89, fracción XXV de la Ley General; 246, 247, 248, 249, 250, 251, 252 y 253 de los Lineamientos Generales y 41 Bis, fracciones XII, XIII, XIV, XV, XVI y XVII del </w:t>
            </w:r>
            <w:r w:rsidRPr="0070265E">
              <w:rPr>
                <w:rFonts w:ascii="Arial Narrow" w:hAnsi="Arial Narrow" w:cs="Arial"/>
              </w:rPr>
              <w:t>Estatuto Orgánico</w:t>
            </w:r>
            <w:r w:rsidRPr="0070265E">
              <w:rPr>
                <w:rFonts w:ascii="Arial Narrow" w:hAnsi="Arial Narrow" w:cstheme="minorHAnsi"/>
              </w:rPr>
              <w:t>, no se cuenta con referencia alguna de resultados obtenidos por la medición de indicadores de evaluación del desempeño de los responsables respecto del cumplimiento de los principios, deberes y obligaciones, establecidos en la Ley General y demás disposiciones aplicables en la materia; por lo que, derivado de los eventuales resultados, se establecerá el valor de línea base de acuerdo con lo alcanzado.</w:t>
            </w:r>
          </w:p>
        </w:tc>
      </w:tr>
      <w:tr w:rsidR="00924DFC" w:rsidRPr="0070265E" w14:paraId="6CE6E948" w14:textId="77777777" w:rsidTr="00107267">
        <w:trPr>
          <w:trHeight w:val="555"/>
        </w:trPr>
        <w:tc>
          <w:tcPr>
            <w:tcW w:w="1688"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9A4E553" w14:textId="77777777" w:rsidR="00924DFC" w:rsidRPr="0070265E" w:rsidRDefault="00924DFC" w:rsidP="00924DFC">
            <w:pPr>
              <w:jc w:val="both"/>
              <w:rPr>
                <w:rFonts w:ascii="Arial Narrow" w:hAnsi="Arial Narrow" w:cstheme="minorHAnsi"/>
                <w:b/>
              </w:rPr>
            </w:pPr>
            <w:r w:rsidRPr="0070265E">
              <w:rPr>
                <w:rFonts w:ascii="Arial Narrow" w:hAnsi="Arial Narrow" w:cstheme="minorHAnsi"/>
                <w:b/>
              </w:rPr>
              <w:t>Meta</w:t>
            </w:r>
          </w:p>
        </w:tc>
        <w:tc>
          <w:tcPr>
            <w:tcW w:w="7290" w:type="dxa"/>
            <w:tcBorders>
              <w:top w:val="single" w:sz="8" w:space="0" w:color="auto"/>
              <w:left w:val="nil"/>
              <w:bottom w:val="single" w:sz="8" w:space="0" w:color="auto"/>
              <w:right w:val="single" w:sz="8" w:space="0" w:color="000000"/>
            </w:tcBorders>
            <w:shd w:val="clear" w:color="auto" w:fill="auto"/>
            <w:noWrap/>
            <w:vAlign w:val="center"/>
            <w:hideMark/>
          </w:tcPr>
          <w:p w14:paraId="65FE6EA0" w14:textId="74C8D04A" w:rsidR="00924DFC" w:rsidRPr="0070265E" w:rsidRDefault="00924DFC" w:rsidP="00924DFC">
            <w:pPr>
              <w:jc w:val="both"/>
              <w:rPr>
                <w:rFonts w:ascii="Arial Narrow" w:hAnsi="Arial Narrow" w:cstheme="minorHAnsi"/>
              </w:rPr>
            </w:pPr>
            <w:r w:rsidRPr="0070265E">
              <w:rPr>
                <w:rFonts w:ascii="Arial Narrow" w:hAnsi="Arial Narrow" w:cstheme="minorHAnsi"/>
              </w:rPr>
              <w:t xml:space="preserve">Al tratarse de un instrumento técnico para la evaluación, sin precedentes que permite al INAI cumplir con sus atribuciones y funciones en materia de evaluación del desempeño establecidas en los artículos 89, fracción XXV de la Ley General; 246, 247, 248, 249, 250, 251, 252 y 253 de los Lineamientos Generales y 41 Bis, fracciones XII, XIII, XIV, XV, XVI y XVII del </w:t>
            </w:r>
            <w:r w:rsidRPr="0070265E">
              <w:rPr>
                <w:rFonts w:ascii="Arial Narrow" w:hAnsi="Arial Narrow" w:cs="Arial"/>
              </w:rPr>
              <w:t>Estatuto Orgánico</w:t>
            </w:r>
            <w:r w:rsidRPr="0070265E">
              <w:rPr>
                <w:rFonts w:ascii="Arial Narrow" w:hAnsi="Arial Narrow" w:cstheme="minorHAnsi"/>
              </w:rPr>
              <w:t xml:space="preserve">, no se cuenta con referencia alguna de resultados obtenidos por la medición de indicadores de evaluación del desempeño de los responsables </w:t>
            </w:r>
            <w:r w:rsidRPr="0070265E">
              <w:rPr>
                <w:rFonts w:ascii="Arial Narrow" w:hAnsi="Arial Narrow" w:cstheme="minorHAnsi"/>
              </w:rPr>
              <w:lastRenderedPageBreak/>
              <w:t>respecto del cumplimiento de los principios, deberes y obligaciones, establecidos en la Ley General y demás disposiciones aplicables en la materia; por lo que, derivado de los eventuales resultados, se establecerá la meta de acuerdo con lo alcanzado.</w:t>
            </w:r>
          </w:p>
        </w:tc>
      </w:tr>
      <w:tr w:rsidR="00AC1DCF" w:rsidRPr="0070265E" w14:paraId="31A81A42" w14:textId="77777777" w:rsidTr="00107267">
        <w:trPr>
          <w:trHeight w:val="555"/>
        </w:trPr>
        <w:tc>
          <w:tcPr>
            <w:tcW w:w="1688"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1906457" w14:textId="77777777" w:rsidR="00AC1DCF" w:rsidRPr="0070265E" w:rsidRDefault="00AC1DCF" w:rsidP="0008371C">
            <w:pPr>
              <w:jc w:val="both"/>
              <w:rPr>
                <w:rFonts w:ascii="Arial Narrow" w:hAnsi="Arial Narrow" w:cstheme="minorHAnsi"/>
                <w:b/>
              </w:rPr>
            </w:pPr>
            <w:r w:rsidRPr="0070265E">
              <w:rPr>
                <w:rFonts w:ascii="Arial Narrow" w:hAnsi="Arial Narrow" w:cstheme="minorHAnsi"/>
                <w:b/>
              </w:rPr>
              <w:lastRenderedPageBreak/>
              <w:t>Tipo de valor de la meta</w:t>
            </w:r>
          </w:p>
        </w:tc>
        <w:tc>
          <w:tcPr>
            <w:tcW w:w="7290" w:type="dxa"/>
            <w:tcBorders>
              <w:top w:val="single" w:sz="8" w:space="0" w:color="auto"/>
              <w:left w:val="nil"/>
              <w:bottom w:val="single" w:sz="8" w:space="0" w:color="auto"/>
              <w:right w:val="single" w:sz="8" w:space="0" w:color="000000"/>
            </w:tcBorders>
            <w:shd w:val="clear" w:color="auto" w:fill="auto"/>
            <w:noWrap/>
            <w:vAlign w:val="center"/>
            <w:hideMark/>
          </w:tcPr>
          <w:p w14:paraId="4B66611B" w14:textId="77777777" w:rsidR="00AC1DCF" w:rsidRPr="0070265E" w:rsidRDefault="00AC1DCF" w:rsidP="0008371C">
            <w:pPr>
              <w:jc w:val="center"/>
              <w:rPr>
                <w:rFonts w:ascii="Arial Narrow" w:hAnsi="Arial Narrow" w:cstheme="minorHAnsi"/>
              </w:rPr>
            </w:pPr>
            <w:r w:rsidRPr="0070265E">
              <w:rPr>
                <w:rFonts w:ascii="Arial Narrow" w:hAnsi="Arial Narrow" w:cstheme="minorHAnsi"/>
              </w:rPr>
              <w:t>Relativo</w:t>
            </w:r>
          </w:p>
        </w:tc>
      </w:tr>
      <w:tr w:rsidR="00AC1DCF" w:rsidRPr="0070265E" w14:paraId="3FAC4ACE" w14:textId="77777777" w:rsidTr="0008371C">
        <w:trPr>
          <w:trHeight w:val="315"/>
        </w:trPr>
        <w:tc>
          <w:tcPr>
            <w:tcW w:w="0" w:type="auto"/>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996223C" w14:textId="77777777" w:rsidR="00AC1DCF" w:rsidRPr="0070265E" w:rsidRDefault="00AC1DCF" w:rsidP="0008371C">
            <w:pPr>
              <w:jc w:val="center"/>
              <w:rPr>
                <w:rFonts w:ascii="Arial Narrow" w:hAnsi="Arial Narrow" w:cstheme="minorHAnsi"/>
                <w:b/>
                <w:bCs/>
              </w:rPr>
            </w:pPr>
            <w:r w:rsidRPr="0070265E">
              <w:rPr>
                <w:rFonts w:ascii="Arial Narrow" w:hAnsi="Arial Narrow" w:cstheme="minorHAnsi"/>
                <w:b/>
                <w:bCs/>
              </w:rPr>
              <w:t>Fórmula</w:t>
            </w:r>
          </w:p>
        </w:tc>
      </w:tr>
      <w:tr w:rsidR="00AC1DCF" w:rsidRPr="0070265E" w14:paraId="6388BF5D" w14:textId="77777777" w:rsidTr="0008371C">
        <w:trPr>
          <w:trHeight w:val="1110"/>
        </w:trPr>
        <w:tc>
          <w:tcPr>
            <w:tcW w:w="0" w:type="auto"/>
            <w:gridSpan w:val="2"/>
            <w:vMerge w:val="restar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1E44DC4" w14:textId="77777777" w:rsidR="0033206C" w:rsidRDefault="0033206C" w:rsidP="00CD7EAC">
            <w:pPr>
              <w:ind w:left="360"/>
            </w:pPr>
          </w:p>
          <w:p w14:paraId="2D0A7CC4" w14:textId="11969C59" w:rsidR="00CD7EAC" w:rsidRPr="0070265E" w:rsidRDefault="00AC1DCF" w:rsidP="00CD7EAC">
            <w:pPr>
              <w:ind w:left="360"/>
              <w:rPr>
                <w:rFonts w:ascii="Arial Narrow" w:eastAsiaTheme="minorEastAsia" w:hAnsi="Arial Narrow"/>
              </w:rPr>
            </w:pPr>
            <m:oMathPara>
              <m:oMath>
                <m:r>
                  <w:rPr>
                    <w:rFonts w:ascii="Cambria Math" w:hAnsi="Cambria Math"/>
                  </w:rPr>
                  <m:t xml:space="preserve">      ISCVe3=</m:t>
                </m:r>
                <m:d>
                  <m:dPr>
                    <m:ctrlPr>
                      <w:rPr>
                        <w:rFonts w:ascii="Cambria Math" w:hAnsi="Cambria Math"/>
                        <w:i/>
                      </w:rPr>
                    </m:ctrlPr>
                  </m:dPr>
                  <m:e>
                    <m:f>
                      <m:fPr>
                        <m:ctrlPr>
                          <w:rPr>
                            <w:rFonts w:ascii="Cambria Math" w:hAnsi="Cambria Math"/>
                            <w:i/>
                          </w:rPr>
                        </m:ctrlPr>
                      </m:fPr>
                      <m:num>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ISCVa</m:t>
                                </m:r>
                              </m:e>
                              <m:sub>
                                <m:r>
                                  <w:rPr>
                                    <w:rFonts w:ascii="Cambria Math" w:hAnsi="Cambria Math"/>
                                  </w:rPr>
                                  <m:t>i</m:t>
                                </m:r>
                              </m:sub>
                            </m:sSub>
                          </m:e>
                        </m:nary>
                      </m:num>
                      <m:den>
                        <m:r>
                          <w:rPr>
                            <w:rFonts w:ascii="Cambria Math" w:hAnsi="Cambria Math"/>
                          </w:rPr>
                          <m:t>n</m:t>
                        </m:r>
                      </m:den>
                    </m:f>
                  </m:e>
                </m:d>
              </m:oMath>
            </m:oMathPara>
          </w:p>
          <w:p w14:paraId="4FBEA6F6" w14:textId="71B7A38E" w:rsidR="00AC1DCF" w:rsidRPr="0070265E" w:rsidRDefault="00AC1DCF" w:rsidP="0008371C">
            <w:pPr>
              <w:jc w:val="both"/>
              <w:rPr>
                <w:rFonts w:ascii="Arial Narrow" w:eastAsiaTheme="minorEastAsia" w:hAnsi="Arial Narrow" w:cstheme="minorHAnsi"/>
                <w:i/>
              </w:rPr>
            </w:pPr>
          </w:p>
          <w:p w14:paraId="17DC8DC7" w14:textId="77777777" w:rsidR="00AC1DCF" w:rsidRPr="0070265E" w:rsidRDefault="00AC1DCF" w:rsidP="0008371C">
            <w:pPr>
              <w:rPr>
                <w:rFonts w:ascii="Arial Narrow" w:hAnsi="Arial Narrow" w:cstheme="minorHAnsi"/>
                <w:b/>
              </w:rPr>
            </w:pPr>
            <w:r w:rsidRPr="0070265E">
              <w:rPr>
                <w:rFonts w:ascii="Arial Narrow" w:hAnsi="Arial Narrow" w:cstheme="minorHAnsi"/>
                <w:b/>
              </w:rPr>
              <w:t>Valores de la fórmula:</w:t>
            </w:r>
          </w:p>
          <w:p w14:paraId="0337CA3D" w14:textId="77777777" w:rsidR="00AC1DCF" w:rsidRPr="0070265E" w:rsidRDefault="00AC1DCF" w:rsidP="0008371C">
            <w:pPr>
              <w:rPr>
                <w:rFonts w:ascii="Arial Narrow" w:hAnsi="Arial Narrow" w:cstheme="minorHAnsi"/>
              </w:rPr>
            </w:pPr>
            <w:r w:rsidRPr="0070265E">
              <w:rPr>
                <w:rFonts w:ascii="Arial Narrow" w:hAnsi="Arial Narrow" w:cstheme="minorHAnsi"/>
                <w:i/>
              </w:rPr>
              <w:t>ISCVe</w:t>
            </w:r>
            <w:r w:rsidR="00DB0CEA" w:rsidRPr="0070265E">
              <w:rPr>
                <w:rFonts w:ascii="Arial Narrow" w:hAnsi="Arial Narrow" w:cstheme="minorHAnsi"/>
                <w:i/>
              </w:rPr>
              <w:t>3</w:t>
            </w:r>
            <w:r w:rsidRPr="0070265E">
              <w:rPr>
                <w:rFonts w:ascii="Arial Narrow" w:hAnsi="Arial Narrow" w:cstheme="minorHAnsi"/>
                <w:i/>
              </w:rPr>
              <w:t xml:space="preserve">= </w:t>
            </w:r>
            <w:r w:rsidRPr="0070265E">
              <w:rPr>
                <w:rFonts w:ascii="Arial Narrow" w:hAnsi="Arial Narrow" w:cstheme="minorHAnsi"/>
              </w:rPr>
              <w:t>Índice simple de cumplimiento de la vertiente 3: Ejercicio de los derechos ARCO</w:t>
            </w:r>
          </w:p>
          <w:p w14:paraId="249966AE" w14:textId="77777777" w:rsidR="00E814DD" w:rsidRPr="0070265E" w:rsidRDefault="00E814DD" w:rsidP="00C64C0B">
            <w:pPr>
              <w:jc w:val="both"/>
              <w:rPr>
                <w:rFonts w:ascii="Arial Narrow" w:hAnsi="Arial Narrow" w:cstheme="minorHAnsi"/>
              </w:rPr>
            </w:pPr>
          </w:p>
          <w:p w14:paraId="6448E379" w14:textId="703D2CDC" w:rsidR="00CE4EF9" w:rsidRDefault="009A212E" w:rsidP="0008371C">
            <w:pPr>
              <w:jc w:val="both"/>
              <w:rPr>
                <w:rFonts w:ascii="Arial Narrow" w:hAnsi="Arial Narrow" w:cstheme="minorHAnsi"/>
              </w:rPr>
            </w:pPr>
            <m:oMath>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ISCVa</m:t>
                      </m:r>
                    </m:e>
                    <m:sub>
                      <m:r>
                        <w:rPr>
                          <w:rFonts w:ascii="Cambria Math" w:hAnsi="Cambria Math"/>
                        </w:rPr>
                        <m:t>i</m:t>
                      </m:r>
                    </m:sub>
                  </m:sSub>
                </m:e>
              </m:nary>
            </m:oMath>
            <w:r w:rsidR="00C64C0B" w:rsidRPr="0070265E">
              <w:rPr>
                <w:rFonts w:ascii="Arial Narrow" w:hAnsi="Arial Narrow" w:cstheme="minorHAnsi"/>
              </w:rPr>
              <w:t>=</w:t>
            </w:r>
            <w:r w:rsidR="00E814DD" w:rsidRPr="0070265E">
              <w:rPr>
                <w:rFonts w:ascii="Arial Narrow" w:hAnsi="Arial Narrow" w:cstheme="minorHAnsi"/>
              </w:rPr>
              <w:t xml:space="preserve"> </w:t>
            </w:r>
            <w:r w:rsidR="000C4738" w:rsidRPr="0070265E">
              <w:rPr>
                <w:rFonts w:ascii="Arial Narrow" w:hAnsi="Arial Narrow" w:cstheme="minorHAnsi"/>
              </w:rPr>
              <w:t>Sumatoria de</w:t>
            </w:r>
            <w:r w:rsidR="00A04B0B" w:rsidRPr="0070265E">
              <w:rPr>
                <w:rFonts w:ascii="Arial Narrow" w:hAnsi="Arial Narrow" w:cstheme="minorHAnsi"/>
              </w:rPr>
              <w:t>l</w:t>
            </w:r>
            <w:r w:rsidR="000C4738" w:rsidRPr="0070265E">
              <w:rPr>
                <w:rFonts w:ascii="Arial Narrow" w:hAnsi="Arial Narrow" w:cstheme="minorHAnsi"/>
              </w:rPr>
              <w:t xml:space="preserve"> </w:t>
            </w:r>
            <w:r w:rsidR="00C64C0B" w:rsidRPr="0070265E">
              <w:rPr>
                <w:rFonts w:ascii="Arial Narrow" w:hAnsi="Arial Narrow" w:cstheme="minorHAnsi"/>
              </w:rPr>
              <w:t>Índice simple de cumplimiento de la variable que integra la vertiente 3: Ejercicio de los derechos ARCO</w:t>
            </w:r>
          </w:p>
          <w:p w14:paraId="75EEED01" w14:textId="77777777" w:rsidR="00E73C27" w:rsidRPr="0070265E" w:rsidRDefault="00E73C27" w:rsidP="0008371C">
            <w:pPr>
              <w:jc w:val="both"/>
              <w:rPr>
                <w:rFonts w:ascii="Arial Narrow" w:hAnsi="Arial Narrow" w:cstheme="minorHAnsi"/>
              </w:rPr>
            </w:pPr>
          </w:p>
          <w:p w14:paraId="5B4B8048" w14:textId="09C6BDE5" w:rsidR="00AC1DCF" w:rsidRPr="0070265E" w:rsidRDefault="00AC1DCF" w:rsidP="0008371C">
            <w:pPr>
              <w:rPr>
                <w:rFonts w:ascii="Arial Narrow" w:hAnsi="Arial Narrow" w:cstheme="minorHAnsi"/>
              </w:rPr>
            </w:pPr>
            <w:r w:rsidRPr="0070265E">
              <w:rPr>
                <w:rFonts w:ascii="Arial Narrow" w:hAnsi="Arial Narrow" w:cstheme="minorHAnsi"/>
                <w:i/>
              </w:rPr>
              <w:t>n</w:t>
            </w:r>
            <w:r w:rsidRPr="0070265E">
              <w:rPr>
                <w:rFonts w:ascii="Arial Narrow" w:hAnsi="Arial Narrow" w:cstheme="minorHAnsi"/>
              </w:rPr>
              <w:t xml:space="preserve">= </w:t>
            </w:r>
            <w:r w:rsidR="00DB0CEA" w:rsidRPr="0070265E">
              <w:rPr>
                <w:rFonts w:ascii="Arial Narrow" w:hAnsi="Arial Narrow" w:cstheme="minorHAnsi"/>
              </w:rPr>
              <w:t>1</w:t>
            </w:r>
            <w:r w:rsidR="006E6A37" w:rsidRPr="0070265E">
              <w:rPr>
                <w:rFonts w:ascii="Arial Narrow" w:hAnsi="Arial Narrow" w:cstheme="minorHAnsi"/>
              </w:rPr>
              <w:t xml:space="preserve"> (Total de</w:t>
            </w:r>
            <w:r w:rsidR="0070265E" w:rsidRPr="0070265E">
              <w:rPr>
                <w:rFonts w:ascii="Arial Narrow" w:hAnsi="Arial Narrow" w:cstheme="minorHAnsi"/>
              </w:rPr>
              <w:t xml:space="preserve"> </w:t>
            </w:r>
            <w:r w:rsidRPr="0070265E">
              <w:rPr>
                <w:rFonts w:ascii="Arial Narrow" w:hAnsi="Arial Narrow" w:cstheme="minorHAnsi"/>
              </w:rPr>
              <w:t>variable</w:t>
            </w:r>
            <w:r w:rsidR="006E6A37" w:rsidRPr="0070265E">
              <w:rPr>
                <w:rFonts w:ascii="Arial Narrow" w:hAnsi="Arial Narrow" w:cstheme="minorHAnsi"/>
              </w:rPr>
              <w:t>s</w:t>
            </w:r>
            <w:r w:rsidRPr="0070265E">
              <w:rPr>
                <w:rFonts w:ascii="Arial Narrow" w:hAnsi="Arial Narrow" w:cstheme="minorHAnsi"/>
              </w:rPr>
              <w:t xml:space="preserve"> que conforma</w:t>
            </w:r>
            <w:r w:rsidR="00EC6E74" w:rsidRPr="0070265E">
              <w:rPr>
                <w:rFonts w:ascii="Arial Narrow" w:hAnsi="Arial Narrow" w:cstheme="minorHAnsi"/>
              </w:rPr>
              <w:t>n</w:t>
            </w:r>
            <w:r w:rsidRPr="0070265E">
              <w:rPr>
                <w:rFonts w:ascii="Arial Narrow" w:hAnsi="Arial Narrow" w:cstheme="minorHAnsi"/>
              </w:rPr>
              <w:t xml:space="preserve"> la vertiente 3: Ejercicio de los derechos ARCO</w:t>
            </w:r>
            <w:r w:rsidR="006E6A37" w:rsidRPr="0070265E">
              <w:rPr>
                <w:rFonts w:ascii="Arial Narrow" w:hAnsi="Arial Narrow" w:cstheme="minorHAnsi"/>
              </w:rPr>
              <w:t>)</w:t>
            </w:r>
          </w:p>
          <w:p w14:paraId="7A853680" w14:textId="77777777" w:rsidR="00AC1DCF" w:rsidRPr="0070265E" w:rsidRDefault="00AC1DCF" w:rsidP="0008371C">
            <w:pPr>
              <w:rPr>
                <w:rFonts w:ascii="Arial Narrow" w:hAnsi="Arial Narrow" w:cstheme="minorHAnsi"/>
              </w:rPr>
            </w:pPr>
          </w:p>
        </w:tc>
      </w:tr>
      <w:tr w:rsidR="00AC1DCF" w:rsidRPr="0070265E" w14:paraId="0CB7698A" w14:textId="77777777" w:rsidTr="0008371C">
        <w:trPr>
          <w:trHeight w:val="476"/>
        </w:trPr>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14:paraId="10223E29" w14:textId="77777777" w:rsidR="00AC1DCF" w:rsidRPr="0070265E" w:rsidRDefault="00AC1DCF" w:rsidP="0008371C">
            <w:pPr>
              <w:rPr>
                <w:rFonts w:ascii="Arial Narrow" w:hAnsi="Arial Narrow" w:cstheme="minorHAnsi"/>
              </w:rPr>
            </w:pPr>
          </w:p>
        </w:tc>
      </w:tr>
      <w:tr w:rsidR="00AC1DCF" w:rsidRPr="0070265E" w14:paraId="4161EA95" w14:textId="77777777" w:rsidTr="00107267">
        <w:trPr>
          <w:trHeight w:val="915"/>
        </w:trPr>
        <w:tc>
          <w:tcPr>
            <w:tcW w:w="168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BA3DA61" w14:textId="77777777" w:rsidR="00AC1DCF" w:rsidRPr="0070265E" w:rsidRDefault="00AC1DCF" w:rsidP="0008371C">
            <w:pPr>
              <w:jc w:val="both"/>
              <w:rPr>
                <w:rFonts w:ascii="Arial Narrow" w:hAnsi="Arial Narrow" w:cstheme="minorHAnsi"/>
                <w:b/>
              </w:rPr>
            </w:pPr>
            <w:r w:rsidRPr="0070265E">
              <w:rPr>
                <w:rFonts w:ascii="Arial Narrow" w:hAnsi="Arial Narrow" w:cstheme="minorHAnsi"/>
                <w:b/>
              </w:rPr>
              <w:t>Nombre del indicador</w:t>
            </w:r>
          </w:p>
        </w:tc>
        <w:tc>
          <w:tcPr>
            <w:tcW w:w="7290" w:type="dxa"/>
            <w:tcBorders>
              <w:top w:val="single" w:sz="8" w:space="0" w:color="auto"/>
              <w:left w:val="nil"/>
              <w:bottom w:val="single" w:sz="8" w:space="0" w:color="auto"/>
              <w:right w:val="single" w:sz="8" w:space="0" w:color="auto"/>
            </w:tcBorders>
            <w:shd w:val="clear" w:color="auto" w:fill="auto"/>
            <w:noWrap/>
            <w:vAlign w:val="center"/>
            <w:hideMark/>
          </w:tcPr>
          <w:p w14:paraId="27FD7443" w14:textId="77777777" w:rsidR="00AC1DCF" w:rsidRPr="0070265E" w:rsidRDefault="00AC1DCF" w:rsidP="00615752">
            <w:pPr>
              <w:jc w:val="both"/>
              <w:rPr>
                <w:rFonts w:ascii="Arial Narrow" w:hAnsi="Arial Narrow" w:cstheme="minorHAnsi"/>
              </w:rPr>
            </w:pPr>
            <w:r w:rsidRPr="0070265E">
              <w:rPr>
                <w:rFonts w:ascii="Arial Narrow" w:hAnsi="Arial Narrow" w:cstheme="minorHAnsi"/>
              </w:rPr>
              <w:t>Índice simple de cumplimiento de la vertiente 3: Ejercicio de los derechos ARCO</w:t>
            </w:r>
          </w:p>
        </w:tc>
      </w:tr>
      <w:tr w:rsidR="00AC1DCF" w:rsidRPr="0070265E" w14:paraId="02A59469" w14:textId="77777777" w:rsidTr="00107267">
        <w:trPr>
          <w:trHeight w:val="1302"/>
        </w:trPr>
        <w:tc>
          <w:tcPr>
            <w:tcW w:w="1688"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4713177" w14:textId="77777777" w:rsidR="00AC1DCF" w:rsidRPr="0070265E" w:rsidRDefault="00AC1DCF" w:rsidP="0008371C">
            <w:pPr>
              <w:rPr>
                <w:rFonts w:ascii="Arial Narrow" w:hAnsi="Arial Narrow" w:cstheme="minorHAnsi"/>
                <w:b/>
                <w:bCs/>
              </w:rPr>
            </w:pPr>
            <w:r w:rsidRPr="0070265E">
              <w:rPr>
                <w:rFonts w:ascii="Arial Narrow" w:hAnsi="Arial Narrow" w:cstheme="minorHAnsi"/>
                <w:b/>
                <w:bCs/>
              </w:rPr>
              <w:t>Medio de verificación</w:t>
            </w:r>
          </w:p>
        </w:tc>
        <w:tc>
          <w:tcPr>
            <w:tcW w:w="7290" w:type="dxa"/>
            <w:tcBorders>
              <w:top w:val="single" w:sz="8" w:space="0" w:color="auto"/>
              <w:left w:val="nil"/>
              <w:bottom w:val="single" w:sz="8" w:space="0" w:color="auto"/>
              <w:right w:val="single" w:sz="8" w:space="0" w:color="000000"/>
            </w:tcBorders>
            <w:shd w:val="clear" w:color="auto" w:fill="auto"/>
            <w:vAlign w:val="center"/>
            <w:hideMark/>
          </w:tcPr>
          <w:p w14:paraId="65838C2D" w14:textId="1ABD0E36" w:rsidR="00AC1DCF" w:rsidRPr="0070265E" w:rsidRDefault="00AC1DCF" w:rsidP="0008371C">
            <w:pPr>
              <w:jc w:val="both"/>
              <w:rPr>
                <w:rFonts w:ascii="Arial Narrow" w:hAnsi="Arial Narrow" w:cstheme="minorHAnsi"/>
              </w:rPr>
            </w:pPr>
            <w:r w:rsidRPr="0070265E">
              <w:rPr>
                <w:rFonts w:ascii="Arial Narrow" w:hAnsi="Arial Narrow" w:cstheme="minorHAnsi"/>
              </w:rPr>
              <w:t xml:space="preserve">La información publicada en el </w:t>
            </w:r>
            <w:r w:rsidR="008262E4" w:rsidRPr="0070265E">
              <w:rPr>
                <w:rFonts w:ascii="Arial Narrow" w:hAnsi="Arial Narrow" w:cstheme="minorHAnsi"/>
              </w:rPr>
              <w:t>apartado</w:t>
            </w:r>
            <w:r w:rsidRPr="0070265E">
              <w:rPr>
                <w:rFonts w:ascii="Arial Narrow" w:hAnsi="Arial Narrow" w:cstheme="minorHAnsi"/>
              </w:rPr>
              <w:t xml:space="preserve"> “Protección de Datos Personales”, sitio en el cual todos los responsables deben poner a disposición del Instituto y de los titulares y mantener actualizada la información correspondiente a los medios de verificación para acreditar el cumplimiento de la vertiente 3: Ejercicio de los derechos ARCO</w:t>
            </w:r>
            <w:r w:rsidR="0004386C" w:rsidRPr="0070265E">
              <w:rPr>
                <w:rFonts w:ascii="Arial Narrow" w:hAnsi="Arial Narrow" w:cstheme="minorHAnsi"/>
              </w:rPr>
              <w:t>.</w:t>
            </w:r>
          </w:p>
        </w:tc>
      </w:tr>
      <w:tr w:rsidR="00AC1DCF" w:rsidRPr="0070265E" w14:paraId="33ECCEBB" w14:textId="77777777" w:rsidTr="00107267">
        <w:trPr>
          <w:trHeight w:val="1039"/>
        </w:trPr>
        <w:tc>
          <w:tcPr>
            <w:tcW w:w="1688"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53B2F80" w14:textId="77777777" w:rsidR="00AC1DCF" w:rsidRPr="0070265E" w:rsidRDefault="00AC1DCF" w:rsidP="0008371C">
            <w:pPr>
              <w:rPr>
                <w:rFonts w:ascii="Arial Narrow" w:hAnsi="Arial Narrow" w:cstheme="minorHAnsi"/>
                <w:b/>
                <w:bCs/>
              </w:rPr>
            </w:pPr>
            <w:r w:rsidRPr="0070265E">
              <w:rPr>
                <w:rFonts w:ascii="Arial Narrow" w:hAnsi="Arial Narrow" w:cstheme="minorHAnsi"/>
                <w:b/>
                <w:bCs/>
              </w:rPr>
              <w:t>Unidad de medida</w:t>
            </w:r>
          </w:p>
        </w:tc>
        <w:tc>
          <w:tcPr>
            <w:tcW w:w="7290" w:type="dxa"/>
            <w:tcBorders>
              <w:top w:val="single" w:sz="8" w:space="0" w:color="auto"/>
              <w:left w:val="nil"/>
              <w:bottom w:val="single" w:sz="8" w:space="0" w:color="auto"/>
              <w:right w:val="single" w:sz="8" w:space="0" w:color="000000"/>
            </w:tcBorders>
            <w:shd w:val="clear" w:color="auto" w:fill="auto"/>
            <w:vAlign w:val="center"/>
            <w:hideMark/>
          </w:tcPr>
          <w:p w14:paraId="6A9A138C" w14:textId="77777777" w:rsidR="00AC1DCF" w:rsidRPr="0070265E" w:rsidRDefault="00AC1DCF" w:rsidP="0008371C">
            <w:pPr>
              <w:jc w:val="both"/>
              <w:rPr>
                <w:rFonts w:ascii="Arial Narrow" w:hAnsi="Arial Narrow" w:cstheme="minorHAnsi"/>
              </w:rPr>
            </w:pPr>
            <w:r w:rsidRPr="0070265E">
              <w:rPr>
                <w:rFonts w:ascii="Arial Narrow" w:hAnsi="Arial Narrow" w:cstheme="minorHAnsi"/>
              </w:rPr>
              <w:t>Porcentaje de cumplimiento de los criterios que conforman la vertiente 3: Ejercicio de los derechos ARCO, la cual está establecida en los instrumentos técnicos para la evaluación, aprobados por el Pleno del INAI.</w:t>
            </w:r>
          </w:p>
        </w:tc>
      </w:tr>
      <w:tr w:rsidR="00AC1DCF" w:rsidRPr="0070265E" w14:paraId="3F313BCF" w14:textId="77777777" w:rsidTr="0008371C">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B217FD1" w14:textId="77777777" w:rsidR="00AC1DCF" w:rsidRPr="0070265E" w:rsidRDefault="00AC1DCF" w:rsidP="0008371C">
            <w:pPr>
              <w:jc w:val="center"/>
              <w:rPr>
                <w:rFonts w:ascii="Arial Narrow" w:hAnsi="Arial Narrow" w:cstheme="minorHAnsi"/>
                <w:b/>
                <w:bCs/>
              </w:rPr>
            </w:pPr>
            <w:r w:rsidRPr="0070265E">
              <w:rPr>
                <w:rFonts w:ascii="Arial Narrow" w:hAnsi="Arial Narrow" w:cstheme="minorHAnsi"/>
                <w:b/>
                <w:bCs/>
              </w:rPr>
              <w:t>Frecuencia de medida</w:t>
            </w:r>
          </w:p>
        </w:tc>
      </w:tr>
      <w:tr w:rsidR="00AC1DCF" w:rsidRPr="0070265E" w14:paraId="7757726C" w14:textId="77777777" w:rsidTr="0008371C">
        <w:trPr>
          <w:trHeight w:val="543"/>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5ED04798" w14:textId="77777777" w:rsidR="00AC1DCF" w:rsidRPr="0070265E" w:rsidRDefault="00AC1DCF" w:rsidP="0008371C">
            <w:pPr>
              <w:jc w:val="both"/>
              <w:rPr>
                <w:rFonts w:ascii="Arial Narrow" w:hAnsi="Arial Narrow" w:cstheme="minorHAnsi"/>
              </w:rPr>
            </w:pPr>
            <w:r w:rsidRPr="0070265E">
              <w:rPr>
                <w:rFonts w:ascii="Arial Narrow" w:hAnsi="Arial Narrow" w:cstheme="minorHAnsi"/>
              </w:rPr>
              <w:t>De acuerdo con el Programa Anual de Evaluación que apruebe el Pleno del INAI del ejercicio anual que corresponda.</w:t>
            </w:r>
          </w:p>
        </w:tc>
      </w:tr>
      <w:tr w:rsidR="00AC1DCF" w:rsidRPr="0070265E" w14:paraId="739C70A1" w14:textId="77777777" w:rsidTr="0008371C">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471FA4F" w14:textId="77777777" w:rsidR="00AC1DCF" w:rsidRPr="0070265E" w:rsidRDefault="00AC1DCF" w:rsidP="0008371C">
            <w:pPr>
              <w:jc w:val="center"/>
              <w:rPr>
                <w:rFonts w:ascii="Arial Narrow" w:hAnsi="Arial Narrow" w:cstheme="minorHAnsi"/>
                <w:b/>
                <w:bCs/>
              </w:rPr>
            </w:pPr>
            <w:r w:rsidRPr="0070265E">
              <w:rPr>
                <w:rFonts w:ascii="Arial Narrow" w:hAnsi="Arial Narrow" w:cstheme="minorHAnsi"/>
                <w:b/>
                <w:bCs/>
              </w:rPr>
              <w:t>Método de recolección</w:t>
            </w:r>
          </w:p>
        </w:tc>
      </w:tr>
      <w:tr w:rsidR="00AC1DCF" w:rsidRPr="0070265E" w14:paraId="4B50116E" w14:textId="77777777" w:rsidTr="0008371C">
        <w:trPr>
          <w:trHeight w:val="106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5399B8B6" w14:textId="61D6E1D7" w:rsidR="00AC1DCF" w:rsidRPr="0070265E" w:rsidRDefault="00AC1DCF" w:rsidP="0008371C">
            <w:pPr>
              <w:jc w:val="both"/>
              <w:rPr>
                <w:rFonts w:ascii="Arial Narrow" w:hAnsi="Arial Narrow" w:cstheme="minorHAnsi"/>
              </w:rPr>
            </w:pPr>
            <w:r w:rsidRPr="0070265E">
              <w:rPr>
                <w:rFonts w:ascii="Arial Narrow" w:hAnsi="Arial Narrow" w:cstheme="minorHAnsi"/>
              </w:rPr>
              <w:t xml:space="preserve">Revisión del </w:t>
            </w:r>
            <w:r w:rsidR="008262E4" w:rsidRPr="0070265E">
              <w:rPr>
                <w:rFonts w:ascii="Arial Narrow" w:hAnsi="Arial Narrow" w:cstheme="minorHAnsi"/>
              </w:rPr>
              <w:t>apartado</w:t>
            </w:r>
            <w:r w:rsidRPr="0070265E">
              <w:rPr>
                <w:rFonts w:ascii="Arial Narrow" w:hAnsi="Arial Narrow" w:cstheme="minorHAnsi"/>
              </w:rPr>
              <w:t xml:space="preserve"> “Protección de Datos Personales”, ubicado en el Portal de internet de cada responsable y el que, en su caso, establezca el correspondiente Programa Anual de Evaluación aprobado por el Pleno del INAI.</w:t>
            </w:r>
          </w:p>
        </w:tc>
      </w:tr>
    </w:tbl>
    <w:p w14:paraId="59B997B4" w14:textId="77777777" w:rsidR="00AC1DCF" w:rsidRPr="0070265E" w:rsidRDefault="00AC1DCF" w:rsidP="00AC1DCF">
      <w:pPr>
        <w:rPr>
          <w:rFonts w:ascii="Arial Narrow" w:hAnsi="Arial Narrow" w:cstheme="minorHAnsi"/>
        </w:rPr>
      </w:pPr>
    </w:p>
    <w:p w14:paraId="3FFDC010" w14:textId="77777777" w:rsidR="00AC1DCF" w:rsidRPr="0070265E" w:rsidRDefault="00AC1DCF" w:rsidP="00AC1DCF">
      <w:pPr>
        <w:rPr>
          <w:rFonts w:ascii="Arial Narrow" w:hAnsi="Arial Narrow" w:cstheme="minorHAnsi"/>
        </w:rPr>
      </w:pPr>
    </w:p>
    <w:p w14:paraId="081F5A2E" w14:textId="77777777" w:rsidR="00CE4EF9" w:rsidRPr="0070265E" w:rsidRDefault="00327A20" w:rsidP="00811075">
      <w:pPr>
        <w:pStyle w:val="Ttulo3"/>
        <w:jc w:val="both"/>
        <w:rPr>
          <w:rFonts w:ascii="Arial Narrow" w:hAnsi="Arial Narrow"/>
          <w:b/>
        </w:rPr>
      </w:pPr>
      <w:bookmarkStart w:id="21" w:name="_Toc80271665"/>
      <w:r w:rsidRPr="0070265E">
        <w:rPr>
          <w:rFonts w:ascii="Arial Narrow" w:hAnsi="Arial Narrow"/>
          <w:b/>
          <w:color w:val="auto"/>
        </w:rPr>
        <w:t>3.1 Índice simple de cumplimiento de la variable 3.1: Mecanismos para el ejercicio de los derechos ARCO</w:t>
      </w:r>
      <w:bookmarkEnd w:id="21"/>
    </w:p>
    <w:p w14:paraId="35D34B03" w14:textId="77777777" w:rsidR="006569CD" w:rsidRPr="0070265E" w:rsidRDefault="006569CD" w:rsidP="006569CD">
      <w:pPr>
        <w:rPr>
          <w:rFonts w:ascii="Arial Narrow" w:hAnsi="Arial Narrow"/>
        </w:rPr>
      </w:pPr>
    </w:p>
    <w:tbl>
      <w:tblPr>
        <w:tblW w:w="0" w:type="auto"/>
        <w:tblCellMar>
          <w:left w:w="70" w:type="dxa"/>
          <w:right w:w="70" w:type="dxa"/>
        </w:tblCellMar>
        <w:tblLook w:val="04A0" w:firstRow="1" w:lastRow="0" w:firstColumn="1" w:lastColumn="0" w:noHBand="0" w:noVBand="1"/>
      </w:tblPr>
      <w:tblGrid>
        <w:gridCol w:w="2326"/>
        <w:gridCol w:w="6492"/>
      </w:tblGrid>
      <w:tr w:rsidR="00CE4EF9" w:rsidRPr="0070265E" w14:paraId="1D55C95C" w14:textId="77777777" w:rsidTr="00CE4EF9">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05F183B1" w14:textId="77777777" w:rsidR="00CE4EF9" w:rsidRPr="0070265E" w:rsidRDefault="00CE4EF9" w:rsidP="00CE4EF9">
            <w:pPr>
              <w:jc w:val="center"/>
              <w:rPr>
                <w:rFonts w:ascii="Arial Narrow" w:hAnsi="Arial Narrow" w:cstheme="minorHAnsi"/>
                <w:b/>
                <w:bCs/>
              </w:rPr>
            </w:pPr>
            <w:r w:rsidRPr="0070265E">
              <w:rPr>
                <w:rFonts w:ascii="Arial Narrow" w:hAnsi="Arial Narrow" w:cstheme="minorHAnsi"/>
                <w:b/>
                <w:bCs/>
              </w:rPr>
              <w:t>Ficha técnica</w:t>
            </w:r>
          </w:p>
        </w:tc>
      </w:tr>
      <w:tr w:rsidR="00CE4EF9" w:rsidRPr="0070265E" w14:paraId="1577C391" w14:textId="77777777" w:rsidTr="00107267">
        <w:trPr>
          <w:trHeight w:val="315"/>
        </w:trPr>
        <w:tc>
          <w:tcPr>
            <w:tcW w:w="2077" w:type="dxa"/>
            <w:tcBorders>
              <w:top w:val="nil"/>
              <w:left w:val="single" w:sz="8" w:space="0" w:color="auto"/>
              <w:bottom w:val="single" w:sz="8" w:space="0" w:color="auto"/>
              <w:right w:val="single" w:sz="8" w:space="0" w:color="auto"/>
            </w:tcBorders>
            <w:shd w:val="clear" w:color="auto" w:fill="auto"/>
            <w:noWrap/>
            <w:vAlign w:val="center"/>
            <w:hideMark/>
          </w:tcPr>
          <w:p w14:paraId="7F1AA0C4" w14:textId="77777777" w:rsidR="00CE4EF9" w:rsidRPr="0070265E" w:rsidRDefault="00CE4EF9" w:rsidP="00CE4EF9">
            <w:pPr>
              <w:rPr>
                <w:rFonts w:ascii="Arial Narrow" w:hAnsi="Arial Narrow" w:cstheme="minorHAnsi"/>
                <w:b/>
                <w:bCs/>
              </w:rPr>
            </w:pPr>
            <w:r w:rsidRPr="0070265E">
              <w:rPr>
                <w:rFonts w:ascii="Arial Narrow" w:hAnsi="Arial Narrow" w:cstheme="minorHAnsi"/>
                <w:b/>
                <w:bCs/>
              </w:rPr>
              <w:lastRenderedPageBreak/>
              <w:t>Indicador</w:t>
            </w:r>
          </w:p>
        </w:tc>
        <w:tc>
          <w:tcPr>
            <w:tcW w:w="6901" w:type="dxa"/>
            <w:tcBorders>
              <w:top w:val="single" w:sz="4" w:space="0" w:color="auto"/>
              <w:left w:val="nil"/>
              <w:bottom w:val="single" w:sz="8" w:space="0" w:color="auto"/>
              <w:right w:val="single" w:sz="8" w:space="0" w:color="000000"/>
            </w:tcBorders>
            <w:shd w:val="clear" w:color="auto" w:fill="auto"/>
            <w:vAlign w:val="center"/>
            <w:hideMark/>
          </w:tcPr>
          <w:p w14:paraId="3B9670F2" w14:textId="77777777" w:rsidR="00CE4EF9" w:rsidRPr="0070265E" w:rsidRDefault="00CE4EF9" w:rsidP="00CE4EF9">
            <w:pPr>
              <w:jc w:val="center"/>
              <w:rPr>
                <w:rFonts w:ascii="Arial Narrow" w:hAnsi="Arial Narrow" w:cstheme="minorHAnsi"/>
                <w:bCs/>
              </w:rPr>
            </w:pPr>
            <w:r w:rsidRPr="0070265E">
              <w:rPr>
                <w:rFonts w:ascii="Arial Narrow" w:hAnsi="Arial Narrow" w:cstheme="minorHAnsi"/>
                <w:b/>
                <w:bCs/>
              </w:rPr>
              <w:t xml:space="preserve">Índice simple de cumplimiento de la variable </w:t>
            </w:r>
            <w:r w:rsidR="00F96484" w:rsidRPr="0070265E">
              <w:rPr>
                <w:rFonts w:ascii="Arial Narrow" w:hAnsi="Arial Narrow" w:cstheme="minorHAnsi"/>
                <w:b/>
                <w:bCs/>
              </w:rPr>
              <w:t>3.</w:t>
            </w:r>
            <w:r w:rsidRPr="0070265E">
              <w:rPr>
                <w:rFonts w:ascii="Arial Narrow" w:hAnsi="Arial Narrow" w:cstheme="minorHAnsi"/>
                <w:b/>
                <w:bCs/>
              </w:rPr>
              <w:t>1: Mecanismos para el ejercicio de los derechos ARCO</w:t>
            </w:r>
          </w:p>
        </w:tc>
      </w:tr>
      <w:tr w:rsidR="00107267" w:rsidRPr="0070265E" w14:paraId="7F71A75D" w14:textId="77777777" w:rsidTr="00107267">
        <w:trPr>
          <w:trHeight w:val="315"/>
        </w:trPr>
        <w:tc>
          <w:tcPr>
            <w:tcW w:w="2077" w:type="dxa"/>
            <w:tcBorders>
              <w:top w:val="nil"/>
              <w:left w:val="single" w:sz="8" w:space="0" w:color="auto"/>
              <w:bottom w:val="single" w:sz="8" w:space="0" w:color="auto"/>
              <w:right w:val="single" w:sz="8" w:space="0" w:color="auto"/>
            </w:tcBorders>
            <w:shd w:val="clear" w:color="auto" w:fill="auto"/>
            <w:noWrap/>
            <w:vAlign w:val="center"/>
          </w:tcPr>
          <w:p w14:paraId="34A463A1" w14:textId="7C2F6AD5" w:rsidR="00107267" w:rsidRPr="0070265E" w:rsidRDefault="00107267" w:rsidP="00107267">
            <w:pPr>
              <w:jc w:val="both"/>
              <w:rPr>
                <w:rFonts w:ascii="Arial Narrow" w:hAnsi="Arial Narrow" w:cstheme="minorHAnsi"/>
                <w:b/>
                <w:bCs/>
              </w:rPr>
            </w:pPr>
            <w:r w:rsidRPr="0070265E">
              <w:rPr>
                <w:rFonts w:ascii="Arial Narrow" w:hAnsi="Arial Narrow" w:cstheme="minorHAnsi"/>
                <w:b/>
                <w:bCs/>
              </w:rPr>
              <w:t>Unidad Administrativa responsable del indicador</w:t>
            </w:r>
          </w:p>
        </w:tc>
        <w:tc>
          <w:tcPr>
            <w:tcW w:w="6901" w:type="dxa"/>
            <w:tcBorders>
              <w:top w:val="single" w:sz="4" w:space="0" w:color="auto"/>
              <w:left w:val="nil"/>
              <w:bottom w:val="single" w:sz="8" w:space="0" w:color="auto"/>
              <w:right w:val="single" w:sz="8" w:space="0" w:color="000000"/>
            </w:tcBorders>
            <w:shd w:val="clear" w:color="auto" w:fill="auto"/>
            <w:vAlign w:val="center"/>
          </w:tcPr>
          <w:p w14:paraId="218ED442" w14:textId="42226770" w:rsidR="00107267" w:rsidRPr="0070265E" w:rsidRDefault="00107267" w:rsidP="00107267">
            <w:pPr>
              <w:jc w:val="both"/>
              <w:rPr>
                <w:rFonts w:ascii="Arial Narrow" w:hAnsi="Arial Narrow" w:cstheme="minorHAnsi"/>
                <w:b/>
                <w:bCs/>
              </w:rPr>
            </w:pPr>
            <w:r>
              <w:rPr>
                <w:rFonts w:ascii="Arial Narrow" w:hAnsi="Arial Narrow" w:cstheme="minorHAnsi"/>
              </w:rPr>
              <w:t>Dirección General de Evaluación, Investigación y Verificación del Sector Público (DGEIVSP)</w:t>
            </w:r>
            <w:r w:rsidRPr="0070265E">
              <w:rPr>
                <w:rFonts w:ascii="Arial Narrow" w:hAnsi="Arial Narrow" w:cstheme="minorHAnsi"/>
              </w:rPr>
              <w:t> </w:t>
            </w:r>
          </w:p>
        </w:tc>
      </w:tr>
      <w:tr w:rsidR="00107267" w:rsidRPr="0070265E" w14:paraId="5F5A04B9" w14:textId="77777777" w:rsidTr="00107267">
        <w:trPr>
          <w:trHeight w:val="315"/>
        </w:trPr>
        <w:tc>
          <w:tcPr>
            <w:tcW w:w="2077" w:type="dxa"/>
            <w:tcBorders>
              <w:top w:val="nil"/>
              <w:left w:val="single" w:sz="8" w:space="0" w:color="auto"/>
              <w:bottom w:val="single" w:sz="8" w:space="0" w:color="auto"/>
              <w:right w:val="single" w:sz="8" w:space="0" w:color="auto"/>
            </w:tcBorders>
            <w:shd w:val="clear" w:color="auto" w:fill="auto"/>
            <w:noWrap/>
            <w:vAlign w:val="center"/>
          </w:tcPr>
          <w:p w14:paraId="31DC94FA" w14:textId="3CE7097B" w:rsidR="00107267" w:rsidRPr="0070265E" w:rsidRDefault="00107267" w:rsidP="00107267">
            <w:pPr>
              <w:jc w:val="both"/>
              <w:rPr>
                <w:rFonts w:ascii="Arial Narrow" w:hAnsi="Arial Narrow" w:cstheme="minorHAnsi"/>
                <w:b/>
                <w:bCs/>
              </w:rPr>
            </w:pPr>
            <w:r w:rsidRPr="0070265E">
              <w:rPr>
                <w:rFonts w:ascii="Arial Narrow" w:hAnsi="Arial Narrow" w:cstheme="minorHAnsi"/>
                <w:b/>
                <w:bCs/>
              </w:rPr>
              <w:t>Tipo de información</w:t>
            </w:r>
          </w:p>
        </w:tc>
        <w:tc>
          <w:tcPr>
            <w:tcW w:w="6901" w:type="dxa"/>
            <w:tcBorders>
              <w:top w:val="single" w:sz="4" w:space="0" w:color="auto"/>
              <w:left w:val="nil"/>
              <w:bottom w:val="single" w:sz="8" w:space="0" w:color="auto"/>
              <w:right w:val="single" w:sz="8" w:space="0" w:color="000000"/>
            </w:tcBorders>
            <w:shd w:val="clear" w:color="auto" w:fill="auto"/>
            <w:vAlign w:val="center"/>
          </w:tcPr>
          <w:p w14:paraId="764C11F6" w14:textId="1252F7C2" w:rsidR="00107267" w:rsidRPr="0070265E" w:rsidRDefault="000267A3" w:rsidP="00107267">
            <w:pPr>
              <w:jc w:val="both"/>
              <w:rPr>
                <w:rFonts w:ascii="Arial Narrow" w:hAnsi="Arial Narrow" w:cstheme="minorHAnsi"/>
                <w:b/>
                <w:bCs/>
              </w:rPr>
            </w:pPr>
            <w:r w:rsidRPr="00B04B32">
              <w:rPr>
                <w:rFonts w:ascii="Arial Narrow" w:hAnsi="Arial Narrow" w:cs="Arial"/>
                <w:u w:val="single"/>
              </w:rPr>
              <w:t>Medios de verificación documentales</w:t>
            </w:r>
            <w:r w:rsidRPr="00B04B32">
              <w:rPr>
                <w:rFonts w:ascii="Arial Narrow" w:hAnsi="Arial Narrow" w:cs="Arial"/>
              </w:rPr>
              <w:t xml:space="preserve"> que se utilicen en los ejercicios de evaluación del desempeño respecto del cumplimiento de la Ley General y demás disposiciones que resulten aplicables en la materia</w:t>
            </w:r>
          </w:p>
        </w:tc>
      </w:tr>
      <w:tr w:rsidR="00CE4EF9" w:rsidRPr="0070265E" w14:paraId="38495FE9" w14:textId="77777777" w:rsidTr="00CE4EF9">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0B34420" w14:textId="77777777" w:rsidR="00CE4EF9" w:rsidRPr="0070265E" w:rsidRDefault="00CE4EF9" w:rsidP="00CE4EF9">
            <w:pPr>
              <w:jc w:val="center"/>
              <w:rPr>
                <w:rFonts w:ascii="Arial Narrow" w:hAnsi="Arial Narrow" w:cstheme="minorHAnsi"/>
                <w:b/>
                <w:bCs/>
              </w:rPr>
            </w:pPr>
            <w:r w:rsidRPr="0070265E">
              <w:rPr>
                <w:rFonts w:ascii="Arial Narrow" w:hAnsi="Arial Narrow" w:cstheme="minorHAnsi"/>
                <w:b/>
                <w:bCs/>
              </w:rPr>
              <w:t>Objetivo del indicador</w:t>
            </w:r>
          </w:p>
        </w:tc>
      </w:tr>
      <w:tr w:rsidR="00CE4EF9" w:rsidRPr="0070265E" w14:paraId="4CE938E7" w14:textId="77777777" w:rsidTr="00CE4EF9">
        <w:trPr>
          <w:trHeight w:val="521"/>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1F130C7" w14:textId="77777777" w:rsidR="00CE4EF9" w:rsidRPr="0070265E" w:rsidRDefault="00CE4EF9" w:rsidP="00CE4EF9">
            <w:pPr>
              <w:jc w:val="both"/>
              <w:rPr>
                <w:rFonts w:ascii="Arial Narrow" w:hAnsi="Arial Narrow" w:cstheme="minorHAnsi"/>
              </w:rPr>
            </w:pPr>
            <w:r w:rsidRPr="0070265E">
              <w:rPr>
                <w:rFonts w:ascii="Arial Narrow" w:hAnsi="Arial Narrow" w:cstheme="minorHAnsi"/>
              </w:rPr>
              <w:t xml:space="preserve">Asegurar/Proporcionar un medio para medir el cumplimiento de la variable </w:t>
            </w:r>
            <w:r w:rsidR="00F96484" w:rsidRPr="0070265E">
              <w:rPr>
                <w:rFonts w:ascii="Arial Narrow" w:hAnsi="Arial Narrow" w:cstheme="minorHAnsi"/>
              </w:rPr>
              <w:t>3.</w:t>
            </w:r>
            <w:r w:rsidRPr="0070265E">
              <w:rPr>
                <w:rFonts w:ascii="Arial Narrow" w:hAnsi="Arial Narrow" w:cstheme="minorHAnsi"/>
              </w:rPr>
              <w:t>1: Mecanismos para el ejercicio de los derechos ARCO</w:t>
            </w:r>
          </w:p>
        </w:tc>
      </w:tr>
      <w:tr w:rsidR="00CE4EF9" w:rsidRPr="0070265E" w14:paraId="3017E016" w14:textId="77777777" w:rsidTr="00CE4EF9">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7A640FD" w14:textId="77777777" w:rsidR="00CE4EF9" w:rsidRPr="0070265E" w:rsidRDefault="00CE4EF9" w:rsidP="00CE4EF9">
            <w:pPr>
              <w:jc w:val="center"/>
              <w:rPr>
                <w:rFonts w:ascii="Arial Narrow" w:hAnsi="Arial Narrow" w:cstheme="minorHAnsi"/>
                <w:b/>
                <w:bCs/>
              </w:rPr>
            </w:pPr>
            <w:r w:rsidRPr="0070265E">
              <w:rPr>
                <w:rFonts w:ascii="Arial Narrow" w:hAnsi="Arial Narrow" w:cstheme="minorHAnsi"/>
                <w:b/>
                <w:bCs/>
              </w:rPr>
              <w:t>Descripción del indicador</w:t>
            </w:r>
          </w:p>
        </w:tc>
      </w:tr>
      <w:tr w:rsidR="00CE4EF9" w:rsidRPr="0070265E" w14:paraId="54C75AAB" w14:textId="77777777" w:rsidTr="00CE4EF9">
        <w:trPr>
          <w:trHeight w:val="406"/>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EFC6BFC" w14:textId="77777777" w:rsidR="00CE4EF9" w:rsidRPr="0070265E" w:rsidRDefault="00CE4EF9" w:rsidP="00CE4EF9">
            <w:pPr>
              <w:jc w:val="both"/>
              <w:rPr>
                <w:rFonts w:ascii="Arial Narrow" w:hAnsi="Arial Narrow" w:cstheme="minorHAnsi"/>
              </w:rPr>
            </w:pPr>
            <w:r w:rsidRPr="0070265E">
              <w:rPr>
                <w:rFonts w:ascii="Arial Narrow" w:hAnsi="Arial Narrow" w:cstheme="minorHAnsi"/>
              </w:rPr>
              <w:t xml:space="preserve">Medir el desempeño de los responsables respecto del cumplimiento de la variable </w:t>
            </w:r>
            <w:r w:rsidR="00F96484" w:rsidRPr="0070265E">
              <w:rPr>
                <w:rFonts w:ascii="Arial Narrow" w:hAnsi="Arial Narrow" w:cstheme="minorHAnsi"/>
              </w:rPr>
              <w:t>3.</w:t>
            </w:r>
            <w:r w:rsidRPr="0070265E">
              <w:rPr>
                <w:rFonts w:ascii="Arial Narrow" w:hAnsi="Arial Narrow" w:cstheme="minorHAnsi"/>
              </w:rPr>
              <w:t xml:space="preserve">1: Mecanismos para el ejercicio de los derechos ARCO, misma que forma parte de la vertiente Ejercicio de los derechos ARCO, del presente instrumento técnico; mediante la organización, presentación y publicación de la información y/o documentos solicitados y del formato idóneo para que el INAI evalúe los medios de verificación correspondientes. </w:t>
            </w:r>
          </w:p>
        </w:tc>
      </w:tr>
      <w:tr w:rsidR="00CE4EF9" w:rsidRPr="0070265E" w14:paraId="172B187C" w14:textId="77777777" w:rsidTr="00CE4EF9">
        <w:trPr>
          <w:trHeight w:val="315"/>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06C037D8" w14:textId="77777777" w:rsidR="00CE4EF9" w:rsidRPr="0070265E" w:rsidRDefault="00CE4EF9" w:rsidP="00CE4EF9">
            <w:pPr>
              <w:jc w:val="center"/>
              <w:rPr>
                <w:rFonts w:ascii="Arial Narrow" w:hAnsi="Arial Narrow" w:cstheme="minorHAnsi"/>
                <w:b/>
                <w:bCs/>
              </w:rPr>
            </w:pPr>
            <w:r w:rsidRPr="0070265E">
              <w:rPr>
                <w:rFonts w:ascii="Arial Narrow" w:hAnsi="Arial Narrow" w:cstheme="minorHAnsi"/>
                <w:b/>
                <w:bCs/>
              </w:rPr>
              <w:t>Datos de identificación del indicador</w:t>
            </w:r>
          </w:p>
        </w:tc>
      </w:tr>
      <w:tr w:rsidR="00CE4EF9" w:rsidRPr="0070265E" w14:paraId="6B7FCBA0" w14:textId="77777777" w:rsidTr="00107267">
        <w:trPr>
          <w:trHeight w:val="335"/>
        </w:trPr>
        <w:tc>
          <w:tcPr>
            <w:tcW w:w="2077"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6B571DAB" w14:textId="77777777" w:rsidR="00CE4EF9" w:rsidRPr="0070265E" w:rsidRDefault="00CE4EF9" w:rsidP="00CE4EF9">
            <w:pPr>
              <w:jc w:val="both"/>
              <w:rPr>
                <w:rFonts w:ascii="Arial Narrow" w:hAnsi="Arial Narrow" w:cstheme="minorHAnsi"/>
                <w:b/>
              </w:rPr>
            </w:pPr>
            <w:r w:rsidRPr="0070265E">
              <w:rPr>
                <w:rFonts w:ascii="Arial Narrow" w:hAnsi="Arial Narrow" w:cstheme="minorHAnsi"/>
                <w:b/>
              </w:rPr>
              <w:t>Dimensión</w:t>
            </w:r>
          </w:p>
        </w:tc>
        <w:tc>
          <w:tcPr>
            <w:tcW w:w="6901" w:type="dxa"/>
            <w:tcBorders>
              <w:top w:val="single" w:sz="8" w:space="0" w:color="auto"/>
              <w:left w:val="nil"/>
              <w:bottom w:val="single" w:sz="8" w:space="0" w:color="auto"/>
              <w:right w:val="single" w:sz="8" w:space="0" w:color="000000"/>
            </w:tcBorders>
            <w:shd w:val="clear" w:color="auto" w:fill="auto"/>
            <w:vAlign w:val="center"/>
            <w:hideMark/>
          </w:tcPr>
          <w:p w14:paraId="081A140C" w14:textId="77777777" w:rsidR="00CE4EF9" w:rsidRPr="0070265E" w:rsidRDefault="00CE4EF9" w:rsidP="00CE4EF9">
            <w:pPr>
              <w:rPr>
                <w:rFonts w:ascii="Arial Narrow" w:hAnsi="Arial Narrow" w:cstheme="minorHAnsi"/>
              </w:rPr>
            </w:pPr>
            <w:r w:rsidRPr="0070265E">
              <w:rPr>
                <w:rFonts w:ascii="Arial Narrow" w:hAnsi="Arial Narrow" w:cstheme="minorHAnsi"/>
              </w:rPr>
              <w:t>Eficacia</w:t>
            </w:r>
          </w:p>
        </w:tc>
      </w:tr>
      <w:tr w:rsidR="00CE4EF9" w:rsidRPr="0070265E" w14:paraId="0913939D" w14:textId="77777777" w:rsidTr="00107267">
        <w:trPr>
          <w:trHeight w:val="555"/>
        </w:trPr>
        <w:tc>
          <w:tcPr>
            <w:tcW w:w="2077"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20B3ACF7" w14:textId="77777777" w:rsidR="00CE4EF9" w:rsidRPr="0070265E" w:rsidRDefault="00CE4EF9" w:rsidP="00CE4EF9">
            <w:pPr>
              <w:jc w:val="both"/>
              <w:rPr>
                <w:rFonts w:ascii="Arial Narrow" w:hAnsi="Arial Narrow" w:cstheme="minorHAnsi"/>
                <w:b/>
              </w:rPr>
            </w:pPr>
            <w:r w:rsidRPr="0070265E">
              <w:rPr>
                <w:rFonts w:ascii="Arial Narrow" w:hAnsi="Arial Narrow" w:cstheme="minorHAnsi"/>
                <w:b/>
              </w:rPr>
              <w:t>Sentido del indicador</w:t>
            </w:r>
          </w:p>
        </w:tc>
        <w:tc>
          <w:tcPr>
            <w:tcW w:w="6901" w:type="dxa"/>
            <w:tcBorders>
              <w:top w:val="single" w:sz="8" w:space="0" w:color="auto"/>
              <w:left w:val="nil"/>
              <w:bottom w:val="single" w:sz="8" w:space="0" w:color="auto"/>
              <w:right w:val="single" w:sz="8" w:space="0" w:color="000000"/>
            </w:tcBorders>
            <w:shd w:val="clear" w:color="auto" w:fill="auto"/>
            <w:noWrap/>
            <w:vAlign w:val="center"/>
            <w:hideMark/>
          </w:tcPr>
          <w:p w14:paraId="27FF52AE" w14:textId="77777777" w:rsidR="00CE4EF9" w:rsidRPr="0070265E" w:rsidRDefault="00CE4EF9" w:rsidP="00CE4EF9">
            <w:pPr>
              <w:rPr>
                <w:rFonts w:ascii="Arial Narrow" w:hAnsi="Arial Narrow" w:cstheme="minorHAnsi"/>
              </w:rPr>
            </w:pPr>
            <w:r w:rsidRPr="0070265E">
              <w:rPr>
                <w:rFonts w:ascii="Arial Narrow" w:hAnsi="Arial Narrow" w:cstheme="minorHAnsi"/>
              </w:rPr>
              <w:t>Ascendente</w:t>
            </w:r>
          </w:p>
        </w:tc>
      </w:tr>
      <w:tr w:rsidR="00CE4EF9" w:rsidRPr="0070265E" w14:paraId="6A24D008" w14:textId="77777777" w:rsidTr="00CE4EF9">
        <w:trPr>
          <w:trHeight w:val="315"/>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59534256" w14:textId="77777777" w:rsidR="00CE4EF9" w:rsidRPr="0070265E" w:rsidRDefault="00CE4EF9" w:rsidP="00CE4EF9">
            <w:pPr>
              <w:jc w:val="center"/>
              <w:rPr>
                <w:rFonts w:ascii="Arial Narrow" w:hAnsi="Arial Narrow" w:cstheme="minorHAnsi"/>
                <w:b/>
                <w:bCs/>
              </w:rPr>
            </w:pPr>
            <w:r w:rsidRPr="0070265E">
              <w:rPr>
                <w:rFonts w:ascii="Arial Narrow" w:hAnsi="Arial Narrow" w:cstheme="minorHAnsi"/>
                <w:b/>
                <w:bCs/>
              </w:rPr>
              <w:t>Línea base y metas</w:t>
            </w:r>
          </w:p>
        </w:tc>
      </w:tr>
      <w:tr w:rsidR="00924DFC" w:rsidRPr="0070265E" w14:paraId="44808A88" w14:textId="77777777" w:rsidTr="00107267">
        <w:trPr>
          <w:trHeight w:val="555"/>
        </w:trPr>
        <w:tc>
          <w:tcPr>
            <w:tcW w:w="2077"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14DA73D" w14:textId="77777777" w:rsidR="00924DFC" w:rsidRPr="0070265E" w:rsidRDefault="00924DFC" w:rsidP="00924DFC">
            <w:pPr>
              <w:jc w:val="both"/>
              <w:rPr>
                <w:rFonts w:ascii="Arial Narrow" w:hAnsi="Arial Narrow" w:cstheme="minorHAnsi"/>
                <w:b/>
              </w:rPr>
            </w:pPr>
            <w:r w:rsidRPr="0070265E">
              <w:rPr>
                <w:rFonts w:ascii="Arial Narrow" w:hAnsi="Arial Narrow" w:cstheme="minorHAnsi"/>
                <w:b/>
              </w:rPr>
              <w:t>Línea base</w:t>
            </w:r>
          </w:p>
        </w:tc>
        <w:tc>
          <w:tcPr>
            <w:tcW w:w="6901" w:type="dxa"/>
            <w:tcBorders>
              <w:top w:val="single" w:sz="8" w:space="0" w:color="auto"/>
              <w:left w:val="nil"/>
              <w:bottom w:val="single" w:sz="8" w:space="0" w:color="auto"/>
              <w:right w:val="single" w:sz="8" w:space="0" w:color="000000"/>
            </w:tcBorders>
            <w:shd w:val="clear" w:color="auto" w:fill="auto"/>
            <w:noWrap/>
            <w:vAlign w:val="center"/>
            <w:hideMark/>
          </w:tcPr>
          <w:p w14:paraId="3B158AF4" w14:textId="02A3CD9C" w:rsidR="00924DFC" w:rsidRPr="0070265E" w:rsidRDefault="00924DFC" w:rsidP="00924DFC">
            <w:pPr>
              <w:jc w:val="both"/>
              <w:rPr>
                <w:rFonts w:ascii="Arial Narrow" w:hAnsi="Arial Narrow" w:cstheme="minorHAnsi"/>
              </w:rPr>
            </w:pPr>
            <w:r w:rsidRPr="0070265E">
              <w:rPr>
                <w:rFonts w:ascii="Arial Narrow" w:hAnsi="Arial Narrow" w:cstheme="minorHAnsi"/>
              </w:rPr>
              <w:t xml:space="preserve">Al tratarse de un instrumento técnico para la evaluación sin precedentes que permite al INAI cumplir con sus atribuciones y funciones en materia de evaluación del desempeño establecidas en los artículos 89, fracción XXV de la Ley General; 246, 247, 248, 249, 250, 251, 252 y 253 de los Lineamientos Generales y 41 Bis, fracciones XII, XIII, XIV, XV, XVI y XVII del </w:t>
            </w:r>
            <w:r w:rsidRPr="0070265E">
              <w:rPr>
                <w:rFonts w:ascii="Arial Narrow" w:hAnsi="Arial Narrow" w:cs="Arial"/>
              </w:rPr>
              <w:t>Estatuto Orgánico</w:t>
            </w:r>
            <w:r w:rsidRPr="0070265E">
              <w:rPr>
                <w:rFonts w:ascii="Arial Narrow" w:hAnsi="Arial Narrow" w:cstheme="minorHAnsi"/>
              </w:rPr>
              <w:t>, no se cuenta con referencia alguna de resultados obtenidos por la medición de indicadores de evaluación del desempeño de los responsables respecto del cumplimiento de los principios, deberes y obligaciones, establecidos en la Ley General y demás disposiciones aplicables en la materia; por lo que, derivado de los eventuales resultados, se establecerá el valor de línea base de acuerdo con lo alcanzado.</w:t>
            </w:r>
          </w:p>
        </w:tc>
      </w:tr>
      <w:tr w:rsidR="00924DFC" w:rsidRPr="0070265E" w14:paraId="5210ECBB" w14:textId="77777777" w:rsidTr="00107267">
        <w:trPr>
          <w:trHeight w:val="555"/>
        </w:trPr>
        <w:tc>
          <w:tcPr>
            <w:tcW w:w="2077"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24F5FB9" w14:textId="77777777" w:rsidR="00924DFC" w:rsidRPr="0070265E" w:rsidRDefault="00924DFC" w:rsidP="00924DFC">
            <w:pPr>
              <w:jc w:val="both"/>
              <w:rPr>
                <w:rFonts w:ascii="Arial Narrow" w:hAnsi="Arial Narrow" w:cstheme="minorHAnsi"/>
                <w:b/>
              </w:rPr>
            </w:pPr>
            <w:r w:rsidRPr="0070265E">
              <w:rPr>
                <w:rFonts w:ascii="Arial Narrow" w:hAnsi="Arial Narrow" w:cstheme="minorHAnsi"/>
                <w:b/>
              </w:rPr>
              <w:t>Meta</w:t>
            </w:r>
          </w:p>
        </w:tc>
        <w:tc>
          <w:tcPr>
            <w:tcW w:w="6901" w:type="dxa"/>
            <w:tcBorders>
              <w:top w:val="single" w:sz="8" w:space="0" w:color="auto"/>
              <w:left w:val="nil"/>
              <w:bottom w:val="single" w:sz="8" w:space="0" w:color="auto"/>
              <w:right w:val="single" w:sz="8" w:space="0" w:color="000000"/>
            </w:tcBorders>
            <w:shd w:val="clear" w:color="auto" w:fill="auto"/>
            <w:noWrap/>
            <w:vAlign w:val="center"/>
            <w:hideMark/>
          </w:tcPr>
          <w:p w14:paraId="0A17E74B" w14:textId="39A66BC0" w:rsidR="00924DFC" w:rsidRPr="0070265E" w:rsidRDefault="00924DFC" w:rsidP="00924DFC">
            <w:pPr>
              <w:jc w:val="both"/>
              <w:rPr>
                <w:rFonts w:ascii="Arial Narrow" w:hAnsi="Arial Narrow" w:cstheme="minorHAnsi"/>
              </w:rPr>
            </w:pPr>
            <w:r w:rsidRPr="0070265E">
              <w:rPr>
                <w:rFonts w:ascii="Arial Narrow" w:hAnsi="Arial Narrow" w:cstheme="minorHAnsi"/>
              </w:rPr>
              <w:t xml:space="preserve">Al tratarse de un instrumento técnico para la evaluación, sin precedentes que permite al INAI cumplir con sus atribuciones y funciones en materia de evaluación del desempeño establecidas en los artículos 89, fracción XXV de la Ley General; 246, 247, 248, 249, 250, 251, 252 y 253 de los Lineamientos Generales y 41 Bis, fracciones XII, XIII, XIV, XV, XVI y XVII del </w:t>
            </w:r>
            <w:r w:rsidRPr="0070265E">
              <w:rPr>
                <w:rFonts w:ascii="Arial Narrow" w:hAnsi="Arial Narrow" w:cs="Arial"/>
              </w:rPr>
              <w:t>Estatuto Orgánico</w:t>
            </w:r>
            <w:r w:rsidRPr="0070265E">
              <w:rPr>
                <w:rFonts w:ascii="Arial Narrow" w:hAnsi="Arial Narrow" w:cstheme="minorHAnsi"/>
              </w:rPr>
              <w:t>, no se cuenta con referencia alguna de resultados obtenidos por la medición de indicadores de evaluación del desempeño de los responsables respecto del cumplimiento de los principios, deberes y obligaciones, establecidos en la Ley General y demás disposiciones aplicables en la materia; por lo que, derivado de los eventuales resultados, se establecerá la meta de acuerdo con lo alcanzado.</w:t>
            </w:r>
          </w:p>
        </w:tc>
      </w:tr>
      <w:tr w:rsidR="00CE4EF9" w:rsidRPr="0070265E" w14:paraId="4E502C3E" w14:textId="77777777" w:rsidTr="00107267">
        <w:trPr>
          <w:trHeight w:val="555"/>
        </w:trPr>
        <w:tc>
          <w:tcPr>
            <w:tcW w:w="2077"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E569C85" w14:textId="77777777" w:rsidR="00CE4EF9" w:rsidRPr="0070265E" w:rsidRDefault="00CE4EF9" w:rsidP="00CE4EF9">
            <w:pPr>
              <w:jc w:val="both"/>
              <w:rPr>
                <w:rFonts w:ascii="Arial Narrow" w:hAnsi="Arial Narrow" w:cstheme="minorHAnsi"/>
                <w:b/>
              </w:rPr>
            </w:pPr>
            <w:r w:rsidRPr="0070265E">
              <w:rPr>
                <w:rFonts w:ascii="Arial Narrow" w:hAnsi="Arial Narrow" w:cstheme="minorHAnsi"/>
                <w:b/>
              </w:rPr>
              <w:lastRenderedPageBreak/>
              <w:t>Tipo de valor de la meta</w:t>
            </w:r>
          </w:p>
        </w:tc>
        <w:tc>
          <w:tcPr>
            <w:tcW w:w="6901" w:type="dxa"/>
            <w:tcBorders>
              <w:top w:val="single" w:sz="8" w:space="0" w:color="auto"/>
              <w:left w:val="nil"/>
              <w:bottom w:val="single" w:sz="8" w:space="0" w:color="auto"/>
              <w:right w:val="single" w:sz="8" w:space="0" w:color="000000"/>
            </w:tcBorders>
            <w:shd w:val="clear" w:color="auto" w:fill="auto"/>
            <w:noWrap/>
            <w:vAlign w:val="center"/>
            <w:hideMark/>
          </w:tcPr>
          <w:p w14:paraId="0BBF8B50" w14:textId="77777777" w:rsidR="00CE4EF9" w:rsidRPr="0070265E" w:rsidRDefault="00CE4EF9" w:rsidP="00CE4EF9">
            <w:pPr>
              <w:jc w:val="center"/>
              <w:rPr>
                <w:rFonts w:ascii="Arial Narrow" w:hAnsi="Arial Narrow" w:cstheme="minorHAnsi"/>
              </w:rPr>
            </w:pPr>
            <w:r w:rsidRPr="0070265E">
              <w:rPr>
                <w:rFonts w:ascii="Arial Narrow" w:hAnsi="Arial Narrow" w:cstheme="minorHAnsi"/>
              </w:rPr>
              <w:t>Relativo</w:t>
            </w:r>
          </w:p>
        </w:tc>
      </w:tr>
      <w:tr w:rsidR="00CE4EF9" w:rsidRPr="0070265E" w14:paraId="71288C56" w14:textId="77777777" w:rsidTr="00CE4EF9">
        <w:trPr>
          <w:trHeight w:val="315"/>
        </w:trPr>
        <w:tc>
          <w:tcPr>
            <w:tcW w:w="0" w:type="auto"/>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51992FB" w14:textId="77777777" w:rsidR="00CE4EF9" w:rsidRPr="0070265E" w:rsidRDefault="00CE4EF9" w:rsidP="00CE4EF9">
            <w:pPr>
              <w:jc w:val="center"/>
              <w:rPr>
                <w:rFonts w:ascii="Arial Narrow" w:hAnsi="Arial Narrow" w:cstheme="minorHAnsi"/>
                <w:b/>
                <w:bCs/>
              </w:rPr>
            </w:pPr>
            <w:r w:rsidRPr="0070265E">
              <w:rPr>
                <w:rFonts w:ascii="Arial Narrow" w:hAnsi="Arial Narrow" w:cstheme="minorHAnsi"/>
                <w:b/>
                <w:bCs/>
              </w:rPr>
              <w:t>Fórmula</w:t>
            </w:r>
          </w:p>
        </w:tc>
      </w:tr>
      <w:tr w:rsidR="00CE4EF9" w:rsidRPr="0070265E" w14:paraId="70492340" w14:textId="77777777" w:rsidTr="00062EAE">
        <w:trPr>
          <w:trHeight w:val="1393"/>
        </w:trPr>
        <w:tc>
          <w:tcPr>
            <w:tcW w:w="0" w:type="auto"/>
            <w:gridSpan w:val="2"/>
            <w:vMerge w:val="restar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E884140" w14:textId="77777777" w:rsidR="0033206C" w:rsidRDefault="0033206C" w:rsidP="003E36F4">
            <w:pPr>
              <w:ind w:left="360"/>
            </w:pPr>
          </w:p>
          <w:p w14:paraId="5662C528" w14:textId="4820C6F4" w:rsidR="003E36F4" w:rsidRPr="0070265E" w:rsidRDefault="00CE4EF9" w:rsidP="003E36F4">
            <w:pPr>
              <w:ind w:left="360"/>
              <w:rPr>
                <w:rFonts w:ascii="Arial Narrow" w:eastAsiaTheme="minorEastAsia" w:hAnsi="Arial Narrow"/>
              </w:rPr>
            </w:pPr>
            <m:oMathPara>
              <m:oMath>
                <m:r>
                  <w:rPr>
                    <w:rFonts w:ascii="Cambria Math" w:hAnsi="Cambria Math"/>
                  </w:rPr>
                  <m:t xml:space="preserve">      ISCVa3.1=</m:t>
                </m:r>
                <m:d>
                  <m:dPr>
                    <m:ctrlPr>
                      <w:rPr>
                        <w:rFonts w:ascii="Cambria Math" w:hAnsi="Cambria Math"/>
                        <w:i/>
                      </w:rPr>
                    </m:ctrlPr>
                  </m:dPr>
                  <m:e>
                    <m:f>
                      <m:fPr>
                        <m:ctrlPr>
                          <w:rPr>
                            <w:rFonts w:ascii="Cambria Math" w:hAnsi="Cambria Math"/>
                            <w:i/>
                          </w:rPr>
                        </m:ctrlPr>
                      </m:fPr>
                      <m:num>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ISCFo</m:t>
                                </m:r>
                              </m:e>
                              <m:sub>
                                <m:r>
                                  <w:rPr>
                                    <w:rFonts w:ascii="Cambria Math" w:hAnsi="Cambria Math"/>
                                  </w:rPr>
                                  <m:t>i</m:t>
                                </m:r>
                              </m:sub>
                            </m:sSub>
                          </m:e>
                        </m:nary>
                      </m:num>
                      <m:den>
                        <m:r>
                          <w:rPr>
                            <w:rFonts w:ascii="Cambria Math" w:hAnsi="Cambria Math"/>
                          </w:rPr>
                          <m:t>n</m:t>
                        </m:r>
                      </m:den>
                    </m:f>
                  </m:e>
                </m:d>
              </m:oMath>
            </m:oMathPara>
          </w:p>
          <w:p w14:paraId="02EB7DE5" w14:textId="77777777" w:rsidR="00CE4EF9" w:rsidRPr="0070265E" w:rsidRDefault="00CE4EF9" w:rsidP="00CE4EF9">
            <w:pPr>
              <w:rPr>
                <w:rFonts w:ascii="Arial Narrow" w:hAnsi="Arial Narrow" w:cstheme="minorHAnsi"/>
              </w:rPr>
            </w:pPr>
          </w:p>
          <w:p w14:paraId="1F4972FD" w14:textId="77777777" w:rsidR="00CE4EF9" w:rsidRPr="0070265E" w:rsidRDefault="00CE4EF9" w:rsidP="00CE4EF9">
            <w:pPr>
              <w:rPr>
                <w:rFonts w:ascii="Arial Narrow" w:hAnsi="Arial Narrow" w:cstheme="minorHAnsi"/>
                <w:b/>
              </w:rPr>
            </w:pPr>
            <w:r w:rsidRPr="0070265E">
              <w:rPr>
                <w:rFonts w:ascii="Arial Narrow" w:hAnsi="Arial Narrow" w:cstheme="minorHAnsi"/>
                <w:b/>
              </w:rPr>
              <w:t>Valores de la fórmula:</w:t>
            </w:r>
          </w:p>
          <w:p w14:paraId="5FCD219D" w14:textId="77777777" w:rsidR="00CE4EF9" w:rsidRPr="0070265E" w:rsidRDefault="00CE4EF9" w:rsidP="00CE4EF9">
            <w:pPr>
              <w:jc w:val="both"/>
              <w:rPr>
                <w:rFonts w:ascii="Arial Narrow" w:hAnsi="Arial Narrow" w:cstheme="minorHAnsi"/>
                <w:i/>
              </w:rPr>
            </w:pPr>
            <w:r w:rsidRPr="0070265E">
              <w:rPr>
                <w:rFonts w:ascii="Arial Narrow" w:hAnsi="Arial Narrow" w:cstheme="minorHAnsi"/>
                <w:i/>
              </w:rPr>
              <w:t>ISCVa</w:t>
            </w:r>
            <w:r w:rsidR="00F96484" w:rsidRPr="0070265E">
              <w:rPr>
                <w:rFonts w:ascii="Arial Narrow" w:hAnsi="Arial Narrow" w:cstheme="minorHAnsi"/>
                <w:i/>
              </w:rPr>
              <w:t>3.</w:t>
            </w:r>
            <w:r w:rsidR="003A4F45" w:rsidRPr="0070265E">
              <w:rPr>
                <w:rFonts w:ascii="Arial Narrow" w:hAnsi="Arial Narrow" w:cstheme="minorHAnsi"/>
                <w:i/>
              </w:rPr>
              <w:t>1</w:t>
            </w:r>
            <w:r w:rsidRPr="0070265E">
              <w:rPr>
                <w:rFonts w:ascii="Arial Narrow" w:hAnsi="Arial Narrow" w:cstheme="minorHAnsi"/>
                <w:i/>
              </w:rPr>
              <w:t xml:space="preserve">= </w:t>
            </w:r>
            <w:r w:rsidRPr="0070265E">
              <w:rPr>
                <w:rFonts w:ascii="Arial Narrow" w:hAnsi="Arial Narrow" w:cstheme="minorHAnsi"/>
              </w:rPr>
              <w:t xml:space="preserve">Índice simple de cumplimiento de la variable </w:t>
            </w:r>
            <w:r w:rsidR="00F96484" w:rsidRPr="0070265E">
              <w:rPr>
                <w:rFonts w:ascii="Arial Narrow" w:hAnsi="Arial Narrow" w:cstheme="minorHAnsi"/>
              </w:rPr>
              <w:t>3.</w:t>
            </w:r>
            <w:r w:rsidR="003A4F45" w:rsidRPr="0070265E">
              <w:rPr>
                <w:rFonts w:ascii="Arial Narrow" w:hAnsi="Arial Narrow" w:cstheme="minorHAnsi"/>
              </w:rPr>
              <w:t>1: Mecanismos para el ejercicio de los derechos ARCO</w:t>
            </w:r>
          </w:p>
          <w:p w14:paraId="2E7430C1" w14:textId="77777777" w:rsidR="005967E5" w:rsidRPr="0070265E" w:rsidRDefault="005967E5" w:rsidP="00CE4EF9">
            <w:pPr>
              <w:jc w:val="both"/>
              <w:rPr>
                <w:rFonts w:ascii="Arial Narrow" w:hAnsi="Arial Narrow" w:cstheme="minorHAnsi"/>
              </w:rPr>
            </w:pPr>
          </w:p>
          <w:p w14:paraId="3F0D59DE" w14:textId="6F9F5039" w:rsidR="005967E5" w:rsidRPr="0070265E" w:rsidRDefault="009A212E" w:rsidP="005967E5">
            <w:pPr>
              <w:jc w:val="both"/>
              <w:rPr>
                <w:rFonts w:ascii="Arial Narrow" w:hAnsi="Arial Narrow" w:cstheme="minorHAnsi"/>
              </w:rPr>
            </w:pPr>
            <m:oMath>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ISCFo</m:t>
                      </m:r>
                    </m:e>
                    <m:sub>
                      <m:r>
                        <w:rPr>
                          <w:rFonts w:ascii="Cambria Math" w:hAnsi="Cambria Math"/>
                        </w:rPr>
                        <m:t>i</m:t>
                      </m:r>
                    </m:sub>
                  </m:sSub>
                </m:e>
              </m:nary>
            </m:oMath>
            <w:r w:rsidR="005967E5" w:rsidRPr="0070265E">
              <w:rPr>
                <w:rFonts w:ascii="Arial Narrow" w:hAnsi="Arial Narrow" w:cstheme="minorHAnsi"/>
                <w:i/>
              </w:rPr>
              <w:t xml:space="preserve">= </w:t>
            </w:r>
            <w:r w:rsidR="004C6A22" w:rsidRPr="0070265E">
              <w:rPr>
                <w:rFonts w:ascii="Arial Narrow" w:hAnsi="Arial Narrow" w:cstheme="minorHAnsi"/>
              </w:rPr>
              <w:t>Suma</w:t>
            </w:r>
            <w:r w:rsidR="0067158A" w:rsidRPr="0070265E">
              <w:rPr>
                <w:rFonts w:ascii="Arial Narrow" w:hAnsi="Arial Narrow" w:cstheme="minorHAnsi"/>
              </w:rPr>
              <w:t>toria</w:t>
            </w:r>
            <w:r w:rsidR="004C6A22" w:rsidRPr="0070265E">
              <w:rPr>
                <w:rFonts w:ascii="Arial Narrow" w:hAnsi="Arial Narrow" w:cstheme="minorHAnsi"/>
              </w:rPr>
              <w:t xml:space="preserve"> de</w:t>
            </w:r>
            <w:r w:rsidR="00A04B0B" w:rsidRPr="0070265E">
              <w:rPr>
                <w:rFonts w:ascii="Arial Narrow" w:hAnsi="Arial Narrow" w:cstheme="minorHAnsi"/>
              </w:rPr>
              <w:t>l</w:t>
            </w:r>
            <w:r w:rsidR="00C70CE5" w:rsidRPr="0070265E">
              <w:rPr>
                <w:rFonts w:ascii="Arial Narrow" w:hAnsi="Arial Narrow" w:cstheme="minorHAnsi"/>
              </w:rPr>
              <w:t xml:space="preserve"> </w:t>
            </w:r>
            <w:r w:rsidR="005967E5" w:rsidRPr="0070265E">
              <w:rPr>
                <w:rFonts w:ascii="Arial Narrow" w:hAnsi="Arial Narrow" w:cstheme="minorHAnsi"/>
              </w:rPr>
              <w:t>Índice simple de cumplimiento del formato que integra la variable 3.1: Mecanismos para el ejercicio de los derechos ARCO</w:t>
            </w:r>
          </w:p>
          <w:p w14:paraId="5E535BEF" w14:textId="6C92BF37" w:rsidR="00CE4EF9" w:rsidRPr="0070265E" w:rsidRDefault="00CE4EF9" w:rsidP="00CE4EF9">
            <w:pPr>
              <w:jc w:val="both"/>
              <w:rPr>
                <w:rFonts w:ascii="Arial Narrow" w:hAnsi="Arial Narrow" w:cstheme="minorHAnsi"/>
                <w:i/>
              </w:rPr>
            </w:pPr>
          </w:p>
          <w:p w14:paraId="3EFACCEC" w14:textId="615D01F4" w:rsidR="00CE4EF9" w:rsidRPr="0070265E" w:rsidRDefault="00CE4EF9" w:rsidP="00327A20">
            <w:pPr>
              <w:jc w:val="both"/>
              <w:rPr>
                <w:rFonts w:ascii="Arial Narrow" w:hAnsi="Arial Narrow" w:cstheme="minorHAnsi"/>
              </w:rPr>
            </w:pPr>
            <w:r w:rsidRPr="0070265E">
              <w:rPr>
                <w:rFonts w:ascii="Arial Narrow" w:hAnsi="Arial Narrow" w:cstheme="minorHAnsi"/>
                <w:i/>
              </w:rPr>
              <w:t>n</w:t>
            </w:r>
            <w:r w:rsidRPr="0070265E">
              <w:rPr>
                <w:rFonts w:ascii="Arial Narrow" w:hAnsi="Arial Narrow" w:cstheme="minorHAnsi"/>
              </w:rPr>
              <w:t>= 1</w:t>
            </w:r>
            <w:r w:rsidR="000B4416" w:rsidRPr="0070265E">
              <w:rPr>
                <w:rFonts w:ascii="Arial Narrow" w:hAnsi="Arial Narrow" w:cstheme="minorHAnsi"/>
              </w:rPr>
              <w:t xml:space="preserve"> (Total de</w:t>
            </w:r>
            <w:r w:rsidR="0070265E" w:rsidRPr="0070265E">
              <w:rPr>
                <w:rFonts w:ascii="Arial Narrow" w:hAnsi="Arial Narrow" w:cstheme="minorHAnsi"/>
              </w:rPr>
              <w:t xml:space="preserve"> </w:t>
            </w:r>
            <w:r w:rsidRPr="0070265E">
              <w:rPr>
                <w:rFonts w:ascii="Arial Narrow" w:hAnsi="Arial Narrow" w:cstheme="minorHAnsi"/>
              </w:rPr>
              <w:t>formato</w:t>
            </w:r>
            <w:r w:rsidR="000B4416" w:rsidRPr="0070265E">
              <w:rPr>
                <w:rFonts w:ascii="Arial Narrow" w:hAnsi="Arial Narrow" w:cstheme="minorHAnsi"/>
              </w:rPr>
              <w:t>s</w:t>
            </w:r>
            <w:r w:rsidRPr="0070265E">
              <w:rPr>
                <w:rFonts w:ascii="Arial Narrow" w:hAnsi="Arial Narrow" w:cstheme="minorHAnsi"/>
              </w:rPr>
              <w:t xml:space="preserve"> que conforma</w:t>
            </w:r>
            <w:r w:rsidR="000B4416" w:rsidRPr="0070265E">
              <w:rPr>
                <w:rFonts w:ascii="Arial Narrow" w:hAnsi="Arial Narrow" w:cstheme="minorHAnsi"/>
              </w:rPr>
              <w:t>n</w:t>
            </w:r>
            <w:r w:rsidRPr="0070265E">
              <w:rPr>
                <w:rFonts w:ascii="Arial Narrow" w:hAnsi="Arial Narrow" w:cstheme="minorHAnsi"/>
              </w:rPr>
              <w:t xml:space="preserve"> la variable </w:t>
            </w:r>
            <w:r w:rsidR="00F96484" w:rsidRPr="0070265E">
              <w:rPr>
                <w:rFonts w:ascii="Arial Narrow" w:hAnsi="Arial Narrow" w:cstheme="minorHAnsi"/>
              </w:rPr>
              <w:t>3.</w:t>
            </w:r>
            <w:r w:rsidR="003A4F45" w:rsidRPr="0070265E">
              <w:rPr>
                <w:rFonts w:ascii="Arial Narrow" w:hAnsi="Arial Narrow" w:cstheme="minorHAnsi"/>
              </w:rPr>
              <w:t>1: Mecanismos para el ejercicio de los derechos ARCO</w:t>
            </w:r>
            <w:r w:rsidR="000B4416" w:rsidRPr="0070265E">
              <w:rPr>
                <w:rFonts w:ascii="Arial Narrow" w:hAnsi="Arial Narrow" w:cstheme="minorHAnsi"/>
              </w:rPr>
              <w:t>)</w:t>
            </w:r>
          </w:p>
          <w:p w14:paraId="36943F32" w14:textId="77777777" w:rsidR="00CE4EF9" w:rsidRPr="0070265E" w:rsidRDefault="00CE4EF9" w:rsidP="00B81521">
            <w:pPr>
              <w:rPr>
                <w:rFonts w:ascii="Arial Narrow" w:hAnsi="Arial Narrow" w:cstheme="minorHAnsi"/>
              </w:rPr>
            </w:pPr>
          </w:p>
        </w:tc>
      </w:tr>
      <w:tr w:rsidR="00CE4EF9" w:rsidRPr="0070265E" w14:paraId="0D717E66" w14:textId="77777777" w:rsidTr="00CE4EF9">
        <w:trPr>
          <w:trHeight w:val="476"/>
        </w:trPr>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14:paraId="40DA3008" w14:textId="77777777" w:rsidR="00CE4EF9" w:rsidRPr="0070265E" w:rsidRDefault="00CE4EF9" w:rsidP="00CE4EF9">
            <w:pPr>
              <w:rPr>
                <w:rFonts w:ascii="Arial Narrow" w:hAnsi="Arial Narrow" w:cstheme="minorHAnsi"/>
              </w:rPr>
            </w:pPr>
          </w:p>
        </w:tc>
      </w:tr>
      <w:tr w:rsidR="00CE4EF9" w:rsidRPr="0070265E" w14:paraId="6E885262" w14:textId="77777777" w:rsidTr="00107267">
        <w:trPr>
          <w:trHeight w:val="308"/>
        </w:trPr>
        <w:tc>
          <w:tcPr>
            <w:tcW w:w="207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893E8A0" w14:textId="77777777" w:rsidR="00CE4EF9" w:rsidRPr="0070265E" w:rsidRDefault="00CE4EF9" w:rsidP="00CE4EF9">
            <w:pPr>
              <w:jc w:val="both"/>
              <w:rPr>
                <w:rFonts w:ascii="Arial Narrow" w:hAnsi="Arial Narrow" w:cstheme="minorHAnsi"/>
                <w:b/>
              </w:rPr>
            </w:pPr>
            <w:r w:rsidRPr="0070265E">
              <w:rPr>
                <w:rFonts w:ascii="Arial Narrow" w:hAnsi="Arial Narrow" w:cstheme="minorHAnsi"/>
                <w:b/>
              </w:rPr>
              <w:t>Nombre del indicador</w:t>
            </w:r>
          </w:p>
        </w:tc>
        <w:tc>
          <w:tcPr>
            <w:tcW w:w="6901" w:type="dxa"/>
            <w:tcBorders>
              <w:top w:val="single" w:sz="8" w:space="0" w:color="auto"/>
              <w:left w:val="nil"/>
              <w:bottom w:val="single" w:sz="8" w:space="0" w:color="auto"/>
              <w:right w:val="single" w:sz="8" w:space="0" w:color="auto"/>
            </w:tcBorders>
            <w:shd w:val="clear" w:color="auto" w:fill="auto"/>
            <w:noWrap/>
            <w:vAlign w:val="center"/>
            <w:hideMark/>
          </w:tcPr>
          <w:p w14:paraId="2D4FEEC9" w14:textId="77777777" w:rsidR="00CE4EF9" w:rsidRPr="0070265E" w:rsidRDefault="00CE4EF9" w:rsidP="00CE4EF9">
            <w:pPr>
              <w:jc w:val="both"/>
              <w:rPr>
                <w:rFonts w:ascii="Arial Narrow" w:hAnsi="Arial Narrow" w:cstheme="minorHAnsi"/>
              </w:rPr>
            </w:pPr>
            <w:r w:rsidRPr="0070265E">
              <w:rPr>
                <w:rFonts w:ascii="Arial Narrow" w:hAnsi="Arial Narrow" w:cstheme="minorHAnsi"/>
              </w:rPr>
              <w:t xml:space="preserve">Índice simple de cumplimiento de la variable </w:t>
            </w:r>
            <w:r w:rsidR="0038179F" w:rsidRPr="0070265E">
              <w:rPr>
                <w:rFonts w:ascii="Arial Narrow" w:hAnsi="Arial Narrow" w:cstheme="minorHAnsi"/>
              </w:rPr>
              <w:t>3.</w:t>
            </w:r>
            <w:r w:rsidR="003A4F45" w:rsidRPr="0070265E">
              <w:rPr>
                <w:rFonts w:ascii="Arial Narrow" w:hAnsi="Arial Narrow" w:cstheme="minorHAnsi"/>
              </w:rPr>
              <w:t>1: Mecanismos para el ejercicio de los derechos ARCO</w:t>
            </w:r>
          </w:p>
        </w:tc>
      </w:tr>
      <w:tr w:rsidR="00CE4EF9" w:rsidRPr="0070265E" w14:paraId="5F85F8A9" w14:textId="77777777" w:rsidTr="00107267">
        <w:trPr>
          <w:trHeight w:val="1023"/>
        </w:trPr>
        <w:tc>
          <w:tcPr>
            <w:tcW w:w="2077"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ECD70BC" w14:textId="77777777" w:rsidR="00CE4EF9" w:rsidRPr="0070265E" w:rsidRDefault="00CE4EF9" w:rsidP="00CE4EF9">
            <w:pPr>
              <w:rPr>
                <w:rFonts w:ascii="Arial Narrow" w:hAnsi="Arial Narrow" w:cstheme="minorHAnsi"/>
                <w:b/>
                <w:bCs/>
              </w:rPr>
            </w:pPr>
            <w:r w:rsidRPr="0070265E">
              <w:rPr>
                <w:rFonts w:ascii="Arial Narrow" w:hAnsi="Arial Narrow" w:cstheme="minorHAnsi"/>
                <w:b/>
                <w:bCs/>
              </w:rPr>
              <w:t>Medio de verificación</w:t>
            </w:r>
          </w:p>
        </w:tc>
        <w:tc>
          <w:tcPr>
            <w:tcW w:w="6901" w:type="dxa"/>
            <w:tcBorders>
              <w:top w:val="single" w:sz="8" w:space="0" w:color="auto"/>
              <w:left w:val="nil"/>
              <w:bottom w:val="single" w:sz="8" w:space="0" w:color="auto"/>
              <w:right w:val="single" w:sz="8" w:space="0" w:color="000000"/>
            </w:tcBorders>
            <w:shd w:val="clear" w:color="auto" w:fill="auto"/>
            <w:vAlign w:val="center"/>
            <w:hideMark/>
          </w:tcPr>
          <w:p w14:paraId="2A6AD54F" w14:textId="1CDB902F" w:rsidR="00CE4EF9" w:rsidRPr="0070265E" w:rsidRDefault="00CE4EF9" w:rsidP="00CE4EF9">
            <w:pPr>
              <w:jc w:val="both"/>
              <w:rPr>
                <w:rFonts w:ascii="Arial Narrow" w:hAnsi="Arial Narrow" w:cstheme="minorHAnsi"/>
              </w:rPr>
            </w:pPr>
            <w:r w:rsidRPr="0070265E">
              <w:rPr>
                <w:rFonts w:ascii="Arial Narrow" w:hAnsi="Arial Narrow" w:cstheme="minorHAnsi"/>
              </w:rPr>
              <w:t xml:space="preserve">La información publicada en el </w:t>
            </w:r>
            <w:r w:rsidR="008262E4" w:rsidRPr="0070265E">
              <w:rPr>
                <w:rFonts w:ascii="Arial Narrow" w:hAnsi="Arial Narrow" w:cstheme="minorHAnsi"/>
              </w:rPr>
              <w:t>apartado</w:t>
            </w:r>
            <w:r w:rsidRPr="0070265E">
              <w:rPr>
                <w:rFonts w:ascii="Arial Narrow" w:hAnsi="Arial Narrow" w:cstheme="minorHAnsi"/>
              </w:rPr>
              <w:t xml:space="preserve"> “Protección de Datos Personales”, sitio en el cual todos los responsables deben poner a disposición del Instituto y de los titulares y mantener actualizada la información correspondiente a los medios de verificación para acreditar el cumplimiento de la variable </w:t>
            </w:r>
            <w:r w:rsidR="008B6322" w:rsidRPr="0070265E">
              <w:rPr>
                <w:rFonts w:ascii="Arial Narrow" w:hAnsi="Arial Narrow" w:cstheme="minorHAnsi"/>
              </w:rPr>
              <w:t>3.1: Mecanismos para el ejercicio de los derechos ARCO</w:t>
            </w:r>
            <w:r w:rsidR="0004386C" w:rsidRPr="0070265E">
              <w:rPr>
                <w:rFonts w:ascii="Arial Narrow" w:hAnsi="Arial Narrow" w:cstheme="minorHAnsi"/>
              </w:rPr>
              <w:t>.</w:t>
            </w:r>
          </w:p>
        </w:tc>
      </w:tr>
      <w:tr w:rsidR="00CE4EF9" w:rsidRPr="0070265E" w14:paraId="17455FFB" w14:textId="77777777" w:rsidTr="00107267">
        <w:trPr>
          <w:trHeight w:val="60"/>
        </w:trPr>
        <w:tc>
          <w:tcPr>
            <w:tcW w:w="2077"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1A157BE" w14:textId="77777777" w:rsidR="00CE4EF9" w:rsidRPr="0070265E" w:rsidRDefault="00CE4EF9" w:rsidP="00CE4EF9">
            <w:pPr>
              <w:rPr>
                <w:rFonts w:ascii="Arial Narrow" w:hAnsi="Arial Narrow" w:cstheme="minorHAnsi"/>
                <w:b/>
                <w:bCs/>
              </w:rPr>
            </w:pPr>
            <w:r w:rsidRPr="0070265E">
              <w:rPr>
                <w:rFonts w:ascii="Arial Narrow" w:hAnsi="Arial Narrow" w:cstheme="minorHAnsi"/>
                <w:b/>
                <w:bCs/>
              </w:rPr>
              <w:t>Unidad de medida</w:t>
            </w:r>
          </w:p>
        </w:tc>
        <w:tc>
          <w:tcPr>
            <w:tcW w:w="6901" w:type="dxa"/>
            <w:tcBorders>
              <w:top w:val="single" w:sz="8" w:space="0" w:color="auto"/>
              <w:left w:val="nil"/>
              <w:bottom w:val="single" w:sz="8" w:space="0" w:color="auto"/>
              <w:right w:val="single" w:sz="8" w:space="0" w:color="000000"/>
            </w:tcBorders>
            <w:shd w:val="clear" w:color="auto" w:fill="auto"/>
            <w:vAlign w:val="center"/>
            <w:hideMark/>
          </w:tcPr>
          <w:p w14:paraId="15AFE087" w14:textId="77777777" w:rsidR="00CE4EF9" w:rsidRPr="0070265E" w:rsidRDefault="00CE4EF9" w:rsidP="00CE4EF9">
            <w:pPr>
              <w:jc w:val="both"/>
              <w:rPr>
                <w:rFonts w:ascii="Arial Narrow" w:hAnsi="Arial Narrow" w:cstheme="minorHAnsi"/>
              </w:rPr>
            </w:pPr>
            <w:r w:rsidRPr="0070265E">
              <w:rPr>
                <w:rFonts w:ascii="Arial Narrow" w:hAnsi="Arial Narrow" w:cstheme="minorHAnsi"/>
              </w:rPr>
              <w:t xml:space="preserve">Porcentaje de cumplimiento de los criterios que conforman la variable </w:t>
            </w:r>
            <w:r w:rsidR="0038179F" w:rsidRPr="0070265E">
              <w:rPr>
                <w:rFonts w:ascii="Arial Narrow" w:hAnsi="Arial Narrow" w:cstheme="minorHAnsi"/>
              </w:rPr>
              <w:t>3.</w:t>
            </w:r>
            <w:r w:rsidR="003A4F45" w:rsidRPr="0070265E">
              <w:rPr>
                <w:rFonts w:ascii="Arial Narrow" w:hAnsi="Arial Narrow" w:cstheme="minorHAnsi"/>
              </w:rPr>
              <w:t>1: Mecanismos para el ejercicio de los derechos ARCO</w:t>
            </w:r>
            <w:r w:rsidRPr="0070265E">
              <w:rPr>
                <w:rFonts w:ascii="Arial Narrow" w:hAnsi="Arial Narrow" w:cstheme="minorHAnsi"/>
              </w:rPr>
              <w:t>, la cual está establecida en los instrumentos técnicos para la evaluación, aprobados por el Pleno del INAI.</w:t>
            </w:r>
          </w:p>
        </w:tc>
      </w:tr>
      <w:tr w:rsidR="00CE4EF9" w:rsidRPr="0070265E" w14:paraId="488DFE7F" w14:textId="77777777" w:rsidTr="00CE4EF9">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14CC0D2" w14:textId="77777777" w:rsidR="00CE4EF9" w:rsidRPr="0070265E" w:rsidRDefault="00CE4EF9" w:rsidP="00CE4EF9">
            <w:pPr>
              <w:jc w:val="center"/>
              <w:rPr>
                <w:rFonts w:ascii="Arial Narrow" w:hAnsi="Arial Narrow" w:cstheme="minorHAnsi"/>
                <w:b/>
                <w:bCs/>
              </w:rPr>
            </w:pPr>
            <w:r w:rsidRPr="0070265E">
              <w:rPr>
                <w:rFonts w:ascii="Arial Narrow" w:hAnsi="Arial Narrow" w:cstheme="minorHAnsi"/>
                <w:b/>
                <w:bCs/>
              </w:rPr>
              <w:t>Frecuencia de medida</w:t>
            </w:r>
          </w:p>
        </w:tc>
      </w:tr>
      <w:tr w:rsidR="00CE4EF9" w:rsidRPr="0070265E" w14:paraId="0051C66F" w14:textId="77777777" w:rsidTr="00CE4EF9">
        <w:trPr>
          <w:trHeight w:val="543"/>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0A692F8C" w14:textId="77777777" w:rsidR="00CE4EF9" w:rsidRPr="0070265E" w:rsidRDefault="00CE4EF9" w:rsidP="00CE4EF9">
            <w:pPr>
              <w:jc w:val="both"/>
              <w:rPr>
                <w:rFonts w:ascii="Arial Narrow" w:hAnsi="Arial Narrow" w:cstheme="minorHAnsi"/>
              </w:rPr>
            </w:pPr>
            <w:r w:rsidRPr="0070265E">
              <w:rPr>
                <w:rFonts w:ascii="Arial Narrow" w:hAnsi="Arial Narrow" w:cstheme="minorHAnsi"/>
              </w:rPr>
              <w:t>De acuerdo con el Programa Anual de Evaluación que apruebe el Pleno del INAI del ejercicio anual que corresponda.</w:t>
            </w:r>
          </w:p>
        </w:tc>
      </w:tr>
      <w:tr w:rsidR="00CE4EF9" w:rsidRPr="0070265E" w14:paraId="665DBC99" w14:textId="77777777" w:rsidTr="00CE4EF9">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22CA90A" w14:textId="77777777" w:rsidR="00CE4EF9" w:rsidRPr="0070265E" w:rsidRDefault="00CE4EF9" w:rsidP="00CE4EF9">
            <w:pPr>
              <w:jc w:val="center"/>
              <w:rPr>
                <w:rFonts w:ascii="Arial Narrow" w:hAnsi="Arial Narrow" w:cstheme="minorHAnsi"/>
                <w:b/>
                <w:bCs/>
              </w:rPr>
            </w:pPr>
            <w:r w:rsidRPr="0070265E">
              <w:rPr>
                <w:rFonts w:ascii="Arial Narrow" w:hAnsi="Arial Narrow" w:cstheme="minorHAnsi"/>
                <w:b/>
                <w:bCs/>
              </w:rPr>
              <w:t>Método de recolección</w:t>
            </w:r>
          </w:p>
        </w:tc>
      </w:tr>
      <w:tr w:rsidR="00CE4EF9" w:rsidRPr="0070265E" w14:paraId="1F75179D" w14:textId="77777777" w:rsidTr="00CE4EF9">
        <w:trPr>
          <w:trHeight w:val="106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5191CDD" w14:textId="2E37178B" w:rsidR="00CE4EF9" w:rsidRPr="0070265E" w:rsidRDefault="00CE4EF9" w:rsidP="00CE4EF9">
            <w:pPr>
              <w:jc w:val="both"/>
              <w:rPr>
                <w:rFonts w:ascii="Arial Narrow" w:hAnsi="Arial Narrow" w:cstheme="minorHAnsi"/>
              </w:rPr>
            </w:pPr>
            <w:r w:rsidRPr="0070265E">
              <w:rPr>
                <w:rFonts w:ascii="Arial Narrow" w:hAnsi="Arial Narrow" w:cstheme="minorHAnsi"/>
              </w:rPr>
              <w:t xml:space="preserve">Revisión del </w:t>
            </w:r>
            <w:r w:rsidR="008262E4" w:rsidRPr="0070265E">
              <w:rPr>
                <w:rFonts w:ascii="Arial Narrow" w:hAnsi="Arial Narrow" w:cstheme="minorHAnsi"/>
              </w:rPr>
              <w:t>apartado</w:t>
            </w:r>
            <w:r w:rsidRPr="0070265E">
              <w:rPr>
                <w:rFonts w:ascii="Arial Narrow" w:hAnsi="Arial Narrow" w:cstheme="minorHAnsi"/>
              </w:rPr>
              <w:t xml:space="preserve"> “Protección de Datos Personales”, ubicado en el Portal de internet de cada responsable y el que, en su caso, establezca el correspondiente Programa Anual de Evaluación aprobado por el Pleno del INAI.</w:t>
            </w:r>
          </w:p>
        </w:tc>
      </w:tr>
    </w:tbl>
    <w:p w14:paraId="6A17A6E4" w14:textId="77777777" w:rsidR="00CE4EF9" w:rsidRPr="0070265E" w:rsidRDefault="00CE4EF9" w:rsidP="00AC1DCF">
      <w:pPr>
        <w:rPr>
          <w:rFonts w:ascii="Arial Narrow" w:hAnsi="Arial Narrow" w:cstheme="minorHAnsi"/>
        </w:rPr>
      </w:pPr>
    </w:p>
    <w:p w14:paraId="286A7643" w14:textId="77777777" w:rsidR="00AC1DCF" w:rsidRPr="0070265E" w:rsidRDefault="00AC1DCF">
      <w:pPr>
        <w:rPr>
          <w:rFonts w:ascii="Arial Narrow" w:hAnsi="Arial Narrow" w:cstheme="minorHAnsi"/>
        </w:rPr>
      </w:pPr>
    </w:p>
    <w:p w14:paraId="17479E5E" w14:textId="16CD1D0D" w:rsidR="00120E8D" w:rsidRPr="0070265E" w:rsidRDefault="00CC7195" w:rsidP="00EE10C8">
      <w:pPr>
        <w:pStyle w:val="Ttulo3"/>
        <w:jc w:val="both"/>
        <w:rPr>
          <w:rFonts w:ascii="Arial Narrow" w:hAnsi="Arial Narrow"/>
          <w:b/>
        </w:rPr>
      </w:pPr>
      <w:bookmarkStart w:id="22" w:name="_Toc80271666"/>
      <w:r>
        <w:rPr>
          <w:rFonts w:ascii="Arial Narrow" w:hAnsi="Arial Narrow"/>
          <w:b/>
          <w:color w:val="auto"/>
        </w:rPr>
        <w:t>3.1</w:t>
      </w:r>
      <w:r w:rsidR="00327A20" w:rsidRPr="0070265E">
        <w:rPr>
          <w:rFonts w:ascii="Arial Narrow" w:hAnsi="Arial Narrow"/>
          <w:b/>
          <w:color w:val="auto"/>
        </w:rPr>
        <w:t xml:space="preserve"> Índice simple d</w:t>
      </w:r>
      <w:r>
        <w:rPr>
          <w:rFonts w:ascii="Arial Narrow" w:hAnsi="Arial Narrow"/>
          <w:b/>
          <w:color w:val="auto"/>
        </w:rPr>
        <w:t>e cumplimiento del formato 3.1</w:t>
      </w:r>
      <w:r w:rsidR="00327A20" w:rsidRPr="0070265E">
        <w:rPr>
          <w:rFonts w:ascii="Arial Narrow" w:hAnsi="Arial Narrow"/>
          <w:b/>
          <w:color w:val="auto"/>
        </w:rPr>
        <w:t xml:space="preserve"> Mecanismos para el ejercicio de los derechos ARCO</w:t>
      </w:r>
      <w:bookmarkEnd w:id="22"/>
    </w:p>
    <w:p w14:paraId="31932E34" w14:textId="77777777" w:rsidR="006569CD" w:rsidRPr="0070265E" w:rsidRDefault="006569CD" w:rsidP="006569CD">
      <w:pPr>
        <w:rPr>
          <w:rFonts w:ascii="Arial Narrow" w:hAnsi="Arial Narrow"/>
        </w:rPr>
      </w:pPr>
    </w:p>
    <w:tbl>
      <w:tblPr>
        <w:tblW w:w="0" w:type="auto"/>
        <w:tblCellMar>
          <w:left w:w="70" w:type="dxa"/>
          <w:right w:w="70" w:type="dxa"/>
        </w:tblCellMar>
        <w:tblLook w:val="04A0" w:firstRow="1" w:lastRow="0" w:firstColumn="1" w:lastColumn="0" w:noHBand="0" w:noVBand="1"/>
      </w:tblPr>
      <w:tblGrid>
        <w:gridCol w:w="1624"/>
        <w:gridCol w:w="7194"/>
      </w:tblGrid>
      <w:tr w:rsidR="00120E8D" w:rsidRPr="0070265E" w14:paraId="65B43593" w14:textId="77777777" w:rsidTr="00120E8D">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6604140" w14:textId="77777777" w:rsidR="00120E8D" w:rsidRPr="0070265E" w:rsidRDefault="00120E8D" w:rsidP="00120E8D">
            <w:pPr>
              <w:jc w:val="center"/>
              <w:rPr>
                <w:rFonts w:ascii="Arial Narrow" w:hAnsi="Arial Narrow" w:cstheme="minorHAnsi"/>
                <w:b/>
                <w:bCs/>
              </w:rPr>
            </w:pPr>
            <w:r w:rsidRPr="0070265E">
              <w:rPr>
                <w:rFonts w:ascii="Arial Narrow" w:hAnsi="Arial Narrow" w:cstheme="minorHAnsi"/>
                <w:b/>
                <w:bCs/>
              </w:rPr>
              <w:t>Ficha técnica</w:t>
            </w:r>
          </w:p>
        </w:tc>
      </w:tr>
      <w:tr w:rsidR="00120E8D" w:rsidRPr="0070265E" w14:paraId="554E68B0" w14:textId="77777777" w:rsidTr="00107267">
        <w:trPr>
          <w:trHeight w:val="315"/>
        </w:trPr>
        <w:tc>
          <w:tcPr>
            <w:tcW w:w="1569" w:type="dxa"/>
            <w:tcBorders>
              <w:top w:val="nil"/>
              <w:left w:val="single" w:sz="8" w:space="0" w:color="auto"/>
              <w:bottom w:val="single" w:sz="8" w:space="0" w:color="auto"/>
              <w:right w:val="single" w:sz="8" w:space="0" w:color="auto"/>
            </w:tcBorders>
            <w:shd w:val="clear" w:color="auto" w:fill="auto"/>
            <w:noWrap/>
            <w:vAlign w:val="center"/>
            <w:hideMark/>
          </w:tcPr>
          <w:p w14:paraId="4D783606" w14:textId="77777777" w:rsidR="00120E8D" w:rsidRPr="0070265E" w:rsidRDefault="00120E8D" w:rsidP="00120E8D">
            <w:pPr>
              <w:rPr>
                <w:rFonts w:ascii="Arial Narrow" w:hAnsi="Arial Narrow" w:cstheme="minorHAnsi"/>
                <w:b/>
                <w:bCs/>
              </w:rPr>
            </w:pPr>
            <w:r w:rsidRPr="0070265E">
              <w:rPr>
                <w:rFonts w:ascii="Arial Narrow" w:hAnsi="Arial Narrow" w:cstheme="minorHAnsi"/>
                <w:b/>
                <w:bCs/>
              </w:rPr>
              <w:t>Indicador</w:t>
            </w:r>
          </w:p>
        </w:tc>
        <w:tc>
          <w:tcPr>
            <w:tcW w:w="7409" w:type="dxa"/>
            <w:tcBorders>
              <w:top w:val="single" w:sz="4" w:space="0" w:color="auto"/>
              <w:left w:val="nil"/>
              <w:bottom w:val="single" w:sz="8" w:space="0" w:color="auto"/>
              <w:right w:val="single" w:sz="8" w:space="0" w:color="000000"/>
            </w:tcBorders>
            <w:shd w:val="clear" w:color="auto" w:fill="auto"/>
            <w:vAlign w:val="center"/>
            <w:hideMark/>
          </w:tcPr>
          <w:p w14:paraId="17BD540E" w14:textId="7DC54416" w:rsidR="00120E8D" w:rsidRPr="0070265E" w:rsidRDefault="0062633F" w:rsidP="00120E8D">
            <w:pPr>
              <w:jc w:val="center"/>
              <w:rPr>
                <w:rFonts w:ascii="Arial Narrow" w:hAnsi="Arial Narrow" w:cstheme="minorHAnsi"/>
                <w:bCs/>
              </w:rPr>
            </w:pPr>
            <w:r w:rsidRPr="0070265E">
              <w:rPr>
                <w:rFonts w:ascii="Arial Narrow" w:hAnsi="Arial Narrow" w:cstheme="minorHAnsi"/>
                <w:b/>
                <w:bCs/>
              </w:rPr>
              <w:t>Índice simple</w:t>
            </w:r>
            <w:r w:rsidR="00120E8D" w:rsidRPr="0070265E">
              <w:rPr>
                <w:rFonts w:ascii="Arial Narrow" w:hAnsi="Arial Narrow" w:cstheme="minorHAnsi"/>
                <w:b/>
                <w:bCs/>
              </w:rPr>
              <w:t xml:space="preserve"> de cumplimiento del formato 3.1 Mecanismos para el ejercicio de los derechos ARCO</w:t>
            </w:r>
          </w:p>
        </w:tc>
      </w:tr>
      <w:tr w:rsidR="00107267" w:rsidRPr="0070265E" w14:paraId="1D6F70E8" w14:textId="77777777" w:rsidTr="00107267">
        <w:trPr>
          <w:trHeight w:val="315"/>
        </w:trPr>
        <w:tc>
          <w:tcPr>
            <w:tcW w:w="1569" w:type="dxa"/>
            <w:tcBorders>
              <w:top w:val="nil"/>
              <w:left w:val="single" w:sz="8" w:space="0" w:color="auto"/>
              <w:bottom w:val="single" w:sz="8" w:space="0" w:color="auto"/>
              <w:right w:val="single" w:sz="8" w:space="0" w:color="auto"/>
            </w:tcBorders>
            <w:shd w:val="clear" w:color="auto" w:fill="auto"/>
            <w:noWrap/>
            <w:vAlign w:val="center"/>
          </w:tcPr>
          <w:p w14:paraId="73CC986A" w14:textId="08CA935B" w:rsidR="00107267" w:rsidRPr="0070265E" w:rsidRDefault="00107267" w:rsidP="00107267">
            <w:pPr>
              <w:jc w:val="both"/>
              <w:rPr>
                <w:rFonts w:ascii="Arial Narrow" w:hAnsi="Arial Narrow" w:cstheme="minorHAnsi"/>
                <w:b/>
                <w:bCs/>
              </w:rPr>
            </w:pPr>
            <w:r w:rsidRPr="0070265E">
              <w:rPr>
                <w:rFonts w:ascii="Arial Narrow" w:hAnsi="Arial Narrow" w:cstheme="minorHAnsi"/>
                <w:b/>
                <w:bCs/>
              </w:rPr>
              <w:lastRenderedPageBreak/>
              <w:t>Unidad Administrativa responsable del indicador</w:t>
            </w:r>
          </w:p>
        </w:tc>
        <w:tc>
          <w:tcPr>
            <w:tcW w:w="7409" w:type="dxa"/>
            <w:tcBorders>
              <w:top w:val="single" w:sz="4" w:space="0" w:color="auto"/>
              <w:left w:val="nil"/>
              <w:bottom w:val="single" w:sz="8" w:space="0" w:color="auto"/>
              <w:right w:val="single" w:sz="8" w:space="0" w:color="000000"/>
            </w:tcBorders>
            <w:shd w:val="clear" w:color="auto" w:fill="auto"/>
            <w:vAlign w:val="center"/>
          </w:tcPr>
          <w:p w14:paraId="0B001698" w14:textId="5E83BF08" w:rsidR="00107267" w:rsidRPr="0070265E" w:rsidRDefault="00107267" w:rsidP="00107267">
            <w:pPr>
              <w:jc w:val="both"/>
              <w:rPr>
                <w:rFonts w:ascii="Arial Narrow" w:hAnsi="Arial Narrow" w:cstheme="minorHAnsi"/>
                <w:b/>
                <w:bCs/>
              </w:rPr>
            </w:pPr>
            <w:r>
              <w:rPr>
                <w:rFonts w:ascii="Arial Narrow" w:hAnsi="Arial Narrow" w:cstheme="minorHAnsi"/>
              </w:rPr>
              <w:t>Dirección General de Evaluación, Investigación y Verificación del Sector Público (DGEIVSP)</w:t>
            </w:r>
            <w:r w:rsidRPr="0070265E">
              <w:rPr>
                <w:rFonts w:ascii="Arial Narrow" w:hAnsi="Arial Narrow" w:cstheme="minorHAnsi"/>
              </w:rPr>
              <w:t> </w:t>
            </w:r>
          </w:p>
        </w:tc>
      </w:tr>
      <w:tr w:rsidR="00107267" w:rsidRPr="0070265E" w14:paraId="4BA23B99" w14:textId="77777777" w:rsidTr="00107267">
        <w:trPr>
          <w:trHeight w:val="315"/>
        </w:trPr>
        <w:tc>
          <w:tcPr>
            <w:tcW w:w="1569" w:type="dxa"/>
            <w:tcBorders>
              <w:top w:val="nil"/>
              <w:left w:val="single" w:sz="8" w:space="0" w:color="auto"/>
              <w:bottom w:val="single" w:sz="8" w:space="0" w:color="auto"/>
              <w:right w:val="single" w:sz="8" w:space="0" w:color="auto"/>
            </w:tcBorders>
            <w:shd w:val="clear" w:color="auto" w:fill="auto"/>
            <w:noWrap/>
            <w:vAlign w:val="center"/>
          </w:tcPr>
          <w:p w14:paraId="7B5B11FC" w14:textId="7F447FDA" w:rsidR="00107267" w:rsidRPr="0070265E" w:rsidRDefault="00107267" w:rsidP="00107267">
            <w:pPr>
              <w:jc w:val="both"/>
              <w:rPr>
                <w:rFonts w:ascii="Arial Narrow" w:hAnsi="Arial Narrow" w:cstheme="minorHAnsi"/>
                <w:b/>
                <w:bCs/>
              </w:rPr>
            </w:pPr>
            <w:r w:rsidRPr="0070265E">
              <w:rPr>
                <w:rFonts w:ascii="Arial Narrow" w:hAnsi="Arial Narrow" w:cstheme="minorHAnsi"/>
                <w:b/>
                <w:bCs/>
              </w:rPr>
              <w:t>Tipo de información</w:t>
            </w:r>
          </w:p>
        </w:tc>
        <w:tc>
          <w:tcPr>
            <w:tcW w:w="7409" w:type="dxa"/>
            <w:tcBorders>
              <w:top w:val="single" w:sz="4" w:space="0" w:color="auto"/>
              <w:left w:val="nil"/>
              <w:bottom w:val="single" w:sz="8" w:space="0" w:color="auto"/>
              <w:right w:val="single" w:sz="8" w:space="0" w:color="000000"/>
            </w:tcBorders>
            <w:shd w:val="clear" w:color="auto" w:fill="auto"/>
            <w:vAlign w:val="center"/>
          </w:tcPr>
          <w:p w14:paraId="6FCDF7A4" w14:textId="13F777E4" w:rsidR="00107267" w:rsidRPr="0070265E" w:rsidRDefault="000267A3" w:rsidP="00107267">
            <w:pPr>
              <w:jc w:val="both"/>
              <w:rPr>
                <w:rFonts w:ascii="Arial Narrow" w:hAnsi="Arial Narrow" w:cstheme="minorHAnsi"/>
                <w:b/>
                <w:bCs/>
              </w:rPr>
            </w:pPr>
            <w:r w:rsidRPr="00B04B32">
              <w:rPr>
                <w:rFonts w:ascii="Arial Narrow" w:hAnsi="Arial Narrow" w:cs="Arial"/>
                <w:u w:val="single"/>
              </w:rPr>
              <w:t>Medios de verificación documentales</w:t>
            </w:r>
            <w:r w:rsidRPr="00B04B32">
              <w:rPr>
                <w:rFonts w:ascii="Arial Narrow" w:hAnsi="Arial Narrow" w:cs="Arial"/>
              </w:rPr>
              <w:t xml:space="preserve"> que se utilicen en los ejercicios de evaluación del desempeño respecto del cumplimiento de la Ley General y demás disposiciones que resulten aplicables en la materia</w:t>
            </w:r>
          </w:p>
        </w:tc>
      </w:tr>
      <w:tr w:rsidR="00120E8D" w:rsidRPr="0070265E" w14:paraId="734D6988" w14:textId="77777777" w:rsidTr="00120E8D">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F080FA7" w14:textId="77777777" w:rsidR="00120E8D" w:rsidRPr="0070265E" w:rsidRDefault="00120E8D" w:rsidP="00120E8D">
            <w:pPr>
              <w:jc w:val="center"/>
              <w:rPr>
                <w:rFonts w:ascii="Arial Narrow" w:hAnsi="Arial Narrow" w:cstheme="minorHAnsi"/>
                <w:b/>
                <w:bCs/>
              </w:rPr>
            </w:pPr>
            <w:r w:rsidRPr="0070265E">
              <w:rPr>
                <w:rFonts w:ascii="Arial Narrow" w:hAnsi="Arial Narrow" w:cstheme="minorHAnsi"/>
                <w:b/>
                <w:bCs/>
              </w:rPr>
              <w:t>Objetivo del indicador</w:t>
            </w:r>
          </w:p>
        </w:tc>
      </w:tr>
      <w:tr w:rsidR="00120E8D" w:rsidRPr="0070265E" w14:paraId="711093BE" w14:textId="77777777" w:rsidTr="00120E8D">
        <w:trPr>
          <w:trHeight w:val="552"/>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BD68DF3" w14:textId="54A866CD" w:rsidR="00120E8D" w:rsidRPr="0070265E" w:rsidRDefault="00120E8D" w:rsidP="00120E8D">
            <w:pPr>
              <w:jc w:val="both"/>
              <w:rPr>
                <w:rFonts w:ascii="Arial Narrow" w:hAnsi="Arial Narrow" w:cstheme="minorHAnsi"/>
              </w:rPr>
            </w:pPr>
            <w:r w:rsidRPr="0070265E">
              <w:rPr>
                <w:rFonts w:ascii="Arial Narrow" w:hAnsi="Arial Narrow" w:cstheme="minorHAnsi"/>
              </w:rPr>
              <w:t>Asegurar/Proporcionar un medio para medir el cumplimiento del formato 3.1 Mecanismos para el ejercicio de los derechos ARCO.</w:t>
            </w:r>
          </w:p>
        </w:tc>
      </w:tr>
      <w:tr w:rsidR="00120E8D" w:rsidRPr="0070265E" w14:paraId="53A0D5FB" w14:textId="77777777" w:rsidTr="00120E8D">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9C5C846" w14:textId="77777777" w:rsidR="00120E8D" w:rsidRPr="0070265E" w:rsidRDefault="00120E8D" w:rsidP="00120E8D">
            <w:pPr>
              <w:jc w:val="center"/>
              <w:rPr>
                <w:rFonts w:ascii="Arial Narrow" w:hAnsi="Arial Narrow" w:cstheme="minorHAnsi"/>
                <w:b/>
                <w:bCs/>
              </w:rPr>
            </w:pPr>
            <w:r w:rsidRPr="0070265E">
              <w:rPr>
                <w:rFonts w:ascii="Arial Narrow" w:hAnsi="Arial Narrow" w:cstheme="minorHAnsi"/>
                <w:b/>
                <w:bCs/>
              </w:rPr>
              <w:t>Descripción del indicador</w:t>
            </w:r>
          </w:p>
        </w:tc>
      </w:tr>
      <w:tr w:rsidR="00120E8D" w:rsidRPr="0070265E" w14:paraId="4FA0014B" w14:textId="77777777" w:rsidTr="003F6F79">
        <w:trPr>
          <w:trHeight w:val="684"/>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5C3DF2FF" w14:textId="4E3E1E83" w:rsidR="00120E8D" w:rsidRPr="0070265E" w:rsidRDefault="00120E8D" w:rsidP="00120E8D">
            <w:pPr>
              <w:jc w:val="both"/>
              <w:rPr>
                <w:rFonts w:ascii="Arial Narrow" w:hAnsi="Arial Narrow" w:cstheme="minorHAnsi"/>
              </w:rPr>
            </w:pPr>
            <w:r w:rsidRPr="0070265E">
              <w:rPr>
                <w:rFonts w:ascii="Arial Narrow" w:hAnsi="Arial Narrow" w:cstheme="minorHAnsi"/>
              </w:rPr>
              <w:t xml:space="preserve">Medir el desempeño de los responsables respecto del cumplimiento del formato 3.1 Mecanismos para el ejercicio de los derechos ARCO, mismo que forma parte de la </w:t>
            </w:r>
            <w:r w:rsidR="00AF7F10" w:rsidRPr="0070265E">
              <w:rPr>
                <w:rFonts w:ascii="Arial Narrow" w:hAnsi="Arial Narrow" w:cstheme="minorHAnsi"/>
              </w:rPr>
              <w:t>variable Mecanismos para el ejercicio de</w:t>
            </w:r>
            <w:r w:rsidRPr="0070265E">
              <w:rPr>
                <w:rFonts w:ascii="Arial Narrow" w:hAnsi="Arial Narrow" w:cstheme="minorHAnsi"/>
              </w:rPr>
              <w:t xml:space="preserve"> los derechos ARCO, </w:t>
            </w:r>
            <w:r w:rsidR="0008371C" w:rsidRPr="0070265E">
              <w:rPr>
                <w:rFonts w:ascii="Arial Narrow" w:hAnsi="Arial Narrow" w:cstheme="minorHAnsi"/>
              </w:rPr>
              <w:t>del presente instrumento técnico; mediante la organización, presentación y publicación de la información y/o documentos solicitados y del formato idóneo para que el INAI evalúe los medios de verificación correspondientes.</w:t>
            </w:r>
          </w:p>
        </w:tc>
      </w:tr>
      <w:tr w:rsidR="00120E8D" w:rsidRPr="0070265E" w14:paraId="742FC9C6" w14:textId="77777777" w:rsidTr="00120E8D">
        <w:trPr>
          <w:trHeight w:val="315"/>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38C83897" w14:textId="77777777" w:rsidR="00120E8D" w:rsidRPr="0070265E" w:rsidRDefault="00120E8D" w:rsidP="00120E8D">
            <w:pPr>
              <w:jc w:val="center"/>
              <w:rPr>
                <w:rFonts w:ascii="Arial Narrow" w:hAnsi="Arial Narrow" w:cstheme="minorHAnsi"/>
                <w:b/>
                <w:bCs/>
              </w:rPr>
            </w:pPr>
            <w:r w:rsidRPr="0070265E">
              <w:rPr>
                <w:rFonts w:ascii="Arial Narrow" w:hAnsi="Arial Narrow" w:cstheme="minorHAnsi"/>
                <w:b/>
                <w:bCs/>
              </w:rPr>
              <w:t>Datos de identificación del indicador</w:t>
            </w:r>
          </w:p>
        </w:tc>
      </w:tr>
      <w:tr w:rsidR="00120E8D" w:rsidRPr="0070265E" w14:paraId="6FF700D1" w14:textId="77777777" w:rsidTr="00107267">
        <w:trPr>
          <w:trHeight w:val="437"/>
        </w:trPr>
        <w:tc>
          <w:tcPr>
            <w:tcW w:w="1569"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685CB7B9" w14:textId="77777777" w:rsidR="00120E8D" w:rsidRPr="0070265E" w:rsidRDefault="00120E8D" w:rsidP="00120E8D">
            <w:pPr>
              <w:jc w:val="both"/>
              <w:rPr>
                <w:rFonts w:ascii="Arial Narrow" w:hAnsi="Arial Narrow" w:cstheme="minorHAnsi"/>
                <w:b/>
              </w:rPr>
            </w:pPr>
            <w:r w:rsidRPr="0070265E">
              <w:rPr>
                <w:rFonts w:ascii="Arial Narrow" w:hAnsi="Arial Narrow" w:cstheme="minorHAnsi"/>
                <w:b/>
              </w:rPr>
              <w:t>Dimensión</w:t>
            </w:r>
          </w:p>
        </w:tc>
        <w:tc>
          <w:tcPr>
            <w:tcW w:w="7409" w:type="dxa"/>
            <w:tcBorders>
              <w:top w:val="single" w:sz="8" w:space="0" w:color="auto"/>
              <w:left w:val="nil"/>
              <w:bottom w:val="single" w:sz="8" w:space="0" w:color="auto"/>
              <w:right w:val="single" w:sz="8" w:space="0" w:color="000000"/>
            </w:tcBorders>
            <w:shd w:val="clear" w:color="auto" w:fill="auto"/>
            <w:vAlign w:val="center"/>
            <w:hideMark/>
          </w:tcPr>
          <w:p w14:paraId="48012BB8" w14:textId="77777777" w:rsidR="00120E8D" w:rsidRPr="0070265E" w:rsidRDefault="00120E8D" w:rsidP="00120E8D">
            <w:pPr>
              <w:rPr>
                <w:rFonts w:ascii="Arial Narrow" w:hAnsi="Arial Narrow" w:cstheme="minorHAnsi"/>
              </w:rPr>
            </w:pPr>
            <w:r w:rsidRPr="0070265E">
              <w:rPr>
                <w:rFonts w:ascii="Arial Narrow" w:hAnsi="Arial Narrow" w:cstheme="minorHAnsi"/>
              </w:rPr>
              <w:t>Eficacia</w:t>
            </w:r>
          </w:p>
        </w:tc>
      </w:tr>
      <w:tr w:rsidR="00120E8D" w:rsidRPr="0070265E" w14:paraId="7E27A08F" w14:textId="77777777" w:rsidTr="00107267">
        <w:trPr>
          <w:trHeight w:val="555"/>
        </w:trPr>
        <w:tc>
          <w:tcPr>
            <w:tcW w:w="1569"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71E73CFF" w14:textId="77777777" w:rsidR="00120E8D" w:rsidRPr="0070265E" w:rsidRDefault="00120E8D" w:rsidP="00120E8D">
            <w:pPr>
              <w:jc w:val="both"/>
              <w:rPr>
                <w:rFonts w:ascii="Arial Narrow" w:hAnsi="Arial Narrow" w:cstheme="minorHAnsi"/>
                <w:b/>
              </w:rPr>
            </w:pPr>
            <w:r w:rsidRPr="0070265E">
              <w:rPr>
                <w:rFonts w:ascii="Arial Narrow" w:hAnsi="Arial Narrow" w:cstheme="minorHAnsi"/>
                <w:b/>
              </w:rPr>
              <w:t>Sentido del indicador</w:t>
            </w:r>
          </w:p>
        </w:tc>
        <w:tc>
          <w:tcPr>
            <w:tcW w:w="7409" w:type="dxa"/>
            <w:tcBorders>
              <w:top w:val="single" w:sz="8" w:space="0" w:color="auto"/>
              <w:left w:val="nil"/>
              <w:bottom w:val="single" w:sz="8" w:space="0" w:color="auto"/>
              <w:right w:val="single" w:sz="8" w:space="0" w:color="000000"/>
            </w:tcBorders>
            <w:shd w:val="clear" w:color="auto" w:fill="auto"/>
            <w:noWrap/>
            <w:vAlign w:val="center"/>
            <w:hideMark/>
          </w:tcPr>
          <w:p w14:paraId="4F1BF234" w14:textId="77777777" w:rsidR="00120E8D" w:rsidRPr="0070265E" w:rsidRDefault="00120E8D" w:rsidP="00120E8D">
            <w:pPr>
              <w:rPr>
                <w:rFonts w:ascii="Arial Narrow" w:hAnsi="Arial Narrow" w:cstheme="minorHAnsi"/>
              </w:rPr>
            </w:pPr>
            <w:r w:rsidRPr="0070265E">
              <w:rPr>
                <w:rFonts w:ascii="Arial Narrow" w:hAnsi="Arial Narrow" w:cstheme="minorHAnsi"/>
              </w:rPr>
              <w:t>Ascendente</w:t>
            </w:r>
          </w:p>
        </w:tc>
      </w:tr>
      <w:tr w:rsidR="00120E8D" w:rsidRPr="0070265E" w14:paraId="3E1F2953" w14:textId="77777777" w:rsidTr="00120E8D">
        <w:trPr>
          <w:trHeight w:val="315"/>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438E1DEF" w14:textId="77777777" w:rsidR="00120E8D" w:rsidRPr="0070265E" w:rsidRDefault="00120E8D" w:rsidP="00120E8D">
            <w:pPr>
              <w:jc w:val="center"/>
              <w:rPr>
                <w:rFonts w:ascii="Arial Narrow" w:hAnsi="Arial Narrow" w:cstheme="minorHAnsi"/>
                <w:b/>
                <w:bCs/>
              </w:rPr>
            </w:pPr>
            <w:r w:rsidRPr="0070265E">
              <w:rPr>
                <w:rFonts w:ascii="Arial Narrow" w:hAnsi="Arial Narrow" w:cstheme="minorHAnsi"/>
                <w:b/>
                <w:bCs/>
              </w:rPr>
              <w:t>Línea base y metas</w:t>
            </w:r>
          </w:p>
        </w:tc>
      </w:tr>
      <w:tr w:rsidR="00924DFC" w:rsidRPr="0070265E" w14:paraId="3320D1F1" w14:textId="77777777" w:rsidTr="00107267">
        <w:trPr>
          <w:trHeight w:val="555"/>
        </w:trPr>
        <w:tc>
          <w:tcPr>
            <w:tcW w:w="1569"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C812447" w14:textId="77777777" w:rsidR="00924DFC" w:rsidRPr="0070265E" w:rsidRDefault="00924DFC" w:rsidP="00924DFC">
            <w:pPr>
              <w:jc w:val="both"/>
              <w:rPr>
                <w:rFonts w:ascii="Arial Narrow" w:hAnsi="Arial Narrow" w:cstheme="minorHAnsi"/>
                <w:b/>
              </w:rPr>
            </w:pPr>
            <w:r w:rsidRPr="0070265E">
              <w:rPr>
                <w:rFonts w:ascii="Arial Narrow" w:hAnsi="Arial Narrow" w:cstheme="minorHAnsi"/>
                <w:b/>
              </w:rPr>
              <w:t>Línea base</w:t>
            </w:r>
          </w:p>
        </w:tc>
        <w:tc>
          <w:tcPr>
            <w:tcW w:w="7409" w:type="dxa"/>
            <w:tcBorders>
              <w:top w:val="single" w:sz="8" w:space="0" w:color="auto"/>
              <w:left w:val="nil"/>
              <w:bottom w:val="single" w:sz="8" w:space="0" w:color="auto"/>
              <w:right w:val="single" w:sz="8" w:space="0" w:color="000000"/>
            </w:tcBorders>
            <w:shd w:val="clear" w:color="auto" w:fill="auto"/>
            <w:noWrap/>
            <w:vAlign w:val="center"/>
            <w:hideMark/>
          </w:tcPr>
          <w:p w14:paraId="11598A71" w14:textId="080116B4" w:rsidR="00924DFC" w:rsidRPr="0070265E" w:rsidRDefault="00924DFC" w:rsidP="00924DFC">
            <w:pPr>
              <w:jc w:val="both"/>
              <w:rPr>
                <w:rFonts w:ascii="Arial Narrow" w:hAnsi="Arial Narrow" w:cstheme="minorHAnsi"/>
              </w:rPr>
            </w:pPr>
            <w:r w:rsidRPr="0070265E">
              <w:rPr>
                <w:rFonts w:ascii="Arial Narrow" w:hAnsi="Arial Narrow" w:cstheme="minorHAnsi"/>
              </w:rPr>
              <w:t xml:space="preserve">Al tratarse de un instrumento técnico para la evaluación sin precedentes que permite al INAI cumplir con sus atribuciones y funciones en materia de evaluación del desempeño establecidas en los artículos 89, fracción XXV de la Ley General; 246, 247, 248, 249, 250, 251, 252 y 253 de los Lineamientos Generales y 41 Bis, fracciones XII, XIII, XIV, XV, XVI y XVII del </w:t>
            </w:r>
            <w:r w:rsidRPr="0070265E">
              <w:rPr>
                <w:rFonts w:ascii="Arial Narrow" w:hAnsi="Arial Narrow" w:cs="Arial"/>
              </w:rPr>
              <w:t>Estatuto Orgánico</w:t>
            </w:r>
            <w:r w:rsidRPr="0070265E">
              <w:rPr>
                <w:rFonts w:ascii="Arial Narrow" w:hAnsi="Arial Narrow" w:cstheme="minorHAnsi"/>
              </w:rPr>
              <w:t>, no se cuenta con referencia alguna de resultados obtenidos por la medición de indicadores de evaluación del desempeño de los responsables respecto del cumplimiento de los principios, deberes y obligaciones, establecidos en la Ley General y demás disposiciones aplicables en la materia; por lo que, derivado de los eventuales resultados, se establecerá el valor de línea base de acuerdo con lo alcanzado.</w:t>
            </w:r>
          </w:p>
        </w:tc>
      </w:tr>
      <w:tr w:rsidR="00924DFC" w:rsidRPr="0070265E" w14:paraId="0CFB9E89" w14:textId="77777777" w:rsidTr="00107267">
        <w:trPr>
          <w:trHeight w:val="555"/>
        </w:trPr>
        <w:tc>
          <w:tcPr>
            <w:tcW w:w="1569"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D22C992" w14:textId="77777777" w:rsidR="00924DFC" w:rsidRPr="0070265E" w:rsidRDefault="00924DFC" w:rsidP="00924DFC">
            <w:pPr>
              <w:jc w:val="both"/>
              <w:rPr>
                <w:rFonts w:ascii="Arial Narrow" w:hAnsi="Arial Narrow" w:cstheme="minorHAnsi"/>
                <w:b/>
              </w:rPr>
            </w:pPr>
            <w:r w:rsidRPr="0070265E">
              <w:rPr>
                <w:rFonts w:ascii="Arial Narrow" w:hAnsi="Arial Narrow" w:cstheme="minorHAnsi"/>
                <w:b/>
              </w:rPr>
              <w:t>Meta</w:t>
            </w:r>
          </w:p>
        </w:tc>
        <w:tc>
          <w:tcPr>
            <w:tcW w:w="7409" w:type="dxa"/>
            <w:tcBorders>
              <w:top w:val="single" w:sz="8" w:space="0" w:color="auto"/>
              <w:left w:val="nil"/>
              <w:bottom w:val="single" w:sz="8" w:space="0" w:color="auto"/>
              <w:right w:val="single" w:sz="8" w:space="0" w:color="000000"/>
            </w:tcBorders>
            <w:shd w:val="clear" w:color="auto" w:fill="auto"/>
            <w:noWrap/>
            <w:vAlign w:val="center"/>
            <w:hideMark/>
          </w:tcPr>
          <w:p w14:paraId="0A9B904D" w14:textId="53782340" w:rsidR="00924DFC" w:rsidRPr="0070265E" w:rsidRDefault="00924DFC" w:rsidP="00924DFC">
            <w:pPr>
              <w:jc w:val="both"/>
              <w:rPr>
                <w:rFonts w:ascii="Arial Narrow" w:hAnsi="Arial Narrow" w:cstheme="minorHAnsi"/>
              </w:rPr>
            </w:pPr>
            <w:r w:rsidRPr="0070265E">
              <w:rPr>
                <w:rFonts w:ascii="Arial Narrow" w:hAnsi="Arial Narrow" w:cstheme="minorHAnsi"/>
              </w:rPr>
              <w:t xml:space="preserve">Al tratarse de un instrumento técnico para la evaluación, sin precedentes que permite al INAI cumplir con sus atribuciones y funciones en materia de evaluación del desempeño establecidas en los artículos 89, fracción XXV de la Ley General; 246, 247, 248, 249, 250, 251, 252 y 253 de los Lineamientos Generales y 41 Bis, fracciones XII, XIII, XIV, XV, XVI y XVII del </w:t>
            </w:r>
            <w:r w:rsidRPr="0070265E">
              <w:rPr>
                <w:rFonts w:ascii="Arial Narrow" w:hAnsi="Arial Narrow" w:cs="Arial"/>
              </w:rPr>
              <w:t>Estatuto Orgánico</w:t>
            </w:r>
            <w:r w:rsidRPr="0070265E">
              <w:rPr>
                <w:rFonts w:ascii="Arial Narrow" w:hAnsi="Arial Narrow" w:cstheme="minorHAnsi"/>
              </w:rPr>
              <w:t>, no se cuenta con referencia alguna de resultados obtenidos por la medición de indicadores de evaluación del desempeño de los responsables respecto del cumplimiento de los principios, deberes y obligaciones, establecidos en la Ley General y demás disposiciones aplicables en la materia; por lo que, derivado de los eventuales resultados, se establecerá la meta de acuerdo con lo alcanzado.</w:t>
            </w:r>
          </w:p>
        </w:tc>
      </w:tr>
      <w:tr w:rsidR="00120E8D" w:rsidRPr="0070265E" w14:paraId="07594515" w14:textId="77777777" w:rsidTr="00107267">
        <w:trPr>
          <w:trHeight w:val="241"/>
        </w:trPr>
        <w:tc>
          <w:tcPr>
            <w:tcW w:w="1569"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BFDA8F7" w14:textId="77777777" w:rsidR="00120E8D" w:rsidRPr="0070265E" w:rsidRDefault="00120E8D" w:rsidP="00120E8D">
            <w:pPr>
              <w:jc w:val="both"/>
              <w:rPr>
                <w:rFonts w:ascii="Arial Narrow" w:hAnsi="Arial Narrow" w:cstheme="minorHAnsi"/>
                <w:b/>
              </w:rPr>
            </w:pPr>
            <w:r w:rsidRPr="0070265E">
              <w:rPr>
                <w:rFonts w:ascii="Arial Narrow" w:hAnsi="Arial Narrow" w:cstheme="minorHAnsi"/>
                <w:b/>
              </w:rPr>
              <w:t>Tipo de valor de la meta</w:t>
            </w:r>
          </w:p>
        </w:tc>
        <w:tc>
          <w:tcPr>
            <w:tcW w:w="7409" w:type="dxa"/>
            <w:tcBorders>
              <w:top w:val="single" w:sz="8" w:space="0" w:color="auto"/>
              <w:left w:val="nil"/>
              <w:bottom w:val="single" w:sz="8" w:space="0" w:color="auto"/>
              <w:right w:val="single" w:sz="8" w:space="0" w:color="000000"/>
            </w:tcBorders>
            <w:shd w:val="clear" w:color="auto" w:fill="auto"/>
            <w:noWrap/>
            <w:vAlign w:val="center"/>
            <w:hideMark/>
          </w:tcPr>
          <w:p w14:paraId="3D47D23D" w14:textId="77777777" w:rsidR="00120E8D" w:rsidRPr="0070265E" w:rsidRDefault="00120E8D" w:rsidP="00120E8D">
            <w:pPr>
              <w:jc w:val="center"/>
              <w:rPr>
                <w:rFonts w:ascii="Arial Narrow" w:hAnsi="Arial Narrow" w:cstheme="minorHAnsi"/>
              </w:rPr>
            </w:pPr>
            <w:r w:rsidRPr="0070265E">
              <w:rPr>
                <w:rFonts w:ascii="Arial Narrow" w:hAnsi="Arial Narrow" w:cstheme="minorHAnsi"/>
              </w:rPr>
              <w:t>Relativo</w:t>
            </w:r>
          </w:p>
        </w:tc>
      </w:tr>
      <w:tr w:rsidR="00120E8D" w:rsidRPr="0070265E" w14:paraId="5088C4E6" w14:textId="77777777" w:rsidTr="00A44E84">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1DC03C0" w14:textId="77777777" w:rsidR="00120E8D" w:rsidRPr="0070265E" w:rsidRDefault="00120E8D" w:rsidP="00120E8D">
            <w:pPr>
              <w:jc w:val="center"/>
              <w:rPr>
                <w:rFonts w:ascii="Arial Narrow" w:hAnsi="Arial Narrow" w:cstheme="minorHAnsi"/>
                <w:b/>
                <w:bCs/>
              </w:rPr>
            </w:pPr>
            <w:r w:rsidRPr="0070265E">
              <w:rPr>
                <w:rFonts w:ascii="Arial Narrow" w:hAnsi="Arial Narrow" w:cstheme="minorHAnsi"/>
                <w:b/>
                <w:bCs/>
              </w:rPr>
              <w:t>Fórmula</w:t>
            </w:r>
          </w:p>
        </w:tc>
      </w:tr>
      <w:tr w:rsidR="00120E8D" w:rsidRPr="0070265E" w14:paraId="3F13AC19" w14:textId="77777777" w:rsidTr="00A44E84">
        <w:trPr>
          <w:trHeight w:val="1402"/>
        </w:trPr>
        <w:tc>
          <w:tcPr>
            <w:tcW w:w="0" w:type="auto"/>
            <w:gridSpan w:val="2"/>
            <w:vMerge w:val="restar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3C2791" w14:textId="77777777" w:rsidR="0033206C" w:rsidRDefault="0033206C" w:rsidP="005967E5">
            <w:pPr>
              <w:ind w:left="360"/>
            </w:pPr>
          </w:p>
          <w:p w14:paraId="4DC3C25F" w14:textId="7EFE9336" w:rsidR="005967E5" w:rsidRPr="0070265E" w:rsidRDefault="00FE448B" w:rsidP="005967E5">
            <w:pPr>
              <w:ind w:left="360"/>
              <w:rPr>
                <w:rFonts w:ascii="Arial Narrow" w:eastAsiaTheme="minorEastAsia" w:hAnsi="Arial Narrow"/>
              </w:rPr>
            </w:pPr>
            <m:oMathPara>
              <m:oMath>
                <m:r>
                  <w:rPr>
                    <w:rFonts w:ascii="Cambria Math" w:hAnsi="Cambria Math"/>
                  </w:rPr>
                  <m:t xml:space="preserve">       ISCFo3.1=</m:t>
                </m:r>
                <m:f>
                  <m:fPr>
                    <m:ctrlPr>
                      <w:rPr>
                        <w:rFonts w:ascii="Cambria Math" w:hAnsi="Cambria Math"/>
                        <w:i/>
                      </w:rPr>
                    </m:ctrlPr>
                  </m:fPr>
                  <m:num>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x</m:t>
                            </m:r>
                          </m:e>
                          <m:sub>
                            <m:r>
                              <w:rPr>
                                <w:rFonts w:ascii="Cambria Math" w:hAnsi="Cambria Math"/>
                              </w:rPr>
                              <m:t>i</m:t>
                            </m:r>
                          </m:sub>
                        </m:sSub>
                      </m:e>
                    </m:nary>
                  </m:num>
                  <m:den>
                    <m:r>
                      <w:rPr>
                        <w:rFonts w:ascii="Cambria Math" w:hAnsi="Cambria Math"/>
                      </w:rPr>
                      <m:t>n</m:t>
                    </m:r>
                  </m:den>
                </m:f>
                <m:r>
                  <w:rPr>
                    <w:rFonts w:ascii="Cambria Math" w:hAnsi="Cambria Math"/>
                  </w:rPr>
                  <m:t>*100</m:t>
                </m:r>
              </m:oMath>
            </m:oMathPara>
          </w:p>
          <w:p w14:paraId="29F697D4" w14:textId="77777777" w:rsidR="00A44E84" w:rsidRPr="0070265E" w:rsidRDefault="00A44E84" w:rsidP="00A44E84">
            <w:pPr>
              <w:pBdr>
                <w:left w:val="single" w:sz="8" w:space="4" w:color="auto"/>
              </w:pBdr>
              <w:jc w:val="both"/>
              <w:rPr>
                <w:rFonts w:ascii="Arial Narrow" w:eastAsiaTheme="minorEastAsia" w:hAnsi="Arial Narrow" w:cstheme="minorHAnsi"/>
                <w:i/>
              </w:rPr>
            </w:pPr>
          </w:p>
          <w:p w14:paraId="3FE39B47" w14:textId="77777777" w:rsidR="00A44E84" w:rsidRPr="0070265E" w:rsidRDefault="00A44E84" w:rsidP="00A44E84">
            <w:pPr>
              <w:rPr>
                <w:rFonts w:ascii="Arial Narrow" w:hAnsi="Arial Narrow" w:cstheme="minorHAnsi"/>
                <w:b/>
              </w:rPr>
            </w:pPr>
            <w:r w:rsidRPr="0070265E">
              <w:rPr>
                <w:rFonts w:ascii="Arial Narrow" w:hAnsi="Arial Narrow" w:cstheme="minorHAnsi"/>
                <w:b/>
              </w:rPr>
              <w:t>Valores de la fórmula:</w:t>
            </w:r>
          </w:p>
          <w:p w14:paraId="19C8D088" w14:textId="426D1DC8" w:rsidR="00FE448B" w:rsidRPr="0070265E" w:rsidRDefault="003F6F79" w:rsidP="00FE448B">
            <w:pPr>
              <w:jc w:val="both"/>
              <w:rPr>
                <w:rFonts w:ascii="Arial Narrow" w:hAnsi="Arial Narrow" w:cstheme="minorHAnsi"/>
              </w:rPr>
            </w:pPr>
            <w:r w:rsidRPr="0070265E">
              <w:rPr>
                <w:rFonts w:ascii="Arial Narrow" w:hAnsi="Arial Narrow" w:cstheme="minorHAnsi"/>
                <w:i/>
              </w:rPr>
              <w:t>ISCFo</w:t>
            </w:r>
            <w:r w:rsidR="00FE448B" w:rsidRPr="0070265E">
              <w:rPr>
                <w:rFonts w:ascii="Arial Narrow" w:hAnsi="Arial Narrow" w:cstheme="minorHAnsi"/>
                <w:i/>
              </w:rPr>
              <w:t>3.</w:t>
            </w:r>
            <w:r w:rsidR="00CC7195">
              <w:rPr>
                <w:rFonts w:ascii="Arial Narrow" w:hAnsi="Arial Narrow" w:cstheme="minorHAnsi"/>
                <w:i/>
              </w:rPr>
              <w:t>1</w:t>
            </w:r>
            <w:r w:rsidR="00FE448B" w:rsidRPr="0070265E">
              <w:rPr>
                <w:rFonts w:ascii="Arial Narrow" w:hAnsi="Arial Narrow" w:cstheme="minorHAnsi"/>
                <w:i/>
              </w:rPr>
              <w:t xml:space="preserve">= </w:t>
            </w:r>
            <w:r w:rsidR="00FE448B" w:rsidRPr="0070265E">
              <w:rPr>
                <w:rFonts w:ascii="Arial Narrow" w:hAnsi="Arial Narrow" w:cstheme="minorHAnsi"/>
              </w:rPr>
              <w:t>Índice simple de cumplimiento del formato 3.1</w:t>
            </w:r>
            <w:r w:rsidR="00DE34AF" w:rsidRPr="0070265E">
              <w:rPr>
                <w:rFonts w:ascii="Arial Narrow" w:hAnsi="Arial Narrow" w:cstheme="minorHAnsi"/>
              </w:rPr>
              <w:t>:</w:t>
            </w:r>
            <w:r w:rsidR="00FE448B" w:rsidRPr="0070265E">
              <w:rPr>
                <w:rFonts w:ascii="Arial Narrow" w:hAnsi="Arial Narrow" w:cstheme="minorHAnsi"/>
              </w:rPr>
              <w:t xml:space="preserve"> Mecanismos para el ejercicio de los derechos ARCO</w:t>
            </w:r>
          </w:p>
          <w:p w14:paraId="47F4ADCC" w14:textId="77777777" w:rsidR="00FE448B" w:rsidRPr="0070265E" w:rsidRDefault="00FE448B" w:rsidP="00FE448B">
            <w:pPr>
              <w:jc w:val="both"/>
              <w:rPr>
                <w:rFonts w:ascii="Arial Narrow" w:hAnsi="Arial Narrow" w:cstheme="minorHAnsi"/>
                <w:b/>
              </w:rPr>
            </w:pPr>
          </w:p>
          <w:p w14:paraId="05722F0F" w14:textId="2EA2382E" w:rsidR="005967E5" w:rsidRPr="0070265E" w:rsidRDefault="009A212E" w:rsidP="005967E5">
            <w:pPr>
              <w:jc w:val="both"/>
              <w:rPr>
                <w:rFonts w:ascii="Arial Narrow" w:hAnsi="Arial Narrow" w:cstheme="minorHAnsi"/>
              </w:rPr>
            </w:pPr>
            <m:oMath>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x</m:t>
                      </m:r>
                    </m:e>
                    <m:sub>
                      <m:r>
                        <w:rPr>
                          <w:rFonts w:ascii="Cambria Math" w:hAnsi="Cambria Math"/>
                        </w:rPr>
                        <m:t>i</m:t>
                      </m:r>
                    </m:sub>
                  </m:sSub>
                </m:e>
              </m:nary>
            </m:oMath>
            <w:r w:rsidR="005967E5" w:rsidRPr="0070265E">
              <w:rPr>
                <w:rFonts w:ascii="Arial Narrow" w:hAnsi="Arial Narrow" w:cstheme="minorHAnsi"/>
              </w:rPr>
              <w:t xml:space="preserve">= </w:t>
            </w:r>
            <w:r w:rsidR="00C70CE5" w:rsidRPr="0070265E">
              <w:rPr>
                <w:rFonts w:ascii="Arial Narrow" w:hAnsi="Arial Narrow" w:cstheme="minorHAnsi"/>
              </w:rPr>
              <w:t>Sumatoria</w:t>
            </w:r>
            <w:r w:rsidR="005967E5" w:rsidRPr="0070265E">
              <w:rPr>
                <w:rFonts w:ascii="Arial Narrow" w:hAnsi="Arial Narrow" w:cstheme="minorHAnsi"/>
              </w:rPr>
              <w:t xml:space="preserve"> de criterio</w:t>
            </w:r>
            <w:r w:rsidR="00CC7195">
              <w:rPr>
                <w:rFonts w:ascii="Arial Narrow" w:hAnsi="Arial Narrow" w:cstheme="minorHAnsi"/>
              </w:rPr>
              <w:t>s cumplidos en el formato 3.1</w:t>
            </w:r>
            <w:r w:rsidR="00DE34AF" w:rsidRPr="0070265E">
              <w:rPr>
                <w:rFonts w:ascii="Arial Narrow" w:hAnsi="Arial Narrow" w:cstheme="minorHAnsi"/>
              </w:rPr>
              <w:t xml:space="preserve">: </w:t>
            </w:r>
            <w:r w:rsidR="005967E5" w:rsidRPr="0070265E">
              <w:rPr>
                <w:rFonts w:ascii="Arial Narrow" w:hAnsi="Arial Narrow" w:cstheme="minorHAnsi"/>
              </w:rPr>
              <w:t>Mecanismos para el ejercicio de los derechos ARCO</w:t>
            </w:r>
          </w:p>
          <w:p w14:paraId="23FE154F" w14:textId="77777777" w:rsidR="00FE448B" w:rsidRPr="0070265E" w:rsidRDefault="00FE448B" w:rsidP="00FE448B">
            <w:pPr>
              <w:jc w:val="both"/>
              <w:rPr>
                <w:rFonts w:ascii="Arial Narrow" w:hAnsi="Arial Narrow" w:cstheme="minorHAnsi"/>
              </w:rPr>
            </w:pPr>
          </w:p>
          <w:p w14:paraId="65844C24" w14:textId="7DC0C07C" w:rsidR="00120E8D" w:rsidRPr="0070265E" w:rsidRDefault="00A44E84" w:rsidP="00FE448B">
            <w:pPr>
              <w:jc w:val="both"/>
              <w:rPr>
                <w:rFonts w:ascii="Arial Narrow" w:hAnsi="Arial Narrow" w:cstheme="minorHAnsi"/>
              </w:rPr>
            </w:pPr>
            <w:r w:rsidRPr="0070265E">
              <w:rPr>
                <w:rFonts w:ascii="Arial Narrow" w:hAnsi="Arial Narrow" w:cstheme="minorHAnsi"/>
                <w:i/>
              </w:rPr>
              <w:t>n</w:t>
            </w:r>
            <w:r w:rsidR="0033206C">
              <w:rPr>
                <w:rFonts w:ascii="Arial Narrow" w:hAnsi="Arial Narrow" w:cstheme="minorHAnsi"/>
              </w:rPr>
              <w:t>= 5</w:t>
            </w:r>
            <w:r w:rsidR="00DE34AF" w:rsidRPr="0070265E">
              <w:rPr>
                <w:rFonts w:ascii="Arial Narrow" w:hAnsi="Arial Narrow" w:cstheme="minorHAnsi"/>
              </w:rPr>
              <w:t xml:space="preserve"> (Total de</w:t>
            </w:r>
            <w:r w:rsidR="0070265E" w:rsidRPr="0070265E">
              <w:rPr>
                <w:rFonts w:ascii="Arial Narrow" w:hAnsi="Arial Narrow" w:cstheme="minorHAnsi"/>
              </w:rPr>
              <w:t xml:space="preserve"> </w:t>
            </w:r>
            <w:r w:rsidRPr="0070265E">
              <w:rPr>
                <w:rFonts w:ascii="Arial Narrow" w:hAnsi="Arial Narrow" w:cstheme="minorHAnsi"/>
              </w:rPr>
              <w:t>criterios que conforman el formato 3.1</w:t>
            </w:r>
            <w:r w:rsidR="00DE34AF" w:rsidRPr="0070265E">
              <w:rPr>
                <w:rFonts w:ascii="Arial Narrow" w:hAnsi="Arial Narrow" w:cstheme="minorHAnsi"/>
              </w:rPr>
              <w:t>:</w:t>
            </w:r>
            <w:r w:rsidRPr="0070265E">
              <w:rPr>
                <w:rFonts w:ascii="Arial Narrow" w:hAnsi="Arial Narrow" w:cstheme="minorHAnsi"/>
              </w:rPr>
              <w:t xml:space="preserve"> Mecanismos para el ejercicio de los derechos ARCO</w:t>
            </w:r>
            <w:r w:rsidR="00DE34AF" w:rsidRPr="0070265E">
              <w:rPr>
                <w:rFonts w:ascii="Arial Narrow" w:hAnsi="Arial Narrow" w:cstheme="minorHAnsi"/>
              </w:rPr>
              <w:t>)</w:t>
            </w:r>
          </w:p>
          <w:p w14:paraId="1F69F61E" w14:textId="77777777" w:rsidR="00120E8D" w:rsidRPr="0070265E" w:rsidRDefault="00120E8D" w:rsidP="00120E8D">
            <w:pPr>
              <w:rPr>
                <w:rFonts w:ascii="Arial Narrow" w:hAnsi="Arial Narrow" w:cstheme="minorHAnsi"/>
              </w:rPr>
            </w:pPr>
          </w:p>
        </w:tc>
      </w:tr>
      <w:tr w:rsidR="00120E8D" w:rsidRPr="0070265E" w14:paraId="472CD3CB" w14:textId="77777777" w:rsidTr="00A44E84">
        <w:trPr>
          <w:trHeight w:val="476"/>
        </w:trPr>
        <w:tc>
          <w:tcPr>
            <w:tcW w:w="0" w:type="auto"/>
            <w:gridSpan w:val="2"/>
            <w:vMerge/>
            <w:tcBorders>
              <w:top w:val="nil"/>
              <w:left w:val="single" w:sz="8" w:space="0" w:color="auto"/>
              <w:bottom w:val="single" w:sz="8" w:space="0" w:color="auto"/>
              <w:right w:val="single" w:sz="8" w:space="0" w:color="auto"/>
            </w:tcBorders>
            <w:vAlign w:val="center"/>
            <w:hideMark/>
          </w:tcPr>
          <w:p w14:paraId="70BE14B2" w14:textId="77777777" w:rsidR="00120E8D" w:rsidRPr="0070265E" w:rsidRDefault="00120E8D" w:rsidP="00120E8D">
            <w:pPr>
              <w:rPr>
                <w:rFonts w:ascii="Arial Narrow" w:hAnsi="Arial Narrow" w:cstheme="minorHAnsi"/>
              </w:rPr>
            </w:pPr>
          </w:p>
        </w:tc>
      </w:tr>
      <w:tr w:rsidR="00120E8D" w:rsidRPr="0070265E" w14:paraId="74437129" w14:textId="77777777" w:rsidTr="00107267">
        <w:trPr>
          <w:trHeight w:val="915"/>
        </w:trPr>
        <w:tc>
          <w:tcPr>
            <w:tcW w:w="156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4D41FE1" w14:textId="77777777" w:rsidR="00120E8D" w:rsidRPr="0070265E" w:rsidRDefault="00120E8D" w:rsidP="00120E8D">
            <w:pPr>
              <w:jc w:val="both"/>
              <w:rPr>
                <w:rFonts w:ascii="Arial Narrow" w:hAnsi="Arial Narrow" w:cstheme="minorHAnsi"/>
                <w:b/>
              </w:rPr>
            </w:pPr>
            <w:r w:rsidRPr="0070265E">
              <w:rPr>
                <w:rFonts w:ascii="Arial Narrow" w:hAnsi="Arial Narrow" w:cstheme="minorHAnsi"/>
                <w:b/>
              </w:rPr>
              <w:t>Nombre del indicador</w:t>
            </w:r>
          </w:p>
        </w:tc>
        <w:tc>
          <w:tcPr>
            <w:tcW w:w="7409" w:type="dxa"/>
            <w:tcBorders>
              <w:top w:val="single" w:sz="8" w:space="0" w:color="auto"/>
              <w:left w:val="nil"/>
              <w:bottom w:val="single" w:sz="8" w:space="0" w:color="auto"/>
              <w:right w:val="single" w:sz="8" w:space="0" w:color="auto"/>
            </w:tcBorders>
            <w:shd w:val="clear" w:color="auto" w:fill="auto"/>
            <w:noWrap/>
            <w:vAlign w:val="center"/>
            <w:hideMark/>
          </w:tcPr>
          <w:p w14:paraId="28D7A78C" w14:textId="1BBC0B3E" w:rsidR="00120E8D" w:rsidRPr="0070265E" w:rsidRDefault="00FE448B" w:rsidP="00120E8D">
            <w:pPr>
              <w:jc w:val="both"/>
              <w:rPr>
                <w:rFonts w:ascii="Arial Narrow" w:hAnsi="Arial Narrow" w:cstheme="minorHAnsi"/>
              </w:rPr>
            </w:pPr>
            <w:r w:rsidRPr="0070265E">
              <w:rPr>
                <w:rFonts w:ascii="Arial Narrow" w:hAnsi="Arial Narrow" w:cstheme="minorHAnsi"/>
              </w:rPr>
              <w:t>Índice simple de cumplimiento del formato 3.1 Mecanismos para el ejercicio de los derechos ARCO</w:t>
            </w:r>
          </w:p>
        </w:tc>
      </w:tr>
      <w:tr w:rsidR="00120E8D" w:rsidRPr="0070265E" w14:paraId="7BF6CAC2" w14:textId="77777777" w:rsidTr="00107267">
        <w:trPr>
          <w:trHeight w:val="698"/>
        </w:trPr>
        <w:tc>
          <w:tcPr>
            <w:tcW w:w="156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A5920CA" w14:textId="77777777" w:rsidR="00120E8D" w:rsidRPr="0070265E" w:rsidRDefault="00120E8D" w:rsidP="00120E8D">
            <w:pPr>
              <w:jc w:val="both"/>
              <w:rPr>
                <w:rFonts w:ascii="Arial Narrow" w:hAnsi="Arial Narrow" w:cstheme="minorHAnsi"/>
                <w:b/>
                <w:bCs/>
              </w:rPr>
            </w:pPr>
            <w:r w:rsidRPr="0070265E">
              <w:rPr>
                <w:rFonts w:ascii="Arial Narrow" w:hAnsi="Arial Narrow" w:cstheme="minorHAnsi"/>
                <w:b/>
                <w:bCs/>
              </w:rPr>
              <w:t>Medio de verificación</w:t>
            </w:r>
          </w:p>
        </w:tc>
        <w:tc>
          <w:tcPr>
            <w:tcW w:w="740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84BB8A1" w14:textId="475BD3A3" w:rsidR="00120E8D" w:rsidRPr="0070265E" w:rsidRDefault="00120E8D" w:rsidP="00120E8D">
            <w:pPr>
              <w:jc w:val="both"/>
              <w:rPr>
                <w:rFonts w:ascii="Arial Narrow" w:hAnsi="Arial Narrow" w:cstheme="minorHAnsi"/>
              </w:rPr>
            </w:pPr>
            <w:r w:rsidRPr="0070265E">
              <w:rPr>
                <w:rFonts w:ascii="Arial Narrow" w:hAnsi="Arial Narrow" w:cstheme="minorHAnsi"/>
              </w:rPr>
              <w:t xml:space="preserve">La información publicada en el </w:t>
            </w:r>
            <w:r w:rsidR="008262E4" w:rsidRPr="0070265E">
              <w:rPr>
                <w:rFonts w:ascii="Arial Narrow" w:hAnsi="Arial Narrow" w:cstheme="minorHAnsi"/>
              </w:rPr>
              <w:t>apartado</w:t>
            </w:r>
            <w:r w:rsidRPr="0070265E">
              <w:rPr>
                <w:rFonts w:ascii="Arial Narrow" w:hAnsi="Arial Narrow" w:cstheme="minorHAnsi"/>
              </w:rPr>
              <w:t xml:space="preserve"> “Protección de Datos Personales”, sitio en el cual todos los responsables deben poner a disposición del Instituto y de los titulares y mantener actualizada la información correspondiente a los medios de verificación para acreditar el cumplimiento del formato 3.1 Mecanismos para el ejercicio de los derechos ARCO</w:t>
            </w:r>
            <w:r w:rsidR="0004386C" w:rsidRPr="0070265E">
              <w:rPr>
                <w:rFonts w:ascii="Arial Narrow" w:hAnsi="Arial Narrow" w:cstheme="minorHAnsi"/>
              </w:rPr>
              <w:t>.</w:t>
            </w:r>
          </w:p>
        </w:tc>
      </w:tr>
      <w:tr w:rsidR="00120E8D" w:rsidRPr="0070265E" w14:paraId="147432A3" w14:textId="77777777" w:rsidTr="00107267">
        <w:trPr>
          <w:trHeight w:val="1103"/>
        </w:trPr>
        <w:tc>
          <w:tcPr>
            <w:tcW w:w="1569"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5CD5F40" w14:textId="77777777" w:rsidR="00120E8D" w:rsidRPr="0070265E" w:rsidRDefault="00120E8D" w:rsidP="00120E8D">
            <w:pPr>
              <w:jc w:val="both"/>
              <w:rPr>
                <w:rFonts w:ascii="Arial Narrow" w:hAnsi="Arial Narrow" w:cstheme="minorHAnsi"/>
                <w:b/>
                <w:bCs/>
              </w:rPr>
            </w:pPr>
            <w:r w:rsidRPr="0070265E">
              <w:rPr>
                <w:rFonts w:ascii="Arial Narrow" w:hAnsi="Arial Narrow" w:cstheme="minorHAnsi"/>
                <w:b/>
                <w:bCs/>
              </w:rPr>
              <w:t>Unidad de medida</w:t>
            </w:r>
          </w:p>
        </w:tc>
        <w:tc>
          <w:tcPr>
            <w:tcW w:w="7409" w:type="dxa"/>
            <w:tcBorders>
              <w:top w:val="single" w:sz="8" w:space="0" w:color="auto"/>
              <w:left w:val="nil"/>
              <w:bottom w:val="single" w:sz="8" w:space="0" w:color="auto"/>
              <w:right w:val="single" w:sz="8" w:space="0" w:color="000000"/>
            </w:tcBorders>
            <w:shd w:val="clear" w:color="auto" w:fill="auto"/>
            <w:vAlign w:val="center"/>
            <w:hideMark/>
          </w:tcPr>
          <w:p w14:paraId="72CBEDF1" w14:textId="5C309FA5" w:rsidR="00120E8D" w:rsidRPr="0070265E" w:rsidRDefault="00120E8D" w:rsidP="00120E8D">
            <w:pPr>
              <w:jc w:val="both"/>
              <w:rPr>
                <w:rFonts w:ascii="Arial Narrow" w:hAnsi="Arial Narrow" w:cstheme="minorHAnsi"/>
              </w:rPr>
            </w:pPr>
            <w:r w:rsidRPr="0070265E">
              <w:rPr>
                <w:rFonts w:ascii="Arial Narrow" w:hAnsi="Arial Narrow" w:cstheme="minorHAnsi"/>
              </w:rPr>
              <w:t>Porcentaje del cumplimiento de los criterios que conforman el formato 3.1 Mecanismos para el ejercicio de los derechos ARCO, el cual está establecido en los instrumentos técnicos para la evaluación, aprobados por el Pleno del INAI.</w:t>
            </w:r>
          </w:p>
        </w:tc>
      </w:tr>
      <w:tr w:rsidR="00120E8D" w:rsidRPr="0070265E" w14:paraId="1DE90AB4" w14:textId="77777777" w:rsidTr="00120E8D">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477AB08" w14:textId="77777777" w:rsidR="00120E8D" w:rsidRPr="0070265E" w:rsidRDefault="00120E8D" w:rsidP="00120E8D">
            <w:pPr>
              <w:jc w:val="center"/>
              <w:rPr>
                <w:rFonts w:ascii="Arial Narrow" w:hAnsi="Arial Narrow" w:cstheme="minorHAnsi"/>
                <w:b/>
                <w:bCs/>
              </w:rPr>
            </w:pPr>
            <w:r w:rsidRPr="0070265E">
              <w:rPr>
                <w:rFonts w:ascii="Arial Narrow" w:hAnsi="Arial Narrow" w:cstheme="minorHAnsi"/>
                <w:b/>
                <w:bCs/>
              </w:rPr>
              <w:t>Frecuencia de medida</w:t>
            </w:r>
          </w:p>
        </w:tc>
      </w:tr>
      <w:tr w:rsidR="00120E8D" w:rsidRPr="0070265E" w14:paraId="5E687F0E" w14:textId="77777777" w:rsidTr="00120E8D">
        <w:trPr>
          <w:trHeight w:val="563"/>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04C6918" w14:textId="77777777" w:rsidR="00120E8D" w:rsidRPr="0070265E" w:rsidRDefault="00120E8D" w:rsidP="00120E8D">
            <w:pPr>
              <w:jc w:val="both"/>
              <w:rPr>
                <w:rFonts w:ascii="Arial Narrow" w:hAnsi="Arial Narrow" w:cstheme="minorHAnsi"/>
              </w:rPr>
            </w:pPr>
            <w:r w:rsidRPr="0070265E">
              <w:rPr>
                <w:rFonts w:ascii="Arial Narrow" w:hAnsi="Arial Narrow" w:cstheme="minorHAnsi"/>
              </w:rPr>
              <w:t>De acuerdo con el Programa Anual de Evaluación que apruebe el Pleno del INAI del ejercicio anual que corresponda.</w:t>
            </w:r>
          </w:p>
        </w:tc>
      </w:tr>
      <w:tr w:rsidR="00120E8D" w:rsidRPr="0070265E" w14:paraId="69CFE38C" w14:textId="77777777" w:rsidTr="00120E8D">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0AA4A80E" w14:textId="77777777" w:rsidR="00120E8D" w:rsidRPr="0070265E" w:rsidRDefault="00120E8D" w:rsidP="00120E8D">
            <w:pPr>
              <w:jc w:val="center"/>
              <w:rPr>
                <w:rFonts w:ascii="Arial Narrow" w:hAnsi="Arial Narrow" w:cstheme="minorHAnsi"/>
                <w:b/>
                <w:bCs/>
              </w:rPr>
            </w:pPr>
            <w:r w:rsidRPr="0070265E">
              <w:rPr>
                <w:rFonts w:ascii="Arial Narrow" w:hAnsi="Arial Narrow" w:cstheme="minorHAnsi"/>
                <w:b/>
                <w:bCs/>
              </w:rPr>
              <w:t>Método de recolección</w:t>
            </w:r>
          </w:p>
        </w:tc>
      </w:tr>
      <w:tr w:rsidR="00120E8D" w:rsidRPr="0070265E" w14:paraId="68637C11" w14:textId="77777777" w:rsidTr="00120E8D">
        <w:trPr>
          <w:trHeight w:val="106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759501E" w14:textId="508C8160" w:rsidR="00120E8D" w:rsidRPr="0070265E" w:rsidRDefault="00120E8D" w:rsidP="00120E8D">
            <w:pPr>
              <w:jc w:val="both"/>
              <w:rPr>
                <w:rFonts w:ascii="Arial Narrow" w:hAnsi="Arial Narrow" w:cstheme="minorHAnsi"/>
              </w:rPr>
            </w:pPr>
            <w:r w:rsidRPr="0070265E">
              <w:rPr>
                <w:rFonts w:ascii="Arial Narrow" w:hAnsi="Arial Narrow" w:cstheme="minorHAnsi"/>
              </w:rPr>
              <w:t xml:space="preserve">Revisión del </w:t>
            </w:r>
            <w:r w:rsidR="008262E4" w:rsidRPr="0070265E">
              <w:rPr>
                <w:rFonts w:ascii="Arial Narrow" w:hAnsi="Arial Narrow" w:cstheme="minorHAnsi"/>
              </w:rPr>
              <w:t>apartado</w:t>
            </w:r>
            <w:r w:rsidRPr="0070265E">
              <w:rPr>
                <w:rFonts w:ascii="Arial Narrow" w:hAnsi="Arial Narrow" w:cstheme="minorHAnsi"/>
              </w:rPr>
              <w:t xml:space="preserve"> “Protección de Datos Personales”, ubicado en el Portal de internet de cada responsable y el que, en su caso, establezca el correspondiente Programa Anual de Evaluación aprobado por el Pleno del INAI.</w:t>
            </w:r>
          </w:p>
        </w:tc>
      </w:tr>
    </w:tbl>
    <w:p w14:paraId="4B9B8AF7" w14:textId="77777777" w:rsidR="008B6322" w:rsidRDefault="008B6322" w:rsidP="00144EC0">
      <w:pPr>
        <w:rPr>
          <w:rFonts w:ascii="Arial Narrow" w:hAnsi="Arial Narrow" w:cstheme="minorHAnsi"/>
          <w:highlight w:val="green"/>
        </w:rPr>
      </w:pPr>
    </w:p>
    <w:p w14:paraId="07627A2D" w14:textId="77777777" w:rsidR="001B5899" w:rsidRPr="0070265E" w:rsidRDefault="001B5899" w:rsidP="00144EC0">
      <w:pPr>
        <w:rPr>
          <w:rFonts w:ascii="Arial Narrow" w:hAnsi="Arial Narrow" w:cstheme="minorHAnsi"/>
          <w:highlight w:val="green"/>
        </w:rPr>
      </w:pPr>
    </w:p>
    <w:p w14:paraId="292F0A10" w14:textId="77777777" w:rsidR="008B6322" w:rsidRPr="0070265E" w:rsidRDefault="00327A20" w:rsidP="00EE10C8">
      <w:pPr>
        <w:pStyle w:val="Prrafodelista"/>
        <w:numPr>
          <w:ilvl w:val="0"/>
          <w:numId w:val="1"/>
        </w:numPr>
        <w:ind w:left="284" w:hanging="284"/>
        <w:jc w:val="both"/>
        <w:outlineLvl w:val="1"/>
        <w:rPr>
          <w:rFonts w:ascii="Arial Narrow" w:hAnsi="Arial Narrow" w:cstheme="minorHAnsi"/>
        </w:rPr>
      </w:pPr>
      <w:bookmarkStart w:id="23" w:name="_Toc80271667"/>
      <w:r w:rsidRPr="0070265E">
        <w:rPr>
          <w:rFonts w:ascii="Arial Narrow" w:hAnsi="Arial Narrow" w:cstheme="minorHAnsi"/>
          <w:b/>
          <w:bCs/>
        </w:rPr>
        <w:t>Índice simple de cumplimiento de la vertiente 4: Portabilidad</w:t>
      </w:r>
      <w:bookmarkEnd w:id="23"/>
    </w:p>
    <w:tbl>
      <w:tblPr>
        <w:tblW w:w="0" w:type="auto"/>
        <w:tblCellMar>
          <w:left w:w="70" w:type="dxa"/>
          <w:right w:w="70" w:type="dxa"/>
        </w:tblCellMar>
        <w:tblLook w:val="04A0" w:firstRow="1" w:lastRow="0" w:firstColumn="1" w:lastColumn="0" w:noHBand="0" w:noVBand="1"/>
      </w:tblPr>
      <w:tblGrid>
        <w:gridCol w:w="1550"/>
        <w:gridCol w:w="2076"/>
        <w:gridCol w:w="4237"/>
        <w:gridCol w:w="191"/>
        <w:gridCol w:w="191"/>
        <w:gridCol w:w="191"/>
        <w:gridCol w:w="191"/>
        <w:gridCol w:w="191"/>
      </w:tblGrid>
      <w:tr w:rsidR="00144EC0" w:rsidRPr="0070265E" w14:paraId="34D9E933" w14:textId="77777777" w:rsidTr="00CE4EF9">
        <w:trPr>
          <w:trHeight w:val="315"/>
        </w:trPr>
        <w:tc>
          <w:tcPr>
            <w:tcW w:w="0" w:type="auto"/>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0CA1C39C" w14:textId="77777777" w:rsidR="00144EC0" w:rsidRPr="0070265E" w:rsidRDefault="00144EC0" w:rsidP="00CE4EF9">
            <w:pPr>
              <w:jc w:val="center"/>
              <w:rPr>
                <w:rFonts w:ascii="Arial Narrow" w:hAnsi="Arial Narrow" w:cstheme="minorHAnsi"/>
                <w:b/>
                <w:bCs/>
              </w:rPr>
            </w:pPr>
            <w:r w:rsidRPr="0070265E">
              <w:rPr>
                <w:rFonts w:ascii="Arial Narrow" w:hAnsi="Arial Narrow" w:cstheme="minorHAnsi"/>
                <w:b/>
                <w:bCs/>
              </w:rPr>
              <w:t>Ficha técnica</w:t>
            </w:r>
          </w:p>
        </w:tc>
      </w:tr>
      <w:tr w:rsidR="00144EC0" w:rsidRPr="0070265E" w14:paraId="60B65E12" w14:textId="77777777" w:rsidTr="00840C77">
        <w:trPr>
          <w:trHeight w:val="315"/>
        </w:trPr>
        <w:tc>
          <w:tcPr>
            <w:tcW w:w="1554" w:type="dxa"/>
            <w:tcBorders>
              <w:top w:val="nil"/>
              <w:left w:val="single" w:sz="8" w:space="0" w:color="auto"/>
              <w:bottom w:val="single" w:sz="8" w:space="0" w:color="auto"/>
              <w:right w:val="single" w:sz="8" w:space="0" w:color="auto"/>
            </w:tcBorders>
            <w:shd w:val="clear" w:color="auto" w:fill="auto"/>
            <w:noWrap/>
            <w:vAlign w:val="center"/>
            <w:hideMark/>
          </w:tcPr>
          <w:p w14:paraId="26D425D7" w14:textId="77777777" w:rsidR="00144EC0" w:rsidRPr="0070265E" w:rsidRDefault="00144EC0" w:rsidP="00CE4EF9">
            <w:pPr>
              <w:rPr>
                <w:rFonts w:ascii="Arial Narrow" w:hAnsi="Arial Narrow" w:cstheme="minorHAnsi"/>
                <w:b/>
                <w:bCs/>
              </w:rPr>
            </w:pPr>
            <w:r w:rsidRPr="0070265E">
              <w:rPr>
                <w:rFonts w:ascii="Arial Narrow" w:hAnsi="Arial Narrow" w:cstheme="minorHAnsi"/>
                <w:b/>
                <w:bCs/>
              </w:rPr>
              <w:t>Indicador</w:t>
            </w:r>
          </w:p>
        </w:tc>
        <w:tc>
          <w:tcPr>
            <w:tcW w:w="7424" w:type="dxa"/>
            <w:gridSpan w:val="7"/>
            <w:tcBorders>
              <w:top w:val="single" w:sz="4" w:space="0" w:color="auto"/>
              <w:left w:val="nil"/>
              <w:bottom w:val="single" w:sz="8" w:space="0" w:color="auto"/>
              <w:right w:val="single" w:sz="8" w:space="0" w:color="000000"/>
            </w:tcBorders>
            <w:shd w:val="clear" w:color="auto" w:fill="auto"/>
            <w:vAlign w:val="center"/>
            <w:hideMark/>
          </w:tcPr>
          <w:p w14:paraId="33BC7A8E" w14:textId="77777777" w:rsidR="00144EC0" w:rsidRPr="0070265E" w:rsidRDefault="00144EC0" w:rsidP="00CE4EF9">
            <w:pPr>
              <w:jc w:val="center"/>
              <w:rPr>
                <w:rFonts w:ascii="Arial Narrow" w:hAnsi="Arial Narrow" w:cstheme="minorHAnsi"/>
                <w:bCs/>
              </w:rPr>
            </w:pPr>
            <w:r w:rsidRPr="0070265E">
              <w:rPr>
                <w:rFonts w:ascii="Arial Narrow" w:hAnsi="Arial Narrow" w:cstheme="minorHAnsi"/>
                <w:b/>
                <w:bCs/>
              </w:rPr>
              <w:t>Índice simple de cumplimiento de la vertiente 4: Portabilidad</w:t>
            </w:r>
          </w:p>
        </w:tc>
      </w:tr>
      <w:tr w:rsidR="00107267" w:rsidRPr="0070265E" w14:paraId="74A88055" w14:textId="77777777" w:rsidTr="00840C77">
        <w:trPr>
          <w:trHeight w:val="315"/>
        </w:trPr>
        <w:tc>
          <w:tcPr>
            <w:tcW w:w="1554" w:type="dxa"/>
            <w:tcBorders>
              <w:top w:val="nil"/>
              <w:left w:val="single" w:sz="8" w:space="0" w:color="auto"/>
              <w:bottom w:val="single" w:sz="8" w:space="0" w:color="auto"/>
              <w:right w:val="single" w:sz="8" w:space="0" w:color="auto"/>
            </w:tcBorders>
            <w:shd w:val="clear" w:color="auto" w:fill="auto"/>
            <w:noWrap/>
            <w:vAlign w:val="center"/>
          </w:tcPr>
          <w:p w14:paraId="3A538FF2" w14:textId="16913B05" w:rsidR="00107267" w:rsidRPr="0070265E" w:rsidRDefault="00107267" w:rsidP="00107267">
            <w:pPr>
              <w:jc w:val="both"/>
              <w:rPr>
                <w:rFonts w:ascii="Arial Narrow" w:hAnsi="Arial Narrow" w:cstheme="minorHAnsi"/>
                <w:b/>
                <w:bCs/>
              </w:rPr>
            </w:pPr>
            <w:r w:rsidRPr="0070265E">
              <w:rPr>
                <w:rFonts w:ascii="Arial Narrow" w:hAnsi="Arial Narrow" w:cstheme="minorHAnsi"/>
                <w:b/>
                <w:bCs/>
              </w:rPr>
              <w:t>Unidad Administrativa responsable del indicador</w:t>
            </w:r>
          </w:p>
        </w:tc>
        <w:tc>
          <w:tcPr>
            <w:tcW w:w="7424" w:type="dxa"/>
            <w:gridSpan w:val="7"/>
            <w:tcBorders>
              <w:top w:val="single" w:sz="4" w:space="0" w:color="auto"/>
              <w:left w:val="nil"/>
              <w:bottom w:val="single" w:sz="8" w:space="0" w:color="auto"/>
              <w:right w:val="single" w:sz="8" w:space="0" w:color="000000"/>
            </w:tcBorders>
            <w:shd w:val="clear" w:color="auto" w:fill="auto"/>
            <w:vAlign w:val="center"/>
          </w:tcPr>
          <w:p w14:paraId="32C6188C" w14:textId="5C91DA93" w:rsidR="00107267" w:rsidRPr="0070265E" w:rsidRDefault="00107267" w:rsidP="00107267">
            <w:pPr>
              <w:jc w:val="both"/>
              <w:rPr>
                <w:rFonts w:ascii="Arial Narrow" w:hAnsi="Arial Narrow" w:cstheme="minorHAnsi"/>
                <w:b/>
                <w:bCs/>
              </w:rPr>
            </w:pPr>
            <w:r>
              <w:rPr>
                <w:rFonts w:ascii="Arial Narrow" w:hAnsi="Arial Narrow" w:cstheme="minorHAnsi"/>
              </w:rPr>
              <w:t>Dirección General de Evaluación, Investigación y Verificación del Sector Público (DGEIVSP)</w:t>
            </w:r>
            <w:r w:rsidRPr="0070265E">
              <w:rPr>
                <w:rFonts w:ascii="Arial Narrow" w:hAnsi="Arial Narrow" w:cstheme="minorHAnsi"/>
              </w:rPr>
              <w:t> </w:t>
            </w:r>
          </w:p>
        </w:tc>
      </w:tr>
      <w:tr w:rsidR="00107267" w:rsidRPr="0070265E" w14:paraId="010D4541" w14:textId="77777777" w:rsidTr="00840C77">
        <w:trPr>
          <w:trHeight w:val="315"/>
        </w:trPr>
        <w:tc>
          <w:tcPr>
            <w:tcW w:w="1554" w:type="dxa"/>
            <w:tcBorders>
              <w:top w:val="nil"/>
              <w:left w:val="single" w:sz="8" w:space="0" w:color="auto"/>
              <w:bottom w:val="single" w:sz="8" w:space="0" w:color="auto"/>
              <w:right w:val="single" w:sz="8" w:space="0" w:color="auto"/>
            </w:tcBorders>
            <w:shd w:val="clear" w:color="auto" w:fill="auto"/>
            <w:noWrap/>
            <w:vAlign w:val="center"/>
          </w:tcPr>
          <w:p w14:paraId="06C00197" w14:textId="627B163D" w:rsidR="00107267" w:rsidRPr="0070265E" w:rsidRDefault="00107267" w:rsidP="00107267">
            <w:pPr>
              <w:jc w:val="both"/>
              <w:rPr>
                <w:rFonts w:ascii="Arial Narrow" w:hAnsi="Arial Narrow" w:cstheme="minorHAnsi"/>
                <w:b/>
                <w:bCs/>
              </w:rPr>
            </w:pPr>
            <w:r w:rsidRPr="0070265E">
              <w:rPr>
                <w:rFonts w:ascii="Arial Narrow" w:hAnsi="Arial Narrow" w:cstheme="minorHAnsi"/>
                <w:b/>
                <w:bCs/>
              </w:rPr>
              <w:t>Tipo de información</w:t>
            </w:r>
          </w:p>
        </w:tc>
        <w:tc>
          <w:tcPr>
            <w:tcW w:w="7424" w:type="dxa"/>
            <w:gridSpan w:val="7"/>
            <w:tcBorders>
              <w:top w:val="single" w:sz="4" w:space="0" w:color="auto"/>
              <w:left w:val="nil"/>
              <w:bottom w:val="single" w:sz="8" w:space="0" w:color="auto"/>
              <w:right w:val="single" w:sz="8" w:space="0" w:color="000000"/>
            </w:tcBorders>
            <w:shd w:val="clear" w:color="auto" w:fill="auto"/>
            <w:vAlign w:val="center"/>
          </w:tcPr>
          <w:p w14:paraId="0F09ABB7" w14:textId="17BF11F7" w:rsidR="00107267" w:rsidRPr="0070265E" w:rsidRDefault="000267A3" w:rsidP="00107267">
            <w:pPr>
              <w:jc w:val="both"/>
              <w:rPr>
                <w:rFonts w:ascii="Arial Narrow" w:hAnsi="Arial Narrow" w:cstheme="minorHAnsi"/>
                <w:b/>
                <w:bCs/>
              </w:rPr>
            </w:pPr>
            <w:r w:rsidRPr="00B04B32">
              <w:rPr>
                <w:rFonts w:ascii="Arial Narrow" w:hAnsi="Arial Narrow" w:cs="Arial"/>
                <w:u w:val="single"/>
              </w:rPr>
              <w:t>Medios de verificación documentales</w:t>
            </w:r>
            <w:r w:rsidRPr="00B04B32">
              <w:rPr>
                <w:rFonts w:ascii="Arial Narrow" w:hAnsi="Arial Narrow" w:cs="Arial"/>
              </w:rPr>
              <w:t xml:space="preserve"> que se utilicen en los ejercicios de evaluación del desempeño respecto del cumplimiento de la Ley General y demás disposiciones que resulten aplicables en la materia</w:t>
            </w:r>
          </w:p>
        </w:tc>
      </w:tr>
      <w:tr w:rsidR="00144EC0" w:rsidRPr="0070265E" w14:paraId="358C0C3C" w14:textId="77777777" w:rsidTr="00CE4EF9">
        <w:trPr>
          <w:trHeight w:val="315"/>
        </w:trPr>
        <w:tc>
          <w:tcPr>
            <w:tcW w:w="0" w:type="auto"/>
            <w:gridSpan w:val="8"/>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67304CC" w14:textId="77777777" w:rsidR="00144EC0" w:rsidRPr="0070265E" w:rsidRDefault="00144EC0" w:rsidP="00CE4EF9">
            <w:pPr>
              <w:jc w:val="center"/>
              <w:rPr>
                <w:rFonts w:ascii="Arial Narrow" w:hAnsi="Arial Narrow" w:cstheme="minorHAnsi"/>
                <w:b/>
                <w:bCs/>
              </w:rPr>
            </w:pPr>
            <w:r w:rsidRPr="0070265E">
              <w:rPr>
                <w:rFonts w:ascii="Arial Narrow" w:hAnsi="Arial Narrow" w:cstheme="minorHAnsi"/>
                <w:b/>
                <w:bCs/>
              </w:rPr>
              <w:lastRenderedPageBreak/>
              <w:t>Objetivo del indicador</w:t>
            </w:r>
          </w:p>
        </w:tc>
      </w:tr>
      <w:tr w:rsidR="00144EC0" w:rsidRPr="0070265E" w14:paraId="124E9738" w14:textId="77777777" w:rsidTr="00CE4EF9">
        <w:trPr>
          <w:trHeight w:val="521"/>
        </w:trPr>
        <w:tc>
          <w:tcPr>
            <w:tcW w:w="0" w:type="auto"/>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58BE2998" w14:textId="77777777" w:rsidR="00144EC0" w:rsidRPr="0070265E" w:rsidRDefault="00144EC0" w:rsidP="00CE4EF9">
            <w:pPr>
              <w:jc w:val="both"/>
              <w:rPr>
                <w:rFonts w:ascii="Arial Narrow" w:hAnsi="Arial Narrow" w:cstheme="minorHAnsi"/>
              </w:rPr>
            </w:pPr>
            <w:r w:rsidRPr="0070265E">
              <w:rPr>
                <w:rFonts w:ascii="Arial Narrow" w:hAnsi="Arial Narrow" w:cstheme="minorHAnsi"/>
              </w:rPr>
              <w:t>Asegurar/Proporcionar un medio para medir el cumplimiento de la vertiente 4: Portabilidad</w:t>
            </w:r>
          </w:p>
        </w:tc>
      </w:tr>
      <w:tr w:rsidR="00144EC0" w:rsidRPr="0070265E" w14:paraId="071339CB" w14:textId="77777777" w:rsidTr="00CE4EF9">
        <w:trPr>
          <w:trHeight w:val="315"/>
        </w:trPr>
        <w:tc>
          <w:tcPr>
            <w:tcW w:w="0" w:type="auto"/>
            <w:gridSpan w:val="8"/>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F54E648" w14:textId="77777777" w:rsidR="00144EC0" w:rsidRPr="0070265E" w:rsidRDefault="00144EC0" w:rsidP="00CE4EF9">
            <w:pPr>
              <w:jc w:val="center"/>
              <w:rPr>
                <w:rFonts w:ascii="Arial Narrow" w:hAnsi="Arial Narrow" w:cstheme="minorHAnsi"/>
                <w:b/>
                <w:bCs/>
              </w:rPr>
            </w:pPr>
            <w:r w:rsidRPr="0070265E">
              <w:rPr>
                <w:rFonts w:ascii="Arial Narrow" w:hAnsi="Arial Narrow" w:cstheme="minorHAnsi"/>
                <w:b/>
                <w:bCs/>
              </w:rPr>
              <w:t>Descripción del indicador</w:t>
            </w:r>
          </w:p>
        </w:tc>
      </w:tr>
      <w:tr w:rsidR="00144EC0" w:rsidRPr="0070265E" w14:paraId="24AC15B8" w14:textId="77777777" w:rsidTr="00CE4EF9">
        <w:trPr>
          <w:trHeight w:val="406"/>
        </w:trPr>
        <w:tc>
          <w:tcPr>
            <w:tcW w:w="0" w:type="auto"/>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079CC7DD" w14:textId="77777777" w:rsidR="00144EC0" w:rsidRPr="0070265E" w:rsidRDefault="00144EC0" w:rsidP="00CE4EF9">
            <w:pPr>
              <w:jc w:val="both"/>
              <w:rPr>
                <w:rFonts w:ascii="Arial Narrow" w:hAnsi="Arial Narrow" w:cstheme="minorHAnsi"/>
              </w:rPr>
            </w:pPr>
            <w:r w:rsidRPr="0070265E">
              <w:rPr>
                <w:rFonts w:ascii="Arial Narrow" w:hAnsi="Arial Narrow" w:cstheme="minorHAnsi"/>
              </w:rPr>
              <w:t>Medir el desempeño de los responsables respecto del cumplimiento de la vertiente 4: Portabilidad, del presente instrumento técnico; mediante la organización, presentación y publicación de la información y/o documentos solicitados y del formato idóneo para que el INAI evalúe los medios de verificación correspondientes.</w:t>
            </w:r>
          </w:p>
        </w:tc>
      </w:tr>
      <w:tr w:rsidR="00144EC0" w:rsidRPr="0070265E" w14:paraId="4C587B6E" w14:textId="77777777" w:rsidTr="00CE4EF9">
        <w:trPr>
          <w:trHeight w:val="315"/>
        </w:trPr>
        <w:tc>
          <w:tcPr>
            <w:tcW w:w="0" w:type="auto"/>
            <w:gridSpan w:val="8"/>
            <w:tcBorders>
              <w:top w:val="single" w:sz="8" w:space="0" w:color="auto"/>
              <w:left w:val="single" w:sz="8" w:space="0" w:color="auto"/>
              <w:bottom w:val="nil"/>
              <w:right w:val="single" w:sz="8" w:space="0" w:color="000000"/>
            </w:tcBorders>
            <w:shd w:val="clear" w:color="auto" w:fill="auto"/>
            <w:vAlign w:val="center"/>
            <w:hideMark/>
          </w:tcPr>
          <w:p w14:paraId="2099EE52" w14:textId="77777777" w:rsidR="00144EC0" w:rsidRPr="0070265E" w:rsidRDefault="00144EC0" w:rsidP="00CE4EF9">
            <w:pPr>
              <w:jc w:val="center"/>
              <w:rPr>
                <w:rFonts w:ascii="Arial Narrow" w:hAnsi="Arial Narrow" w:cstheme="minorHAnsi"/>
                <w:b/>
                <w:bCs/>
              </w:rPr>
            </w:pPr>
            <w:r w:rsidRPr="0070265E">
              <w:rPr>
                <w:rFonts w:ascii="Arial Narrow" w:hAnsi="Arial Narrow" w:cstheme="minorHAnsi"/>
                <w:b/>
                <w:bCs/>
              </w:rPr>
              <w:t>Datos de identificación del indicador</w:t>
            </w:r>
          </w:p>
        </w:tc>
      </w:tr>
      <w:tr w:rsidR="00144EC0" w:rsidRPr="0070265E" w14:paraId="067EC22F" w14:textId="77777777" w:rsidTr="00840C77">
        <w:trPr>
          <w:trHeight w:val="335"/>
        </w:trPr>
        <w:tc>
          <w:tcPr>
            <w:tcW w:w="1554"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79841B46" w14:textId="77777777" w:rsidR="00144EC0" w:rsidRPr="0070265E" w:rsidRDefault="00144EC0" w:rsidP="00CE4EF9">
            <w:pPr>
              <w:jc w:val="both"/>
              <w:rPr>
                <w:rFonts w:ascii="Arial Narrow" w:hAnsi="Arial Narrow" w:cstheme="minorHAnsi"/>
                <w:b/>
              </w:rPr>
            </w:pPr>
            <w:r w:rsidRPr="0070265E">
              <w:rPr>
                <w:rFonts w:ascii="Arial Narrow" w:hAnsi="Arial Narrow" w:cstheme="minorHAnsi"/>
                <w:b/>
              </w:rPr>
              <w:t>Dimensión</w:t>
            </w:r>
          </w:p>
        </w:tc>
        <w:tc>
          <w:tcPr>
            <w:tcW w:w="7424" w:type="dxa"/>
            <w:gridSpan w:val="7"/>
            <w:tcBorders>
              <w:top w:val="single" w:sz="8" w:space="0" w:color="auto"/>
              <w:left w:val="nil"/>
              <w:bottom w:val="single" w:sz="8" w:space="0" w:color="auto"/>
              <w:right w:val="single" w:sz="8" w:space="0" w:color="000000"/>
            </w:tcBorders>
            <w:shd w:val="clear" w:color="auto" w:fill="auto"/>
            <w:vAlign w:val="center"/>
            <w:hideMark/>
          </w:tcPr>
          <w:p w14:paraId="5C175758" w14:textId="77777777" w:rsidR="00144EC0" w:rsidRPr="0070265E" w:rsidRDefault="00144EC0" w:rsidP="00CE4EF9">
            <w:pPr>
              <w:rPr>
                <w:rFonts w:ascii="Arial Narrow" w:hAnsi="Arial Narrow" w:cstheme="minorHAnsi"/>
              </w:rPr>
            </w:pPr>
            <w:r w:rsidRPr="0070265E">
              <w:rPr>
                <w:rFonts w:ascii="Arial Narrow" w:hAnsi="Arial Narrow" w:cstheme="minorHAnsi"/>
              </w:rPr>
              <w:t>Eficacia</w:t>
            </w:r>
          </w:p>
        </w:tc>
      </w:tr>
      <w:tr w:rsidR="00144EC0" w:rsidRPr="0070265E" w14:paraId="7EDFFB20" w14:textId="77777777" w:rsidTr="00840C77">
        <w:trPr>
          <w:trHeight w:val="555"/>
        </w:trPr>
        <w:tc>
          <w:tcPr>
            <w:tcW w:w="1554"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47EC382D" w14:textId="77777777" w:rsidR="00144EC0" w:rsidRPr="0070265E" w:rsidRDefault="00144EC0" w:rsidP="00CE4EF9">
            <w:pPr>
              <w:jc w:val="both"/>
              <w:rPr>
                <w:rFonts w:ascii="Arial Narrow" w:hAnsi="Arial Narrow" w:cstheme="minorHAnsi"/>
                <w:b/>
              </w:rPr>
            </w:pPr>
            <w:r w:rsidRPr="0070265E">
              <w:rPr>
                <w:rFonts w:ascii="Arial Narrow" w:hAnsi="Arial Narrow" w:cstheme="minorHAnsi"/>
                <w:b/>
              </w:rPr>
              <w:t>Sentido del indicador</w:t>
            </w:r>
          </w:p>
        </w:tc>
        <w:tc>
          <w:tcPr>
            <w:tcW w:w="7424" w:type="dxa"/>
            <w:gridSpan w:val="7"/>
            <w:tcBorders>
              <w:top w:val="single" w:sz="8" w:space="0" w:color="auto"/>
              <w:left w:val="nil"/>
              <w:bottom w:val="single" w:sz="8" w:space="0" w:color="auto"/>
              <w:right w:val="single" w:sz="8" w:space="0" w:color="000000"/>
            </w:tcBorders>
            <w:shd w:val="clear" w:color="auto" w:fill="auto"/>
            <w:noWrap/>
            <w:vAlign w:val="center"/>
            <w:hideMark/>
          </w:tcPr>
          <w:p w14:paraId="4C33EB8A" w14:textId="77777777" w:rsidR="00144EC0" w:rsidRPr="0070265E" w:rsidRDefault="00144EC0" w:rsidP="00CE4EF9">
            <w:pPr>
              <w:rPr>
                <w:rFonts w:ascii="Arial Narrow" w:hAnsi="Arial Narrow" w:cstheme="minorHAnsi"/>
              </w:rPr>
            </w:pPr>
            <w:r w:rsidRPr="0070265E">
              <w:rPr>
                <w:rFonts w:ascii="Arial Narrow" w:hAnsi="Arial Narrow" w:cstheme="minorHAnsi"/>
              </w:rPr>
              <w:t>Ascendente</w:t>
            </w:r>
          </w:p>
        </w:tc>
      </w:tr>
      <w:tr w:rsidR="00144EC0" w:rsidRPr="0070265E" w14:paraId="15BB64D5" w14:textId="77777777" w:rsidTr="00CE4EF9">
        <w:trPr>
          <w:trHeight w:val="315"/>
        </w:trPr>
        <w:tc>
          <w:tcPr>
            <w:tcW w:w="0" w:type="auto"/>
            <w:gridSpan w:val="8"/>
            <w:tcBorders>
              <w:top w:val="single" w:sz="8" w:space="0" w:color="auto"/>
              <w:left w:val="single" w:sz="8" w:space="0" w:color="auto"/>
              <w:bottom w:val="nil"/>
              <w:right w:val="single" w:sz="8" w:space="0" w:color="000000"/>
            </w:tcBorders>
            <w:shd w:val="clear" w:color="auto" w:fill="auto"/>
            <w:vAlign w:val="center"/>
            <w:hideMark/>
          </w:tcPr>
          <w:p w14:paraId="25F07B6A" w14:textId="77777777" w:rsidR="00144EC0" w:rsidRPr="0070265E" w:rsidRDefault="00144EC0" w:rsidP="00CE4EF9">
            <w:pPr>
              <w:jc w:val="center"/>
              <w:rPr>
                <w:rFonts w:ascii="Arial Narrow" w:hAnsi="Arial Narrow" w:cstheme="minorHAnsi"/>
                <w:b/>
                <w:bCs/>
              </w:rPr>
            </w:pPr>
            <w:r w:rsidRPr="0070265E">
              <w:rPr>
                <w:rFonts w:ascii="Arial Narrow" w:hAnsi="Arial Narrow" w:cstheme="minorHAnsi"/>
                <w:b/>
                <w:bCs/>
              </w:rPr>
              <w:t>Línea base y metas</w:t>
            </w:r>
          </w:p>
        </w:tc>
      </w:tr>
      <w:tr w:rsidR="00924DFC" w:rsidRPr="0070265E" w14:paraId="361F9AB3" w14:textId="77777777" w:rsidTr="00840C77">
        <w:trPr>
          <w:trHeight w:val="555"/>
        </w:trPr>
        <w:tc>
          <w:tcPr>
            <w:tcW w:w="1554"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117F241" w14:textId="77777777" w:rsidR="00924DFC" w:rsidRPr="0070265E" w:rsidRDefault="00924DFC" w:rsidP="00924DFC">
            <w:pPr>
              <w:jc w:val="both"/>
              <w:rPr>
                <w:rFonts w:ascii="Arial Narrow" w:hAnsi="Arial Narrow" w:cstheme="minorHAnsi"/>
                <w:b/>
              </w:rPr>
            </w:pPr>
            <w:r w:rsidRPr="0070265E">
              <w:rPr>
                <w:rFonts w:ascii="Arial Narrow" w:hAnsi="Arial Narrow" w:cstheme="minorHAnsi"/>
                <w:b/>
              </w:rPr>
              <w:t>Línea base</w:t>
            </w:r>
          </w:p>
        </w:tc>
        <w:tc>
          <w:tcPr>
            <w:tcW w:w="7424" w:type="dxa"/>
            <w:gridSpan w:val="7"/>
            <w:tcBorders>
              <w:top w:val="single" w:sz="8" w:space="0" w:color="auto"/>
              <w:left w:val="nil"/>
              <w:bottom w:val="single" w:sz="8" w:space="0" w:color="auto"/>
              <w:right w:val="single" w:sz="8" w:space="0" w:color="000000"/>
            </w:tcBorders>
            <w:shd w:val="clear" w:color="auto" w:fill="auto"/>
            <w:noWrap/>
            <w:vAlign w:val="center"/>
            <w:hideMark/>
          </w:tcPr>
          <w:p w14:paraId="1EB58E44" w14:textId="64176FAA" w:rsidR="00924DFC" w:rsidRPr="0070265E" w:rsidRDefault="00924DFC" w:rsidP="00924DFC">
            <w:pPr>
              <w:jc w:val="both"/>
              <w:rPr>
                <w:rFonts w:ascii="Arial Narrow" w:hAnsi="Arial Narrow" w:cstheme="minorHAnsi"/>
              </w:rPr>
            </w:pPr>
            <w:r w:rsidRPr="0070265E">
              <w:rPr>
                <w:rFonts w:ascii="Arial Narrow" w:hAnsi="Arial Narrow" w:cstheme="minorHAnsi"/>
              </w:rPr>
              <w:t xml:space="preserve">Al tratarse de un instrumento técnico para la evaluación sin precedentes que permite al INAI cumplir con sus atribuciones y funciones en materia de evaluación del desempeño establecidas en los artículos 89, fracción XXV de la Ley General; 246, 247, 248, 249, 250, 251, 252 y 253 de los Lineamientos Generales y 41 Bis, fracciones XII, XIII, XIV, XV, XVI y XVII del </w:t>
            </w:r>
            <w:r w:rsidRPr="0070265E">
              <w:rPr>
                <w:rFonts w:ascii="Arial Narrow" w:hAnsi="Arial Narrow" w:cs="Arial"/>
              </w:rPr>
              <w:t>Estatuto Orgánico</w:t>
            </w:r>
            <w:r w:rsidRPr="0070265E">
              <w:rPr>
                <w:rFonts w:ascii="Arial Narrow" w:hAnsi="Arial Narrow" w:cstheme="minorHAnsi"/>
              </w:rPr>
              <w:t>, no se cuenta con referencia alguna de resultados obtenidos por la medición de indicadores de evaluación del desempeño de los responsables respecto del cumplimiento de los principios, deberes y obligaciones, establecidos en la Ley General y demás disposiciones aplicables en la materia; por lo que, derivado de los eventuales resultados, se establecerá el valor de línea base de acuerdo con lo alcanzado.</w:t>
            </w:r>
          </w:p>
        </w:tc>
      </w:tr>
      <w:tr w:rsidR="00924DFC" w:rsidRPr="0070265E" w14:paraId="6F888692" w14:textId="77777777" w:rsidTr="00840C77">
        <w:trPr>
          <w:trHeight w:val="555"/>
        </w:trPr>
        <w:tc>
          <w:tcPr>
            <w:tcW w:w="1554"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57E9041" w14:textId="77777777" w:rsidR="00924DFC" w:rsidRPr="0070265E" w:rsidRDefault="00924DFC" w:rsidP="00924DFC">
            <w:pPr>
              <w:jc w:val="both"/>
              <w:rPr>
                <w:rFonts w:ascii="Arial Narrow" w:hAnsi="Arial Narrow" w:cstheme="minorHAnsi"/>
                <w:b/>
              </w:rPr>
            </w:pPr>
            <w:r w:rsidRPr="0070265E">
              <w:rPr>
                <w:rFonts w:ascii="Arial Narrow" w:hAnsi="Arial Narrow" w:cstheme="minorHAnsi"/>
                <w:b/>
              </w:rPr>
              <w:t>Meta</w:t>
            </w:r>
          </w:p>
        </w:tc>
        <w:tc>
          <w:tcPr>
            <w:tcW w:w="7424" w:type="dxa"/>
            <w:gridSpan w:val="7"/>
            <w:tcBorders>
              <w:top w:val="single" w:sz="8" w:space="0" w:color="auto"/>
              <w:left w:val="nil"/>
              <w:bottom w:val="single" w:sz="8" w:space="0" w:color="auto"/>
              <w:right w:val="single" w:sz="8" w:space="0" w:color="000000"/>
            </w:tcBorders>
            <w:shd w:val="clear" w:color="auto" w:fill="auto"/>
            <w:noWrap/>
            <w:vAlign w:val="center"/>
            <w:hideMark/>
          </w:tcPr>
          <w:p w14:paraId="1370F58B" w14:textId="4E21C477" w:rsidR="00924DFC" w:rsidRPr="0070265E" w:rsidRDefault="00924DFC" w:rsidP="00924DFC">
            <w:pPr>
              <w:jc w:val="both"/>
              <w:rPr>
                <w:rFonts w:ascii="Arial Narrow" w:hAnsi="Arial Narrow" w:cstheme="minorHAnsi"/>
              </w:rPr>
            </w:pPr>
            <w:r w:rsidRPr="0070265E">
              <w:rPr>
                <w:rFonts w:ascii="Arial Narrow" w:hAnsi="Arial Narrow" w:cstheme="minorHAnsi"/>
              </w:rPr>
              <w:t xml:space="preserve">Al tratarse de un instrumento técnico para la evaluación, sin precedentes que permite al INAI cumplir con sus atribuciones y funciones en materia de evaluación del desempeño establecidas en los artículos 89, fracción XXV de la Ley General; 246, 247, 248, 249, 250, 251, 252 y 253 de los Lineamientos Generales y 41 Bis, fracciones XII, XIII, XIV, XV, XVI y XVII del </w:t>
            </w:r>
            <w:r w:rsidRPr="0070265E">
              <w:rPr>
                <w:rFonts w:ascii="Arial Narrow" w:hAnsi="Arial Narrow" w:cs="Arial"/>
              </w:rPr>
              <w:t>Estatuto Orgánico</w:t>
            </w:r>
            <w:r w:rsidRPr="0070265E">
              <w:rPr>
                <w:rFonts w:ascii="Arial Narrow" w:hAnsi="Arial Narrow" w:cstheme="minorHAnsi"/>
              </w:rPr>
              <w:t>, no se cuenta con referencia alguna de resultados obtenidos por la medición de indicadores de evaluación del desempeño de los responsables respecto del cumplimiento de los principios, deberes y obligaciones, establecidos en la Ley General y demás disposiciones aplicables en la materia; por lo que, derivado de los eventuales resultados, se establecerá la meta de acuerdo con lo alcanzado.</w:t>
            </w:r>
          </w:p>
        </w:tc>
      </w:tr>
      <w:tr w:rsidR="00144EC0" w:rsidRPr="0070265E" w14:paraId="569129B7" w14:textId="77777777" w:rsidTr="00840C77">
        <w:trPr>
          <w:trHeight w:val="555"/>
        </w:trPr>
        <w:tc>
          <w:tcPr>
            <w:tcW w:w="1554"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39F8E44" w14:textId="77777777" w:rsidR="00144EC0" w:rsidRPr="0070265E" w:rsidRDefault="00144EC0" w:rsidP="00CE4EF9">
            <w:pPr>
              <w:jc w:val="both"/>
              <w:rPr>
                <w:rFonts w:ascii="Arial Narrow" w:hAnsi="Arial Narrow" w:cstheme="minorHAnsi"/>
                <w:b/>
              </w:rPr>
            </w:pPr>
            <w:r w:rsidRPr="0070265E">
              <w:rPr>
                <w:rFonts w:ascii="Arial Narrow" w:hAnsi="Arial Narrow" w:cstheme="minorHAnsi"/>
                <w:b/>
              </w:rPr>
              <w:t>Tipo de valor de la meta</w:t>
            </w:r>
          </w:p>
        </w:tc>
        <w:tc>
          <w:tcPr>
            <w:tcW w:w="7424" w:type="dxa"/>
            <w:gridSpan w:val="7"/>
            <w:tcBorders>
              <w:top w:val="single" w:sz="8" w:space="0" w:color="auto"/>
              <w:left w:val="nil"/>
              <w:bottom w:val="single" w:sz="8" w:space="0" w:color="auto"/>
              <w:right w:val="single" w:sz="8" w:space="0" w:color="000000"/>
            </w:tcBorders>
            <w:shd w:val="clear" w:color="auto" w:fill="auto"/>
            <w:noWrap/>
            <w:vAlign w:val="center"/>
            <w:hideMark/>
          </w:tcPr>
          <w:p w14:paraId="7B21B106" w14:textId="77777777" w:rsidR="00144EC0" w:rsidRPr="0070265E" w:rsidRDefault="00144EC0" w:rsidP="005F488A">
            <w:pPr>
              <w:jc w:val="center"/>
              <w:rPr>
                <w:rFonts w:ascii="Arial Narrow" w:hAnsi="Arial Narrow" w:cstheme="minorHAnsi"/>
              </w:rPr>
            </w:pPr>
            <w:r w:rsidRPr="0070265E">
              <w:rPr>
                <w:rFonts w:ascii="Arial Narrow" w:hAnsi="Arial Narrow" w:cstheme="minorHAnsi"/>
              </w:rPr>
              <w:t>Relativo</w:t>
            </w:r>
          </w:p>
        </w:tc>
      </w:tr>
      <w:tr w:rsidR="00144EC0" w:rsidRPr="0070265E" w14:paraId="02422ECE" w14:textId="77777777" w:rsidTr="00CE4EF9">
        <w:trPr>
          <w:trHeight w:val="315"/>
        </w:trPr>
        <w:tc>
          <w:tcPr>
            <w:tcW w:w="0" w:type="auto"/>
            <w:gridSpan w:val="8"/>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7458D15" w14:textId="77777777" w:rsidR="00144EC0" w:rsidRPr="0070265E" w:rsidRDefault="00144EC0" w:rsidP="00CE4EF9">
            <w:pPr>
              <w:jc w:val="center"/>
              <w:rPr>
                <w:rFonts w:ascii="Arial Narrow" w:hAnsi="Arial Narrow" w:cstheme="minorHAnsi"/>
                <w:b/>
                <w:bCs/>
              </w:rPr>
            </w:pPr>
            <w:r w:rsidRPr="0070265E">
              <w:rPr>
                <w:rFonts w:ascii="Arial Narrow" w:hAnsi="Arial Narrow" w:cstheme="minorHAnsi"/>
                <w:b/>
                <w:bCs/>
              </w:rPr>
              <w:t>Fórmula</w:t>
            </w:r>
          </w:p>
        </w:tc>
      </w:tr>
      <w:tr w:rsidR="00144EC0" w:rsidRPr="0070265E" w14:paraId="3792E1A8" w14:textId="77777777" w:rsidTr="00CE4EF9">
        <w:trPr>
          <w:trHeight w:val="1110"/>
        </w:trPr>
        <w:tc>
          <w:tcPr>
            <w:tcW w:w="0" w:type="auto"/>
            <w:gridSpan w:val="8"/>
            <w:vMerge w:val="restar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6A54D01" w14:textId="77777777" w:rsidR="0033206C" w:rsidRDefault="0033206C" w:rsidP="00CD7EAC">
            <w:pPr>
              <w:ind w:left="360"/>
            </w:pPr>
          </w:p>
          <w:p w14:paraId="470B6D68" w14:textId="529EAAB6" w:rsidR="00CD7EAC" w:rsidRPr="0070265E" w:rsidRDefault="00144EC0" w:rsidP="00CD7EAC">
            <w:pPr>
              <w:ind w:left="360"/>
              <w:rPr>
                <w:rFonts w:ascii="Arial Narrow" w:eastAsiaTheme="minorEastAsia" w:hAnsi="Arial Narrow"/>
              </w:rPr>
            </w:pPr>
            <m:oMathPara>
              <m:oMath>
                <m:r>
                  <w:rPr>
                    <w:rFonts w:ascii="Cambria Math" w:hAnsi="Cambria Math"/>
                  </w:rPr>
                  <m:t xml:space="preserve">       ISCVe4=</m:t>
                </m:r>
                <m:d>
                  <m:dPr>
                    <m:ctrlPr>
                      <w:rPr>
                        <w:rFonts w:ascii="Cambria Math" w:hAnsi="Cambria Math"/>
                        <w:i/>
                      </w:rPr>
                    </m:ctrlPr>
                  </m:dPr>
                  <m:e>
                    <m:f>
                      <m:fPr>
                        <m:ctrlPr>
                          <w:rPr>
                            <w:rFonts w:ascii="Cambria Math" w:hAnsi="Cambria Math"/>
                            <w:i/>
                          </w:rPr>
                        </m:ctrlPr>
                      </m:fPr>
                      <m:num>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ISCVa</m:t>
                                </m:r>
                              </m:e>
                              <m:sub>
                                <m:r>
                                  <w:rPr>
                                    <w:rFonts w:ascii="Cambria Math" w:hAnsi="Cambria Math"/>
                                  </w:rPr>
                                  <m:t>i</m:t>
                                </m:r>
                              </m:sub>
                            </m:sSub>
                          </m:e>
                        </m:nary>
                      </m:num>
                      <m:den>
                        <m:r>
                          <w:rPr>
                            <w:rFonts w:ascii="Cambria Math" w:hAnsi="Cambria Math"/>
                          </w:rPr>
                          <m:t>n</m:t>
                        </m:r>
                      </m:den>
                    </m:f>
                  </m:e>
                </m:d>
              </m:oMath>
            </m:oMathPara>
          </w:p>
          <w:p w14:paraId="67901F33" w14:textId="77777777" w:rsidR="00144EC0" w:rsidRPr="0070265E" w:rsidRDefault="00144EC0" w:rsidP="00CE4EF9">
            <w:pPr>
              <w:rPr>
                <w:rFonts w:ascii="Arial Narrow" w:hAnsi="Arial Narrow" w:cstheme="minorHAnsi"/>
              </w:rPr>
            </w:pPr>
          </w:p>
          <w:p w14:paraId="1F09C2CB" w14:textId="77777777" w:rsidR="00144EC0" w:rsidRPr="0070265E" w:rsidRDefault="00144EC0" w:rsidP="00CE4EF9">
            <w:pPr>
              <w:rPr>
                <w:rFonts w:ascii="Arial Narrow" w:hAnsi="Arial Narrow" w:cstheme="minorHAnsi"/>
                <w:b/>
              </w:rPr>
            </w:pPr>
            <w:r w:rsidRPr="0070265E">
              <w:rPr>
                <w:rFonts w:ascii="Arial Narrow" w:hAnsi="Arial Narrow" w:cstheme="minorHAnsi"/>
                <w:b/>
              </w:rPr>
              <w:t>Valores de la fórmula:</w:t>
            </w:r>
          </w:p>
          <w:p w14:paraId="5482A25D" w14:textId="77777777" w:rsidR="00144EC0" w:rsidRPr="0070265E" w:rsidRDefault="00144EC0" w:rsidP="00CE4EF9">
            <w:pPr>
              <w:rPr>
                <w:rFonts w:ascii="Arial Narrow" w:hAnsi="Arial Narrow" w:cstheme="minorHAnsi"/>
              </w:rPr>
            </w:pPr>
            <w:r w:rsidRPr="0070265E">
              <w:rPr>
                <w:rFonts w:ascii="Arial Narrow" w:hAnsi="Arial Narrow" w:cstheme="minorHAnsi"/>
                <w:i/>
              </w:rPr>
              <w:t>ISCVe</w:t>
            </w:r>
            <w:r w:rsidR="00494F2A" w:rsidRPr="0070265E">
              <w:rPr>
                <w:rFonts w:ascii="Arial Narrow" w:hAnsi="Arial Narrow" w:cstheme="minorHAnsi"/>
                <w:i/>
              </w:rPr>
              <w:t>4</w:t>
            </w:r>
            <w:r w:rsidRPr="0070265E">
              <w:rPr>
                <w:rFonts w:ascii="Arial Narrow" w:hAnsi="Arial Narrow" w:cstheme="minorHAnsi"/>
                <w:i/>
              </w:rPr>
              <w:t xml:space="preserve">= </w:t>
            </w:r>
            <w:r w:rsidRPr="0070265E">
              <w:rPr>
                <w:rFonts w:ascii="Arial Narrow" w:hAnsi="Arial Narrow" w:cstheme="minorHAnsi"/>
              </w:rPr>
              <w:t xml:space="preserve">Índice simple de cumplimiento de la vertiente </w:t>
            </w:r>
            <w:r w:rsidR="00494F2A" w:rsidRPr="0070265E">
              <w:rPr>
                <w:rFonts w:ascii="Arial Narrow" w:hAnsi="Arial Narrow" w:cstheme="minorHAnsi"/>
              </w:rPr>
              <w:t>4: Portabilidad</w:t>
            </w:r>
          </w:p>
          <w:p w14:paraId="2A715909" w14:textId="7D279297" w:rsidR="005967E5" w:rsidRPr="0070265E" w:rsidRDefault="005967E5" w:rsidP="00CE4EF9">
            <w:pPr>
              <w:jc w:val="both"/>
              <w:rPr>
                <w:rFonts w:ascii="Arial Narrow" w:hAnsi="Arial Narrow" w:cstheme="minorHAnsi"/>
              </w:rPr>
            </w:pPr>
          </w:p>
          <w:p w14:paraId="0CC7FA74" w14:textId="5E3842E3" w:rsidR="00AF7F10" w:rsidRPr="0070265E" w:rsidRDefault="009A212E" w:rsidP="00CE4EF9">
            <w:pPr>
              <w:jc w:val="both"/>
              <w:rPr>
                <w:rFonts w:ascii="Arial Narrow" w:hAnsi="Arial Narrow" w:cstheme="minorHAnsi"/>
              </w:rPr>
            </w:pPr>
            <m:oMath>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ISCVa</m:t>
                      </m:r>
                    </m:e>
                    <m:sub>
                      <m:r>
                        <w:rPr>
                          <w:rFonts w:ascii="Cambria Math" w:hAnsi="Cambria Math"/>
                        </w:rPr>
                        <m:t>i</m:t>
                      </m:r>
                    </m:sub>
                  </m:sSub>
                </m:e>
              </m:nary>
            </m:oMath>
            <w:r w:rsidR="005967E5" w:rsidRPr="0070265E">
              <w:rPr>
                <w:rFonts w:ascii="Arial Narrow" w:hAnsi="Arial Narrow" w:cstheme="minorHAnsi"/>
              </w:rPr>
              <w:t xml:space="preserve">= </w:t>
            </w:r>
            <w:r w:rsidR="004C6A22" w:rsidRPr="0070265E">
              <w:rPr>
                <w:rFonts w:ascii="Arial Narrow" w:hAnsi="Arial Narrow" w:cstheme="minorHAnsi"/>
              </w:rPr>
              <w:t>Sumatoria de</w:t>
            </w:r>
            <w:r w:rsidR="005733F7" w:rsidRPr="0070265E">
              <w:rPr>
                <w:rFonts w:ascii="Arial Narrow" w:hAnsi="Arial Narrow" w:cstheme="minorHAnsi"/>
              </w:rPr>
              <w:t>l</w:t>
            </w:r>
            <w:r w:rsidR="004C6A22" w:rsidRPr="0070265E">
              <w:rPr>
                <w:rFonts w:ascii="Arial Narrow" w:hAnsi="Arial Narrow" w:cstheme="minorHAnsi"/>
              </w:rPr>
              <w:t xml:space="preserve"> </w:t>
            </w:r>
            <w:r w:rsidR="005967E5" w:rsidRPr="0070265E">
              <w:rPr>
                <w:rFonts w:ascii="Arial Narrow" w:hAnsi="Arial Narrow" w:cstheme="minorHAnsi"/>
              </w:rPr>
              <w:t>Índice simple de cumplimiento de la variable que integra la vertiente 4: Portabilidad</w:t>
            </w:r>
          </w:p>
          <w:p w14:paraId="0156336D" w14:textId="77777777" w:rsidR="005967E5" w:rsidRPr="0070265E" w:rsidRDefault="005967E5" w:rsidP="00CE4EF9">
            <w:pPr>
              <w:jc w:val="both"/>
              <w:rPr>
                <w:rFonts w:ascii="Arial Narrow" w:hAnsi="Arial Narrow" w:cstheme="minorHAnsi"/>
              </w:rPr>
            </w:pPr>
          </w:p>
          <w:p w14:paraId="6EDFF83F" w14:textId="722FB372" w:rsidR="00144EC0" w:rsidRPr="0070265E" w:rsidRDefault="00144EC0" w:rsidP="00CE4EF9">
            <w:pPr>
              <w:rPr>
                <w:rFonts w:ascii="Arial Narrow" w:hAnsi="Arial Narrow" w:cstheme="minorHAnsi"/>
              </w:rPr>
            </w:pPr>
            <w:r w:rsidRPr="0070265E">
              <w:rPr>
                <w:rFonts w:ascii="Arial Narrow" w:hAnsi="Arial Narrow" w:cstheme="minorHAnsi"/>
                <w:i/>
              </w:rPr>
              <w:t>n</w:t>
            </w:r>
            <w:r w:rsidRPr="0070265E">
              <w:rPr>
                <w:rFonts w:ascii="Arial Narrow" w:hAnsi="Arial Narrow" w:cstheme="minorHAnsi"/>
              </w:rPr>
              <w:t xml:space="preserve">= </w:t>
            </w:r>
            <w:r w:rsidR="00494F2A" w:rsidRPr="0070265E">
              <w:rPr>
                <w:rFonts w:ascii="Arial Narrow" w:hAnsi="Arial Narrow" w:cstheme="minorHAnsi"/>
              </w:rPr>
              <w:t>1</w:t>
            </w:r>
            <w:r w:rsidR="00802CE2" w:rsidRPr="0070265E">
              <w:rPr>
                <w:rFonts w:ascii="Arial Narrow" w:hAnsi="Arial Narrow" w:cstheme="minorHAnsi"/>
              </w:rPr>
              <w:t xml:space="preserve"> (Total de</w:t>
            </w:r>
            <w:r w:rsidR="0070265E" w:rsidRPr="0070265E">
              <w:rPr>
                <w:rFonts w:ascii="Arial Narrow" w:hAnsi="Arial Narrow" w:cstheme="minorHAnsi"/>
              </w:rPr>
              <w:t xml:space="preserve"> </w:t>
            </w:r>
            <w:r w:rsidRPr="0070265E">
              <w:rPr>
                <w:rFonts w:ascii="Arial Narrow" w:hAnsi="Arial Narrow" w:cstheme="minorHAnsi"/>
              </w:rPr>
              <w:t>variable</w:t>
            </w:r>
            <w:r w:rsidR="00802CE2" w:rsidRPr="0070265E">
              <w:rPr>
                <w:rFonts w:ascii="Arial Narrow" w:hAnsi="Arial Narrow" w:cstheme="minorHAnsi"/>
              </w:rPr>
              <w:t>s</w:t>
            </w:r>
            <w:r w:rsidRPr="0070265E">
              <w:rPr>
                <w:rFonts w:ascii="Arial Narrow" w:hAnsi="Arial Narrow" w:cstheme="minorHAnsi"/>
              </w:rPr>
              <w:t xml:space="preserve"> que conforma</w:t>
            </w:r>
            <w:r w:rsidR="00B12ACE" w:rsidRPr="0070265E">
              <w:rPr>
                <w:rFonts w:ascii="Arial Narrow" w:hAnsi="Arial Narrow" w:cstheme="minorHAnsi"/>
              </w:rPr>
              <w:t>n</w:t>
            </w:r>
            <w:r w:rsidRPr="0070265E">
              <w:rPr>
                <w:rFonts w:ascii="Arial Narrow" w:hAnsi="Arial Narrow" w:cstheme="minorHAnsi"/>
              </w:rPr>
              <w:t xml:space="preserve"> la vertiente </w:t>
            </w:r>
            <w:r w:rsidR="00494F2A" w:rsidRPr="0070265E">
              <w:rPr>
                <w:rFonts w:ascii="Arial Narrow" w:hAnsi="Arial Narrow" w:cstheme="minorHAnsi"/>
              </w:rPr>
              <w:t>4: Portabilidad</w:t>
            </w:r>
            <w:r w:rsidR="00802CE2" w:rsidRPr="0070265E">
              <w:rPr>
                <w:rFonts w:ascii="Arial Narrow" w:hAnsi="Arial Narrow" w:cstheme="minorHAnsi"/>
              </w:rPr>
              <w:t>)</w:t>
            </w:r>
          </w:p>
          <w:p w14:paraId="21438D5D" w14:textId="77777777" w:rsidR="00144EC0" w:rsidRPr="0070265E" w:rsidRDefault="00144EC0" w:rsidP="00CE4EF9">
            <w:pPr>
              <w:rPr>
                <w:rFonts w:ascii="Arial Narrow" w:hAnsi="Arial Narrow" w:cstheme="minorHAnsi"/>
              </w:rPr>
            </w:pPr>
          </w:p>
        </w:tc>
      </w:tr>
      <w:tr w:rsidR="00144EC0" w:rsidRPr="0070265E" w14:paraId="0D8BBC9C" w14:textId="77777777" w:rsidTr="00CE4EF9">
        <w:trPr>
          <w:trHeight w:val="476"/>
        </w:trPr>
        <w:tc>
          <w:tcPr>
            <w:tcW w:w="0" w:type="auto"/>
            <w:gridSpan w:val="8"/>
            <w:vMerge/>
            <w:tcBorders>
              <w:top w:val="single" w:sz="8" w:space="0" w:color="auto"/>
              <w:left w:val="single" w:sz="8" w:space="0" w:color="auto"/>
              <w:bottom w:val="single" w:sz="8" w:space="0" w:color="auto"/>
              <w:right w:val="single" w:sz="8" w:space="0" w:color="auto"/>
            </w:tcBorders>
            <w:vAlign w:val="center"/>
            <w:hideMark/>
          </w:tcPr>
          <w:p w14:paraId="18E7BEB4" w14:textId="77777777" w:rsidR="00144EC0" w:rsidRPr="0070265E" w:rsidRDefault="00144EC0" w:rsidP="00CE4EF9">
            <w:pPr>
              <w:rPr>
                <w:rFonts w:ascii="Arial Narrow" w:hAnsi="Arial Narrow" w:cstheme="minorHAnsi"/>
              </w:rPr>
            </w:pPr>
          </w:p>
        </w:tc>
      </w:tr>
      <w:tr w:rsidR="00C70CE5" w:rsidRPr="0070265E" w14:paraId="373050E1" w14:textId="77777777" w:rsidTr="00840C77">
        <w:trPr>
          <w:trHeight w:val="315"/>
        </w:trPr>
        <w:tc>
          <w:tcPr>
            <w:tcW w:w="1554" w:type="dxa"/>
            <w:tcBorders>
              <w:top w:val="single" w:sz="8" w:space="0" w:color="auto"/>
              <w:left w:val="nil"/>
              <w:bottom w:val="single" w:sz="8" w:space="0" w:color="auto"/>
              <w:right w:val="nil"/>
            </w:tcBorders>
            <w:shd w:val="clear" w:color="auto" w:fill="auto"/>
            <w:noWrap/>
            <w:vAlign w:val="bottom"/>
            <w:hideMark/>
          </w:tcPr>
          <w:p w14:paraId="44CF6F82" w14:textId="77777777" w:rsidR="00144EC0" w:rsidRPr="0070265E" w:rsidRDefault="00144EC0" w:rsidP="00CE4EF9">
            <w:pPr>
              <w:rPr>
                <w:rFonts w:ascii="Arial Narrow" w:hAnsi="Arial Narrow"/>
              </w:rPr>
            </w:pPr>
          </w:p>
        </w:tc>
        <w:tc>
          <w:tcPr>
            <w:tcW w:w="2065" w:type="dxa"/>
            <w:tcBorders>
              <w:top w:val="single" w:sz="8" w:space="0" w:color="auto"/>
              <w:left w:val="nil"/>
              <w:bottom w:val="single" w:sz="8" w:space="0" w:color="auto"/>
              <w:right w:val="nil"/>
            </w:tcBorders>
            <w:shd w:val="clear" w:color="auto" w:fill="auto"/>
            <w:noWrap/>
            <w:vAlign w:val="bottom"/>
            <w:hideMark/>
          </w:tcPr>
          <w:p w14:paraId="64F5A8F6" w14:textId="77777777" w:rsidR="00144EC0" w:rsidRPr="0070265E" w:rsidRDefault="00144EC0" w:rsidP="00CE4EF9">
            <w:pPr>
              <w:rPr>
                <w:rFonts w:ascii="Arial Narrow" w:hAnsi="Arial Narrow"/>
              </w:rPr>
            </w:pPr>
          </w:p>
        </w:tc>
        <w:tc>
          <w:tcPr>
            <w:tcW w:w="4404" w:type="dxa"/>
            <w:tcBorders>
              <w:top w:val="single" w:sz="8" w:space="0" w:color="auto"/>
              <w:left w:val="nil"/>
              <w:bottom w:val="single" w:sz="8" w:space="0" w:color="auto"/>
              <w:right w:val="nil"/>
            </w:tcBorders>
            <w:shd w:val="clear" w:color="auto" w:fill="auto"/>
            <w:noWrap/>
            <w:vAlign w:val="bottom"/>
            <w:hideMark/>
          </w:tcPr>
          <w:p w14:paraId="3F5FE44C" w14:textId="77777777" w:rsidR="00144EC0" w:rsidRPr="0070265E" w:rsidRDefault="00144EC0" w:rsidP="00CE4EF9">
            <w:pPr>
              <w:rPr>
                <w:rFonts w:ascii="Arial Narrow" w:hAnsi="Arial Narrow"/>
              </w:rPr>
            </w:pPr>
          </w:p>
        </w:tc>
        <w:tc>
          <w:tcPr>
            <w:tcW w:w="0" w:type="auto"/>
            <w:tcBorders>
              <w:top w:val="single" w:sz="8" w:space="0" w:color="auto"/>
              <w:left w:val="nil"/>
              <w:bottom w:val="single" w:sz="8" w:space="0" w:color="auto"/>
              <w:right w:val="nil"/>
            </w:tcBorders>
            <w:shd w:val="clear" w:color="auto" w:fill="auto"/>
            <w:noWrap/>
            <w:vAlign w:val="bottom"/>
            <w:hideMark/>
          </w:tcPr>
          <w:p w14:paraId="5CC605E8" w14:textId="77777777" w:rsidR="00144EC0" w:rsidRPr="0070265E" w:rsidRDefault="00144EC0" w:rsidP="00CE4EF9">
            <w:pPr>
              <w:rPr>
                <w:rFonts w:ascii="Arial Narrow" w:hAnsi="Arial Narrow"/>
              </w:rPr>
            </w:pPr>
          </w:p>
        </w:tc>
        <w:tc>
          <w:tcPr>
            <w:tcW w:w="0" w:type="auto"/>
            <w:tcBorders>
              <w:top w:val="single" w:sz="8" w:space="0" w:color="auto"/>
              <w:left w:val="nil"/>
              <w:bottom w:val="single" w:sz="8" w:space="0" w:color="auto"/>
              <w:right w:val="nil"/>
            </w:tcBorders>
            <w:shd w:val="clear" w:color="auto" w:fill="auto"/>
            <w:noWrap/>
            <w:vAlign w:val="bottom"/>
            <w:hideMark/>
          </w:tcPr>
          <w:p w14:paraId="33DD8E5E" w14:textId="77777777" w:rsidR="00144EC0" w:rsidRPr="0070265E" w:rsidRDefault="00144EC0" w:rsidP="00CE4EF9">
            <w:pPr>
              <w:rPr>
                <w:rFonts w:ascii="Arial Narrow" w:hAnsi="Arial Narrow"/>
              </w:rPr>
            </w:pPr>
          </w:p>
        </w:tc>
        <w:tc>
          <w:tcPr>
            <w:tcW w:w="0" w:type="auto"/>
            <w:tcBorders>
              <w:top w:val="single" w:sz="8" w:space="0" w:color="auto"/>
              <w:left w:val="nil"/>
              <w:bottom w:val="single" w:sz="8" w:space="0" w:color="auto"/>
              <w:right w:val="nil"/>
            </w:tcBorders>
            <w:shd w:val="clear" w:color="auto" w:fill="auto"/>
            <w:noWrap/>
            <w:vAlign w:val="bottom"/>
            <w:hideMark/>
          </w:tcPr>
          <w:p w14:paraId="55AB7401" w14:textId="77777777" w:rsidR="00144EC0" w:rsidRPr="0070265E" w:rsidRDefault="00144EC0" w:rsidP="00CE4EF9">
            <w:pPr>
              <w:rPr>
                <w:rFonts w:ascii="Arial Narrow" w:hAnsi="Arial Narrow"/>
              </w:rPr>
            </w:pPr>
          </w:p>
        </w:tc>
        <w:tc>
          <w:tcPr>
            <w:tcW w:w="0" w:type="auto"/>
            <w:tcBorders>
              <w:top w:val="single" w:sz="8" w:space="0" w:color="auto"/>
              <w:left w:val="nil"/>
              <w:bottom w:val="single" w:sz="8" w:space="0" w:color="auto"/>
              <w:right w:val="nil"/>
            </w:tcBorders>
            <w:shd w:val="clear" w:color="auto" w:fill="auto"/>
            <w:noWrap/>
            <w:vAlign w:val="bottom"/>
            <w:hideMark/>
          </w:tcPr>
          <w:p w14:paraId="2D8E2B9F" w14:textId="77777777" w:rsidR="00144EC0" w:rsidRPr="0070265E" w:rsidRDefault="00144EC0" w:rsidP="00CE4EF9">
            <w:pPr>
              <w:rPr>
                <w:rFonts w:ascii="Arial Narrow" w:hAnsi="Arial Narrow"/>
              </w:rPr>
            </w:pPr>
          </w:p>
        </w:tc>
        <w:tc>
          <w:tcPr>
            <w:tcW w:w="0" w:type="auto"/>
            <w:tcBorders>
              <w:top w:val="single" w:sz="8" w:space="0" w:color="auto"/>
              <w:left w:val="nil"/>
              <w:bottom w:val="single" w:sz="8" w:space="0" w:color="auto"/>
              <w:right w:val="nil"/>
            </w:tcBorders>
            <w:shd w:val="clear" w:color="auto" w:fill="auto"/>
            <w:noWrap/>
            <w:vAlign w:val="bottom"/>
            <w:hideMark/>
          </w:tcPr>
          <w:p w14:paraId="422C43C2" w14:textId="77777777" w:rsidR="00144EC0" w:rsidRPr="0070265E" w:rsidRDefault="00144EC0" w:rsidP="00CE4EF9">
            <w:pPr>
              <w:rPr>
                <w:rFonts w:ascii="Arial Narrow" w:hAnsi="Arial Narrow"/>
              </w:rPr>
            </w:pPr>
          </w:p>
        </w:tc>
      </w:tr>
      <w:tr w:rsidR="00144EC0" w:rsidRPr="0070265E" w14:paraId="3B6D88E2" w14:textId="77777777" w:rsidTr="00840C77">
        <w:trPr>
          <w:trHeight w:val="915"/>
        </w:trPr>
        <w:tc>
          <w:tcPr>
            <w:tcW w:w="155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39B94B0" w14:textId="77777777" w:rsidR="00144EC0" w:rsidRPr="0070265E" w:rsidRDefault="00144EC0" w:rsidP="00CE4EF9">
            <w:pPr>
              <w:jc w:val="both"/>
              <w:rPr>
                <w:rFonts w:ascii="Arial Narrow" w:hAnsi="Arial Narrow" w:cstheme="minorHAnsi"/>
                <w:b/>
              </w:rPr>
            </w:pPr>
            <w:r w:rsidRPr="0070265E">
              <w:rPr>
                <w:rFonts w:ascii="Arial Narrow" w:hAnsi="Arial Narrow" w:cstheme="minorHAnsi"/>
                <w:b/>
              </w:rPr>
              <w:t>Nombre del indicador</w:t>
            </w:r>
          </w:p>
        </w:tc>
        <w:tc>
          <w:tcPr>
            <w:tcW w:w="7424" w:type="dxa"/>
            <w:gridSpan w:val="7"/>
            <w:tcBorders>
              <w:top w:val="single" w:sz="8" w:space="0" w:color="auto"/>
              <w:left w:val="nil"/>
              <w:bottom w:val="single" w:sz="8" w:space="0" w:color="auto"/>
              <w:right w:val="single" w:sz="8" w:space="0" w:color="auto"/>
            </w:tcBorders>
            <w:shd w:val="clear" w:color="auto" w:fill="auto"/>
            <w:noWrap/>
            <w:vAlign w:val="center"/>
            <w:hideMark/>
          </w:tcPr>
          <w:p w14:paraId="12A412AF" w14:textId="77777777" w:rsidR="00144EC0" w:rsidRPr="0070265E" w:rsidRDefault="00144EC0" w:rsidP="00144EC0">
            <w:pPr>
              <w:jc w:val="both"/>
              <w:rPr>
                <w:rFonts w:ascii="Arial Narrow" w:hAnsi="Arial Narrow" w:cstheme="minorHAnsi"/>
              </w:rPr>
            </w:pPr>
            <w:r w:rsidRPr="0070265E">
              <w:rPr>
                <w:rFonts w:ascii="Arial Narrow" w:hAnsi="Arial Narrow" w:cstheme="minorHAnsi"/>
              </w:rPr>
              <w:t>Índice simple de cumplimiento de la vertiente 4: Portabilidad</w:t>
            </w:r>
          </w:p>
        </w:tc>
      </w:tr>
      <w:tr w:rsidR="00144EC0" w:rsidRPr="0070265E" w14:paraId="50FC4730" w14:textId="77777777" w:rsidTr="00840C77">
        <w:trPr>
          <w:trHeight w:val="1123"/>
        </w:trPr>
        <w:tc>
          <w:tcPr>
            <w:tcW w:w="1554"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429209D" w14:textId="77777777" w:rsidR="00144EC0" w:rsidRPr="0070265E" w:rsidRDefault="00144EC0" w:rsidP="00CE4EF9">
            <w:pPr>
              <w:rPr>
                <w:rFonts w:ascii="Arial Narrow" w:hAnsi="Arial Narrow" w:cstheme="minorHAnsi"/>
                <w:b/>
                <w:bCs/>
              </w:rPr>
            </w:pPr>
            <w:r w:rsidRPr="0070265E">
              <w:rPr>
                <w:rFonts w:ascii="Arial Narrow" w:hAnsi="Arial Narrow" w:cstheme="minorHAnsi"/>
                <w:b/>
                <w:bCs/>
              </w:rPr>
              <w:t>Medio de verificación</w:t>
            </w:r>
          </w:p>
        </w:tc>
        <w:tc>
          <w:tcPr>
            <w:tcW w:w="7424" w:type="dxa"/>
            <w:gridSpan w:val="7"/>
            <w:tcBorders>
              <w:top w:val="single" w:sz="8" w:space="0" w:color="auto"/>
              <w:left w:val="nil"/>
              <w:bottom w:val="single" w:sz="8" w:space="0" w:color="auto"/>
              <w:right w:val="single" w:sz="8" w:space="0" w:color="000000"/>
            </w:tcBorders>
            <w:shd w:val="clear" w:color="auto" w:fill="auto"/>
            <w:vAlign w:val="center"/>
            <w:hideMark/>
          </w:tcPr>
          <w:p w14:paraId="68D5110E" w14:textId="6789E12A" w:rsidR="00144EC0" w:rsidRPr="0070265E" w:rsidRDefault="00144EC0" w:rsidP="00CE4EF9">
            <w:pPr>
              <w:jc w:val="both"/>
              <w:rPr>
                <w:rFonts w:ascii="Arial Narrow" w:hAnsi="Arial Narrow" w:cstheme="minorHAnsi"/>
              </w:rPr>
            </w:pPr>
            <w:r w:rsidRPr="0070265E">
              <w:rPr>
                <w:rFonts w:ascii="Arial Narrow" w:hAnsi="Arial Narrow" w:cstheme="minorHAnsi"/>
              </w:rPr>
              <w:t xml:space="preserve">La información publicada en el </w:t>
            </w:r>
            <w:r w:rsidR="008262E4" w:rsidRPr="0070265E">
              <w:rPr>
                <w:rFonts w:ascii="Arial Narrow" w:hAnsi="Arial Narrow" w:cstheme="minorHAnsi"/>
              </w:rPr>
              <w:t>apartado</w:t>
            </w:r>
            <w:r w:rsidRPr="0070265E">
              <w:rPr>
                <w:rFonts w:ascii="Arial Narrow" w:hAnsi="Arial Narrow" w:cstheme="minorHAnsi"/>
              </w:rPr>
              <w:t xml:space="preserve"> “Protección de Datos Personales”, sitio en el cual todos los responsables deben poner a disposición del Instituto y de los titulares y mantener actualizada la información correspondiente a los medios de verificación para acreditar el cumplimiento de la vertiente </w:t>
            </w:r>
            <w:r w:rsidR="00494F2A" w:rsidRPr="0070265E">
              <w:rPr>
                <w:rFonts w:ascii="Arial Narrow" w:hAnsi="Arial Narrow" w:cstheme="minorHAnsi"/>
              </w:rPr>
              <w:t>4: Portabilidad</w:t>
            </w:r>
            <w:r w:rsidR="0004386C" w:rsidRPr="0070265E">
              <w:rPr>
                <w:rFonts w:ascii="Arial Narrow" w:hAnsi="Arial Narrow" w:cstheme="minorHAnsi"/>
              </w:rPr>
              <w:t>.</w:t>
            </w:r>
          </w:p>
        </w:tc>
      </w:tr>
      <w:tr w:rsidR="00144EC0" w:rsidRPr="0070265E" w14:paraId="10962D8F" w14:textId="77777777" w:rsidTr="00840C77">
        <w:trPr>
          <w:trHeight w:val="1138"/>
        </w:trPr>
        <w:tc>
          <w:tcPr>
            <w:tcW w:w="1554"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943D500" w14:textId="77777777" w:rsidR="00144EC0" w:rsidRPr="0070265E" w:rsidRDefault="00144EC0" w:rsidP="00CE4EF9">
            <w:pPr>
              <w:rPr>
                <w:rFonts w:ascii="Arial Narrow" w:hAnsi="Arial Narrow" w:cstheme="minorHAnsi"/>
                <w:b/>
                <w:bCs/>
              </w:rPr>
            </w:pPr>
            <w:r w:rsidRPr="0070265E">
              <w:rPr>
                <w:rFonts w:ascii="Arial Narrow" w:hAnsi="Arial Narrow" w:cstheme="minorHAnsi"/>
                <w:b/>
                <w:bCs/>
              </w:rPr>
              <w:t>Unidad de medida</w:t>
            </w:r>
          </w:p>
        </w:tc>
        <w:tc>
          <w:tcPr>
            <w:tcW w:w="7424" w:type="dxa"/>
            <w:gridSpan w:val="7"/>
            <w:tcBorders>
              <w:top w:val="single" w:sz="8" w:space="0" w:color="auto"/>
              <w:left w:val="nil"/>
              <w:bottom w:val="single" w:sz="8" w:space="0" w:color="auto"/>
              <w:right w:val="single" w:sz="8" w:space="0" w:color="000000"/>
            </w:tcBorders>
            <w:shd w:val="clear" w:color="auto" w:fill="auto"/>
            <w:vAlign w:val="center"/>
            <w:hideMark/>
          </w:tcPr>
          <w:p w14:paraId="3A4F55AA" w14:textId="77777777" w:rsidR="00144EC0" w:rsidRPr="0070265E" w:rsidRDefault="00144EC0" w:rsidP="00CE4EF9">
            <w:pPr>
              <w:jc w:val="both"/>
              <w:rPr>
                <w:rFonts w:ascii="Arial Narrow" w:hAnsi="Arial Narrow" w:cstheme="minorHAnsi"/>
              </w:rPr>
            </w:pPr>
            <w:r w:rsidRPr="0070265E">
              <w:rPr>
                <w:rFonts w:ascii="Arial Narrow" w:hAnsi="Arial Narrow" w:cstheme="minorHAnsi"/>
              </w:rPr>
              <w:t xml:space="preserve">Porcentaje de cumplimiento de los criterios que conforman la vertiente </w:t>
            </w:r>
            <w:r w:rsidR="00494F2A" w:rsidRPr="0070265E">
              <w:rPr>
                <w:rFonts w:ascii="Arial Narrow" w:hAnsi="Arial Narrow" w:cstheme="minorHAnsi"/>
              </w:rPr>
              <w:t>4: Portabilidad</w:t>
            </w:r>
            <w:r w:rsidRPr="0070265E">
              <w:rPr>
                <w:rFonts w:ascii="Arial Narrow" w:hAnsi="Arial Narrow" w:cstheme="minorHAnsi"/>
              </w:rPr>
              <w:t>, la cual está establecida en los instrumentos técnicos para la evaluación, aprobados por el Pleno del INAI.</w:t>
            </w:r>
          </w:p>
        </w:tc>
      </w:tr>
      <w:tr w:rsidR="00144EC0" w:rsidRPr="0070265E" w14:paraId="00E246BC" w14:textId="77777777" w:rsidTr="00CE4EF9">
        <w:trPr>
          <w:trHeight w:val="315"/>
        </w:trPr>
        <w:tc>
          <w:tcPr>
            <w:tcW w:w="0" w:type="auto"/>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3C9A274B" w14:textId="77777777" w:rsidR="00144EC0" w:rsidRPr="0070265E" w:rsidRDefault="00144EC0" w:rsidP="00CE4EF9">
            <w:pPr>
              <w:jc w:val="center"/>
              <w:rPr>
                <w:rFonts w:ascii="Arial Narrow" w:hAnsi="Arial Narrow" w:cstheme="minorHAnsi"/>
                <w:b/>
                <w:bCs/>
              </w:rPr>
            </w:pPr>
            <w:r w:rsidRPr="0070265E">
              <w:rPr>
                <w:rFonts w:ascii="Arial Narrow" w:hAnsi="Arial Narrow" w:cstheme="minorHAnsi"/>
                <w:b/>
                <w:bCs/>
              </w:rPr>
              <w:t>Frecuencia de medida</w:t>
            </w:r>
          </w:p>
        </w:tc>
      </w:tr>
      <w:tr w:rsidR="00144EC0" w:rsidRPr="0070265E" w14:paraId="03BC5360" w14:textId="77777777" w:rsidTr="00CE4EF9">
        <w:trPr>
          <w:trHeight w:val="543"/>
        </w:trPr>
        <w:tc>
          <w:tcPr>
            <w:tcW w:w="0" w:type="auto"/>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03C04FA6" w14:textId="77777777" w:rsidR="00144EC0" w:rsidRPr="0070265E" w:rsidRDefault="00144EC0" w:rsidP="00CE4EF9">
            <w:pPr>
              <w:jc w:val="both"/>
              <w:rPr>
                <w:rFonts w:ascii="Arial Narrow" w:hAnsi="Arial Narrow" w:cstheme="minorHAnsi"/>
              </w:rPr>
            </w:pPr>
            <w:r w:rsidRPr="0070265E">
              <w:rPr>
                <w:rFonts w:ascii="Arial Narrow" w:hAnsi="Arial Narrow" w:cstheme="minorHAnsi"/>
              </w:rPr>
              <w:t>De acuerdo con el Programa Anual de Evaluación que apruebe el Pleno del INAI del ejercicio anual que corresponda.</w:t>
            </w:r>
          </w:p>
        </w:tc>
      </w:tr>
      <w:tr w:rsidR="00144EC0" w:rsidRPr="0070265E" w14:paraId="5AA58B14" w14:textId="77777777" w:rsidTr="00CE4EF9">
        <w:trPr>
          <w:trHeight w:val="315"/>
        </w:trPr>
        <w:tc>
          <w:tcPr>
            <w:tcW w:w="0" w:type="auto"/>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458356CB" w14:textId="77777777" w:rsidR="00144EC0" w:rsidRPr="0070265E" w:rsidRDefault="00144EC0" w:rsidP="00CE4EF9">
            <w:pPr>
              <w:jc w:val="center"/>
              <w:rPr>
                <w:rFonts w:ascii="Arial Narrow" w:hAnsi="Arial Narrow" w:cstheme="minorHAnsi"/>
                <w:b/>
                <w:bCs/>
              </w:rPr>
            </w:pPr>
            <w:r w:rsidRPr="0070265E">
              <w:rPr>
                <w:rFonts w:ascii="Arial Narrow" w:hAnsi="Arial Narrow" w:cstheme="minorHAnsi"/>
                <w:b/>
                <w:bCs/>
              </w:rPr>
              <w:t>Método de recolección</w:t>
            </w:r>
          </w:p>
        </w:tc>
      </w:tr>
      <w:tr w:rsidR="00144EC0" w:rsidRPr="0070265E" w14:paraId="6259F8B6" w14:textId="77777777" w:rsidTr="00CE4EF9">
        <w:trPr>
          <w:trHeight w:val="1065"/>
        </w:trPr>
        <w:tc>
          <w:tcPr>
            <w:tcW w:w="0" w:type="auto"/>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1BD5563C" w14:textId="2F8FEBB9" w:rsidR="00144EC0" w:rsidRPr="0070265E" w:rsidRDefault="00144EC0" w:rsidP="00CE4EF9">
            <w:pPr>
              <w:jc w:val="both"/>
              <w:rPr>
                <w:rFonts w:ascii="Arial Narrow" w:hAnsi="Arial Narrow" w:cstheme="minorHAnsi"/>
              </w:rPr>
            </w:pPr>
            <w:r w:rsidRPr="0070265E">
              <w:rPr>
                <w:rFonts w:ascii="Arial Narrow" w:hAnsi="Arial Narrow" w:cstheme="minorHAnsi"/>
              </w:rPr>
              <w:t xml:space="preserve">Revisión del </w:t>
            </w:r>
            <w:r w:rsidR="008262E4" w:rsidRPr="0070265E">
              <w:rPr>
                <w:rFonts w:ascii="Arial Narrow" w:hAnsi="Arial Narrow" w:cstheme="minorHAnsi"/>
              </w:rPr>
              <w:t>apartado</w:t>
            </w:r>
            <w:r w:rsidRPr="0070265E">
              <w:rPr>
                <w:rFonts w:ascii="Arial Narrow" w:hAnsi="Arial Narrow" w:cstheme="minorHAnsi"/>
              </w:rPr>
              <w:t xml:space="preserve"> “Protección de Datos Personales”, ubicado en el Portal de internet de cada responsable y el que, en su caso, establezca el correspondiente Programa Anual de Evaluación aprobado por el Pleno del INAI.</w:t>
            </w:r>
          </w:p>
        </w:tc>
      </w:tr>
    </w:tbl>
    <w:p w14:paraId="30A751CF" w14:textId="77777777" w:rsidR="00144EC0" w:rsidRPr="0070265E" w:rsidRDefault="00144EC0" w:rsidP="00144EC0">
      <w:pPr>
        <w:rPr>
          <w:rFonts w:ascii="Arial Narrow" w:hAnsi="Arial Narrow" w:cstheme="minorHAnsi"/>
        </w:rPr>
      </w:pPr>
    </w:p>
    <w:p w14:paraId="1DFA3710" w14:textId="77777777" w:rsidR="00144EC0" w:rsidRPr="0070265E" w:rsidRDefault="00144EC0">
      <w:pPr>
        <w:rPr>
          <w:rFonts w:ascii="Arial Narrow" w:hAnsi="Arial Narrow" w:cstheme="minorHAnsi"/>
        </w:rPr>
      </w:pPr>
    </w:p>
    <w:p w14:paraId="231F1185" w14:textId="76C2AD63" w:rsidR="00A62C9C" w:rsidRPr="0070265E" w:rsidRDefault="00327A20" w:rsidP="00EE10C8">
      <w:pPr>
        <w:pStyle w:val="Ttulo3"/>
        <w:rPr>
          <w:rFonts w:ascii="Arial Narrow" w:hAnsi="Arial Narrow"/>
          <w:b/>
        </w:rPr>
      </w:pPr>
      <w:bookmarkStart w:id="24" w:name="_Toc80271668"/>
      <w:r w:rsidRPr="0070265E">
        <w:rPr>
          <w:rFonts w:ascii="Arial Narrow" w:hAnsi="Arial Narrow"/>
          <w:b/>
          <w:color w:val="auto"/>
        </w:rPr>
        <w:t>4.1 Índice simple de cumplimiento de la variable 4.1: Portabilidad de datos personales</w:t>
      </w:r>
      <w:bookmarkEnd w:id="24"/>
    </w:p>
    <w:p w14:paraId="79EFD156" w14:textId="77777777" w:rsidR="0082210B" w:rsidRPr="0070265E" w:rsidRDefault="0082210B" w:rsidP="0082210B">
      <w:pPr>
        <w:rPr>
          <w:rFonts w:ascii="Arial Narrow" w:hAnsi="Arial Narrow"/>
        </w:rPr>
      </w:pPr>
    </w:p>
    <w:tbl>
      <w:tblPr>
        <w:tblW w:w="0" w:type="auto"/>
        <w:shd w:val="clear" w:color="auto" w:fill="FF0000"/>
        <w:tblCellMar>
          <w:left w:w="70" w:type="dxa"/>
          <w:right w:w="70" w:type="dxa"/>
        </w:tblCellMar>
        <w:tblLook w:val="04A0" w:firstRow="1" w:lastRow="0" w:firstColumn="1" w:lastColumn="0" w:noHBand="0" w:noVBand="1"/>
      </w:tblPr>
      <w:tblGrid>
        <w:gridCol w:w="1773"/>
        <w:gridCol w:w="7045"/>
      </w:tblGrid>
      <w:tr w:rsidR="00A62C9C" w:rsidRPr="0070265E" w14:paraId="0498D98C" w14:textId="77777777" w:rsidTr="00EE10C8">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003ECF06" w14:textId="77777777" w:rsidR="00A62C9C" w:rsidRPr="0070265E" w:rsidRDefault="00A62C9C" w:rsidP="00FB6FD3">
            <w:pPr>
              <w:jc w:val="center"/>
              <w:rPr>
                <w:rFonts w:ascii="Arial Narrow" w:hAnsi="Arial Narrow" w:cstheme="minorHAnsi"/>
                <w:b/>
                <w:bCs/>
              </w:rPr>
            </w:pPr>
            <w:r w:rsidRPr="0070265E">
              <w:rPr>
                <w:rFonts w:ascii="Arial Narrow" w:hAnsi="Arial Narrow" w:cstheme="minorHAnsi"/>
                <w:b/>
                <w:bCs/>
              </w:rPr>
              <w:t>Ficha técnica</w:t>
            </w:r>
          </w:p>
        </w:tc>
      </w:tr>
      <w:tr w:rsidR="00EE10C8" w:rsidRPr="0070265E" w14:paraId="14F1BAFD" w14:textId="77777777" w:rsidTr="00840C77">
        <w:trPr>
          <w:trHeight w:val="315"/>
        </w:trPr>
        <w:tc>
          <w:tcPr>
            <w:tcW w:w="1599" w:type="dxa"/>
            <w:tcBorders>
              <w:top w:val="nil"/>
              <w:left w:val="single" w:sz="8" w:space="0" w:color="auto"/>
              <w:bottom w:val="single" w:sz="8" w:space="0" w:color="auto"/>
              <w:right w:val="single" w:sz="8" w:space="0" w:color="auto"/>
            </w:tcBorders>
            <w:shd w:val="clear" w:color="auto" w:fill="auto"/>
            <w:noWrap/>
            <w:vAlign w:val="center"/>
            <w:hideMark/>
          </w:tcPr>
          <w:p w14:paraId="76DE8475" w14:textId="77777777" w:rsidR="00A62C9C" w:rsidRPr="0070265E" w:rsidRDefault="00A62C9C" w:rsidP="00FB6FD3">
            <w:pPr>
              <w:rPr>
                <w:rFonts w:ascii="Arial Narrow" w:hAnsi="Arial Narrow" w:cstheme="minorHAnsi"/>
                <w:b/>
                <w:bCs/>
              </w:rPr>
            </w:pPr>
            <w:r w:rsidRPr="0070265E">
              <w:rPr>
                <w:rFonts w:ascii="Arial Narrow" w:hAnsi="Arial Narrow" w:cstheme="minorHAnsi"/>
                <w:b/>
                <w:bCs/>
              </w:rPr>
              <w:t>Indicador</w:t>
            </w:r>
          </w:p>
        </w:tc>
        <w:tc>
          <w:tcPr>
            <w:tcW w:w="7379" w:type="dxa"/>
            <w:tcBorders>
              <w:top w:val="single" w:sz="4" w:space="0" w:color="auto"/>
              <w:left w:val="nil"/>
              <w:bottom w:val="single" w:sz="8" w:space="0" w:color="auto"/>
              <w:right w:val="single" w:sz="8" w:space="0" w:color="000000"/>
            </w:tcBorders>
            <w:shd w:val="clear" w:color="auto" w:fill="auto"/>
            <w:vAlign w:val="center"/>
            <w:hideMark/>
          </w:tcPr>
          <w:p w14:paraId="518C7858" w14:textId="77777777" w:rsidR="00A62C9C" w:rsidRPr="0070265E" w:rsidRDefault="00A62C9C" w:rsidP="00FB6FD3">
            <w:pPr>
              <w:jc w:val="center"/>
              <w:rPr>
                <w:rFonts w:ascii="Arial Narrow" w:hAnsi="Arial Narrow" w:cstheme="minorHAnsi"/>
                <w:bCs/>
              </w:rPr>
            </w:pPr>
            <w:r w:rsidRPr="0070265E">
              <w:rPr>
                <w:rFonts w:ascii="Arial Narrow" w:hAnsi="Arial Narrow" w:cstheme="minorHAnsi"/>
                <w:b/>
                <w:bCs/>
              </w:rPr>
              <w:t>Índice simple de cumplimiento de la variable</w:t>
            </w:r>
            <w:r w:rsidR="00AF7F10" w:rsidRPr="0070265E">
              <w:rPr>
                <w:rFonts w:ascii="Arial Narrow" w:hAnsi="Arial Narrow" w:cstheme="minorHAnsi"/>
                <w:b/>
                <w:bCs/>
              </w:rPr>
              <w:t xml:space="preserve"> 4.</w:t>
            </w:r>
            <w:r w:rsidRPr="0070265E">
              <w:rPr>
                <w:rFonts w:ascii="Arial Narrow" w:hAnsi="Arial Narrow" w:cstheme="minorHAnsi"/>
                <w:b/>
                <w:bCs/>
              </w:rPr>
              <w:t>1: Portabilidad de datos personales</w:t>
            </w:r>
          </w:p>
        </w:tc>
      </w:tr>
      <w:tr w:rsidR="00840C77" w:rsidRPr="0070265E" w14:paraId="63FADC1B" w14:textId="77777777" w:rsidTr="00840C77">
        <w:trPr>
          <w:trHeight w:val="315"/>
        </w:trPr>
        <w:tc>
          <w:tcPr>
            <w:tcW w:w="1599" w:type="dxa"/>
            <w:tcBorders>
              <w:top w:val="nil"/>
              <w:left w:val="single" w:sz="8" w:space="0" w:color="auto"/>
              <w:bottom w:val="single" w:sz="8" w:space="0" w:color="auto"/>
              <w:right w:val="single" w:sz="8" w:space="0" w:color="auto"/>
            </w:tcBorders>
            <w:shd w:val="clear" w:color="auto" w:fill="auto"/>
            <w:noWrap/>
            <w:vAlign w:val="center"/>
          </w:tcPr>
          <w:p w14:paraId="0CBEBC85" w14:textId="7198029E" w:rsidR="00840C77" w:rsidRPr="0070265E" w:rsidRDefault="00840C77" w:rsidP="00840C77">
            <w:pPr>
              <w:jc w:val="both"/>
              <w:rPr>
                <w:rFonts w:ascii="Arial Narrow" w:hAnsi="Arial Narrow" w:cstheme="minorHAnsi"/>
                <w:b/>
                <w:bCs/>
              </w:rPr>
            </w:pPr>
            <w:r w:rsidRPr="0070265E">
              <w:rPr>
                <w:rFonts w:ascii="Arial Narrow" w:hAnsi="Arial Narrow" w:cstheme="minorHAnsi"/>
                <w:b/>
                <w:bCs/>
              </w:rPr>
              <w:t>Unidad Administrativa responsable del indicador</w:t>
            </w:r>
          </w:p>
        </w:tc>
        <w:tc>
          <w:tcPr>
            <w:tcW w:w="7379" w:type="dxa"/>
            <w:tcBorders>
              <w:top w:val="single" w:sz="4" w:space="0" w:color="auto"/>
              <w:left w:val="nil"/>
              <w:bottom w:val="single" w:sz="8" w:space="0" w:color="auto"/>
              <w:right w:val="single" w:sz="8" w:space="0" w:color="000000"/>
            </w:tcBorders>
            <w:shd w:val="clear" w:color="auto" w:fill="auto"/>
            <w:vAlign w:val="center"/>
          </w:tcPr>
          <w:p w14:paraId="0C52EA80" w14:textId="6FA96A5F" w:rsidR="00840C77" w:rsidRPr="0070265E" w:rsidRDefault="00840C77" w:rsidP="00840C77">
            <w:pPr>
              <w:jc w:val="both"/>
              <w:rPr>
                <w:rFonts w:ascii="Arial Narrow" w:hAnsi="Arial Narrow" w:cstheme="minorHAnsi"/>
                <w:b/>
                <w:bCs/>
              </w:rPr>
            </w:pPr>
            <w:r>
              <w:rPr>
                <w:rFonts w:ascii="Arial Narrow" w:hAnsi="Arial Narrow" w:cstheme="minorHAnsi"/>
              </w:rPr>
              <w:t>Dirección General de Evaluación, Investigación y Verificación del Sector Público (DGEIVSP)</w:t>
            </w:r>
            <w:r w:rsidRPr="0070265E">
              <w:rPr>
                <w:rFonts w:ascii="Arial Narrow" w:hAnsi="Arial Narrow" w:cstheme="minorHAnsi"/>
              </w:rPr>
              <w:t> </w:t>
            </w:r>
          </w:p>
        </w:tc>
      </w:tr>
      <w:tr w:rsidR="00840C77" w:rsidRPr="0070265E" w14:paraId="68072A46" w14:textId="77777777" w:rsidTr="00840C77">
        <w:trPr>
          <w:trHeight w:val="315"/>
        </w:trPr>
        <w:tc>
          <w:tcPr>
            <w:tcW w:w="1599" w:type="dxa"/>
            <w:tcBorders>
              <w:top w:val="nil"/>
              <w:left w:val="single" w:sz="8" w:space="0" w:color="auto"/>
              <w:bottom w:val="single" w:sz="8" w:space="0" w:color="auto"/>
              <w:right w:val="single" w:sz="8" w:space="0" w:color="auto"/>
            </w:tcBorders>
            <w:shd w:val="clear" w:color="auto" w:fill="auto"/>
            <w:noWrap/>
            <w:vAlign w:val="center"/>
          </w:tcPr>
          <w:p w14:paraId="10F01A32" w14:textId="5162ABD5" w:rsidR="00840C77" w:rsidRPr="0070265E" w:rsidRDefault="00840C77" w:rsidP="00840C77">
            <w:pPr>
              <w:jc w:val="both"/>
              <w:rPr>
                <w:rFonts w:ascii="Arial Narrow" w:hAnsi="Arial Narrow" w:cstheme="minorHAnsi"/>
                <w:b/>
                <w:bCs/>
              </w:rPr>
            </w:pPr>
            <w:r w:rsidRPr="0070265E">
              <w:rPr>
                <w:rFonts w:ascii="Arial Narrow" w:hAnsi="Arial Narrow" w:cstheme="minorHAnsi"/>
                <w:b/>
                <w:bCs/>
              </w:rPr>
              <w:t>Tipo de información</w:t>
            </w:r>
          </w:p>
        </w:tc>
        <w:tc>
          <w:tcPr>
            <w:tcW w:w="7379" w:type="dxa"/>
            <w:tcBorders>
              <w:top w:val="single" w:sz="4" w:space="0" w:color="auto"/>
              <w:left w:val="nil"/>
              <w:bottom w:val="single" w:sz="8" w:space="0" w:color="auto"/>
              <w:right w:val="single" w:sz="8" w:space="0" w:color="000000"/>
            </w:tcBorders>
            <w:shd w:val="clear" w:color="auto" w:fill="auto"/>
            <w:vAlign w:val="center"/>
          </w:tcPr>
          <w:p w14:paraId="6629AE0E" w14:textId="1820E3AF" w:rsidR="00840C77" w:rsidRPr="0070265E" w:rsidRDefault="000267A3" w:rsidP="00840C77">
            <w:pPr>
              <w:jc w:val="both"/>
              <w:rPr>
                <w:rFonts w:ascii="Arial Narrow" w:hAnsi="Arial Narrow" w:cstheme="minorHAnsi"/>
                <w:b/>
                <w:bCs/>
              </w:rPr>
            </w:pPr>
            <w:r w:rsidRPr="00B04B32">
              <w:rPr>
                <w:rFonts w:ascii="Arial Narrow" w:hAnsi="Arial Narrow" w:cs="Arial"/>
                <w:u w:val="single"/>
              </w:rPr>
              <w:t>Medios de verificación documentales</w:t>
            </w:r>
            <w:r w:rsidRPr="00B04B32">
              <w:rPr>
                <w:rFonts w:ascii="Arial Narrow" w:hAnsi="Arial Narrow" w:cs="Arial"/>
              </w:rPr>
              <w:t xml:space="preserve"> que se utilicen en los ejercicios de evaluación del desempeño respecto del cumplimiento de la Ley General y demás disposiciones que resulten aplicables en la materia</w:t>
            </w:r>
          </w:p>
        </w:tc>
      </w:tr>
      <w:tr w:rsidR="00A62C9C" w:rsidRPr="0070265E" w14:paraId="7F953BFD" w14:textId="77777777" w:rsidTr="00EE10C8">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EE26DA5" w14:textId="77777777" w:rsidR="00A62C9C" w:rsidRPr="0070265E" w:rsidRDefault="00A62C9C" w:rsidP="00FB6FD3">
            <w:pPr>
              <w:jc w:val="center"/>
              <w:rPr>
                <w:rFonts w:ascii="Arial Narrow" w:hAnsi="Arial Narrow" w:cstheme="minorHAnsi"/>
                <w:b/>
                <w:bCs/>
              </w:rPr>
            </w:pPr>
            <w:r w:rsidRPr="0070265E">
              <w:rPr>
                <w:rFonts w:ascii="Arial Narrow" w:hAnsi="Arial Narrow" w:cstheme="minorHAnsi"/>
                <w:b/>
                <w:bCs/>
              </w:rPr>
              <w:t>Objetivo del indicador</w:t>
            </w:r>
          </w:p>
        </w:tc>
      </w:tr>
      <w:tr w:rsidR="00A62C9C" w:rsidRPr="0070265E" w14:paraId="67181586" w14:textId="77777777" w:rsidTr="00EE10C8">
        <w:trPr>
          <w:trHeight w:val="521"/>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B2B4C3A" w14:textId="77777777" w:rsidR="00A62C9C" w:rsidRPr="0070265E" w:rsidRDefault="00A62C9C" w:rsidP="00FB6FD3">
            <w:pPr>
              <w:jc w:val="both"/>
              <w:rPr>
                <w:rFonts w:ascii="Arial Narrow" w:hAnsi="Arial Narrow" w:cstheme="minorHAnsi"/>
              </w:rPr>
            </w:pPr>
            <w:r w:rsidRPr="0070265E">
              <w:rPr>
                <w:rFonts w:ascii="Arial Narrow" w:hAnsi="Arial Narrow" w:cstheme="minorHAnsi"/>
              </w:rPr>
              <w:t xml:space="preserve">Asegurar/Proporcionar un medio para medir el cumplimiento de la variable </w:t>
            </w:r>
            <w:r w:rsidR="00AF7F10" w:rsidRPr="0070265E">
              <w:rPr>
                <w:rFonts w:ascii="Arial Narrow" w:hAnsi="Arial Narrow" w:cstheme="minorHAnsi"/>
              </w:rPr>
              <w:t>4.</w:t>
            </w:r>
            <w:r w:rsidRPr="0070265E">
              <w:rPr>
                <w:rFonts w:ascii="Arial Narrow" w:hAnsi="Arial Narrow" w:cstheme="minorHAnsi"/>
              </w:rPr>
              <w:t>1: Portabilidad de datos personales</w:t>
            </w:r>
          </w:p>
        </w:tc>
      </w:tr>
      <w:tr w:rsidR="00A62C9C" w:rsidRPr="0070265E" w14:paraId="6D15F4B7" w14:textId="77777777" w:rsidTr="00EE10C8">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549D8FB" w14:textId="77777777" w:rsidR="00A62C9C" w:rsidRPr="0070265E" w:rsidRDefault="00A62C9C" w:rsidP="00FB6FD3">
            <w:pPr>
              <w:jc w:val="center"/>
              <w:rPr>
                <w:rFonts w:ascii="Arial Narrow" w:hAnsi="Arial Narrow" w:cstheme="minorHAnsi"/>
                <w:b/>
                <w:bCs/>
              </w:rPr>
            </w:pPr>
            <w:r w:rsidRPr="0070265E">
              <w:rPr>
                <w:rFonts w:ascii="Arial Narrow" w:hAnsi="Arial Narrow" w:cstheme="minorHAnsi"/>
                <w:b/>
                <w:bCs/>
              </w:rPr>
              <w:t>Descripción del indicador</w:t>
            </w:r>
          </w:p>
        </w:tc>
      </w:tr>
      <w:tr w:rsidR="00A62C9C" w:rsidRPr="0070265E" w14:paraId="5DE6166C" w14:textId="77777777" w:rsidTr="00EE10C8">
        <w:trPr>
          <w:trHeight w:val="406"/>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E5A0105" w14:textId="77777777" w:rsidR="00A62C9C" w:rsidRPr="0070265E" w:rsidRDefault="00A62C9C" w:rsidP="00FB6FD3">
            <w:pPr>
              <w:jc w:val="both"/>
              <w:rPr>
                <w:rFonts w:ascii="Arial Narrow" w:hAnsi="Arial Narrow" w:cstheme="minorHAnsi"/>
              </w:rPr>
            </w:pPr>
            <w:r w:rsidRPr="0070265E">
              <w:rPr>
                <w:rFonts w:ascii="Arial Narrow" w:hAnsi="Arial Narrow" w:cstheme="minorHAnsi"/>
              </w:rPr>
              <w:t xml:space="preserve">Medir el desempeño de los responsables respecto del cumplimiento de la variable </w:t>
            </w:r>
            <w:r w:rsidR="00AF7F10" w:rsidRPr="0070265E">
              <w:rPr>
                <w:rFonts w:ascii="Arial Narrow" w:hAnsi="Arial Narrow" w:cstheme="minorHAnsi"/>
              </w:rPr>
              <w:t>4.</w:t>
            </w:r>
            <w:r w:rsidRPr="0070265E">
              <w:rPr>
                <w:rFonts w:ascii="Arial Narrow" w:hAnsi="Arial Narrow" w:cstheme="minorHAnsi"/>
              </w:rPr>
              <w:t xml:space="preserve">1: Portabilidad de datos personales, misma que forma parte de la </w:t>
            </w:r>
            <w:r w:rsidR="00AF7F10" w:rsidRPr="0070265E">
              <w:rPr>
                <w:rFonts w:ascii="Arial Narrow" w:hAnsi="Arial Narrow" w:cstheme="minorHAnsi"/>
              </w:rPr>
              <w:t xml:space="preserve">vertiente </w:t>
            </w:r>
            <w:r w:rsidRPr="0070265E">
              <w:rPr>
                <w:rFonts w:ascii="Arial Narrow" w:hAnsi="Arial Narrow" w:cstheme="minorHAnsi"/>
              </w:rPr>
              <w:t xml:space="preserve">Portabilidad, del presente instrumento </w:t>
            </w:r>
            <w:r w:rsidRPr="0070265E">
              <w:rPr>
                <w:rFonts w:ascii="Arial Narrow" w:hAnsi="Arial Narrow" w:cstheme="minorHAnsi"/>
              </w:rPr>
              <w:lastRenderedPageBreak/>
              <w:t xml:space="preserve">técnico; mediante la organización, presentación y publicación de la información y/o documentos solicitados y del formato idóneo para que el INAI evalúe los medios de verificación correspondientes. </w:t>
            </w:r>
          </w:p>
        </w:tc>
      </w:tr>
      <w:tr w:rsidR="00A62C9C" w:rsidRPr="0070265E" w14:paraId="2A977929" w14:textId="77777777" w:rsidTr="00EE10C8">
        <w:trPr>
          <w:trHeight w:val="315"/>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45BE24D2" w14:textId="77777777" w:rsidR="00A62C9C" w:rsidRPr="0070265E" w:rsidRDefault="00A62C9C" w:rsidP="00FB6FD3">
            <w:pPr>
              <w:jc w:val="center"/>
              <w:rPr>
                <w:rFonts w:ascii="Arial Narrow" w:hAnsi="Arial Narrow" w:cstheme="minorHAnsi"/>
                <w:b/>
                <w:bCs/>
              </w:rPr>
            </w:pPr>
            <w:r w:rsidRPr="0070265E">
              <w:rPr>
                <w:rFonts w:ascii="Arial Narrow" w:hAnsi="Arial Narrow" w:cstheme="minorHAnsi"/>
                <w:b/>
                <w:bCs/>
              </w:rPr>
              <w:lastRenderedPageBreak/>
              <w:t>Datos de identificación del indicador</w:t>
            </w:r>
          </w:p>
        </w:tc>
      </w:tr>
      <w:tr w:rsidR="00EE10C8" w:rsidRPr="0070265E" w14:paraId="71D695BF" w14:textId="77777777" w:rsidTr="00840C77">
        <w:trPr>
          <w:trHeight w:val="335"/>
        </w:trPr>
        <w:tc>
          <w:tcPr>
            <w:tcW w:w="1599"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100FF0D1" w14:textId="77777777" w:rsidR="00A62C9C" w:rsidRPr="0070265E" w:rsidRDefault="00A62C9C" w:rsidP="00FB6FD3">
            <w:pPr>
              <w:jc w:val="both"/>
              <w:rPr>
                <w:rFonts w:ascii="Arial Narrow" w:hAnsi="Arial Narrow" w:cstheme="minorHAnsi"/>
                <w:b/>
              </w:rPr>
            </w:pPr>
            <w:r w:rsidRPr="0070265E">
              <w:rPr>
                <w:rFonts w:ascii="Arial Narrow" w:hAnsi="Arial Narrow" w:cstheme="minorHAnsi"/>
                <w:b/>
              </w:rPr>
              <w:t>Dimensión</w:t>
            </w:r>
          </w:p>
        </w:tc>
        <w:tc>
          <w:tcPr>
            <w:tcW w:w="7379" w:type="dxa"/>
            <w:tcBorders>
              <w:top w:val="single" w:sz="8" w:space="0" w:color="auto"/>
              <w:left w:val="nil"/>
              <w:bottom w:val="single" w:sz="8" w:space="0" w:color="auto"/>
              <w:right w:val="single" w:sz="8" w:space="0" w:color="000000"/>
            </w:tcBorders>
            <w:shd w:val="clear" w:color="auto" w:fill="auto"/>
            <w:vAlign w:val="center"/>
            <w:hideMark/>
          </w:tcPr>
          <w:p w14:paraId="4E962A03" w14:textId="77777777" w:rsidR="00A62C9C" w:rsidRPr="0070265E" w:rsidRDefault="00A62C9C" w:rsidP="00FB6FD3">
            <w:pPr>
              <w:rPr>
                <w:rFonts w:ascii="Arial Narrow" w:hAnsi="Arial Narrow" w:cstheme="minorHAnsi"/>
              </w:rPr>
            </w:pPr>
            <w:r w:rsidRPr="0070265E">
              <w:rPr>
                <w:rFonts w:ascii="Arial Narrow" w:hAnsi="Arial Narrow" w:cstheme="minorHAnsi"/>
              </w:rPr>
              <w:t>Eficacia</w:t>
            </w:r>
          </w:p>
        </w:tc>
      </w:tr>
      <w:tr w:rsidR="00EE10C8" w:rsidRPr="0070265E" w14:paraId="51555892" w14:textId="77777777" w:rsidTr="00840C77">
        <w:trPr>
          <w:trHeight w:val="555"/>
        </w:trPr>
        <w:tc>
          <w:tcPr>
            <w:tcW w:w="1599"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503BA65D" w14:textId="77777777" w:rsidR="00A62C9C" w:rsidRPr="0070265E" w:rsidRDefault="00A62C9C" w:rsidP="00FB6FD3">
            <w:pPr>
              <w:jc w:val="both"/>
              <w:rPr>
                <w:rFonts w:ascii="Arial Narrow" w:hAnsi="Arial Narrow" w:cstheme="minorHAnsi"/>
                <w:b/>
              </w:rPr>
            </w:pPr>
            <w:r w:rsidRPr="0070265E">
              <w:rPr>
                <w:rFonts w:ascii="Arial Narrow" w:hAnsi="Arial Narrow" w:cstheme="minorHAnsi"/>
                <w:b/>
              </w:rPr>
              <w:t>Sentido del indicador</w:t>
            </w:r>
          </w:p>
        </w:tc>
        <w:tc>
          <w:tcPr>
            <w:tcW w:w="7379" w:type="dxa"/>
            <w:tcBorders>
              <w:top w:val="single" w:sz="8" w:space="0" w:color="auto"/>
              <w:left w:val="nil"/>
              <w:bottom w:val="single" w:sz="8" w:space="0" w:color="auto"/>
              <w:right w:val="single" w:sz="8" w:space="0" w:color="000000"/>
            </w:tcBorders>
            <w:shd w:val="clear" w:color="auto" w:fill="auto"/>
            <w:noWrap/>
            <w:vAlign w:val="center"/>
            <w:hideMark/>
          </w:tcPr>
          <w:p w14:paraId="1B6A1FDE" w14:textId="77777777" w:rsidR="00A62C9C" w:rsidRPr="0070265E" w:rsidRDefault="00A62C9C" w:rsidP="00FB6FD3">
            <w:pPr>
              <w:rPr>
                <w:rFonts w:ascii="Arial Narrow" w:hAnsi="Arial Narrow" w:cstheme="minorHAnsi"/>
              </w:rPr>
            </w:pPr>
            <w:r w:rsidRPr="0070265E">
              <w:rPr>
                <w:rFonts w:ascii="Arial Narrow" w:hAnsi="Arial Narrow" w:cstheme="minorHAnsi"/>
              </w:rPr>
              <w:t>Ascendente</w:t>
            </w:r>
          </w:p>
        </w:tc>
      </w:tr>
      <w:tr w:rsidR="00A62C9C" w:rsidRPr="0070265E" w14:paraId="75481791" w14:textId="77777777" w:rsidTr="00EE10C8">
        <w:trPr>
          <w:trHeight w:val="315"/>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4F2C65BE" w14:textId="77777777" w:rsidR="00A62C9C" w:rsidRPr="0070265E" w:rsidRDefault="00A62C9C" w:rsidP="00FB6FD3">
            <w:pPr>
              <w:jc w:val="center"/>
              <w:rPr>
                <w:rFonts w:ascii="Arial Narrow" w:hAnsi="Arial Narrow" w:cstheme="minorHAnsi"/>
                <w:b/>
                <w:bCs/>
              </w:rPr>
            </w:pPr>
            <w:r w:rsidRPr="0070265E">
              <w:rPr>
                <w:rFonts w:ascii="Arial Narrow" w:hAnsi="Arial Narrow" w:cstheme="minorHAnsi"/>
                <w:b/>
                <w:bCs/>
              </w:rPr>
              <w:t>Línea base y metas</w:t>
            </w:r>
          </w:p>
        </w:tc>
      </w:tr>
      <w:tr w:rsidR="00924DFC" w:rsidRPr="0070265E" w14:paraId="522A3C1D" w14:textId="77777777" w:rsidTr="00840C77">
        <w:trPr>
          <w:trHeight w:val="555"/>
        </w:trPr>
        <w:tc>
          <w:tcPr>
            <w:tcW w:w="1599"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9BD04F1" w14:textId="77777777" w:rsidR="00924DFC" w:rsidRPr="0070265E" w:rsidRDefault="00924DFC" w:rsidP="00924DFC">
            <w:pPr>
              <w:jc w:val="both"/>
              <w:rPr>
                <w:rFonts w:ascii="Arial Narrow" w:hAnsi="Arial Narrow" w:cstheme="minorHAnsi"/>
                <w:b/>
              </w:rPr>
            </w:pPr>
            <w:r w:rsidRPr="0070265E">
              <w:rPr>
                <w:rFonts w:ascii="Arial Narrow" w:hAnsi="Arial Narrow" w:cstheme="minorHAnsi"/>
                <w:b/>
              </w:rPr>
              <w:t>Línea base</w:t>
            </w:r>
          </w:p>
        </w:tc>
        <w:tc>
          <w:tcPr>
            <w:tcW w:w="7379" w:type="dxa"/>
            <w:tcBorders>
              <w:top w:val="single" w:sz="8" w:space="0" w:color="auto"/>
              <w:left w:val="nil"/>
              <w:bottom w:val="single" w:sz="8" w:space="0" w:color="auto"/>
              <w:right w:val="single" w:sz="8" w:space="0" w:color="000000"/>
            </w:tcBorders>
            <w:shd w:val="clear" w:color="auto" w:fill="auto"/>
            <w:noWrap/>
            <w:vAlign w:val="center"/>
            <w:hideMark/>
          </w:tcPr>
          <w:p w14:paraId="137387B7" w14:textId="788E7ED7" w:rsidR="00924DFC" w:rsidRPr="0070265E" w:rsidRDefault="00924DFC" w:rsidP="00924DFC">
            <w:pPr>
              <w:jc w:val="both"/>
              <w:rPr>
                <w:rFonts w:ascii="Arial Narrow" w:hAnsi="Arial Narrow" w:cstheme="minorHAnsi"/>
              </w:rPr>
            </w:pPr>
            <w:r w:rsidRPr="0070265E">
              <w:rPr>
                <w:rFonts w:ascii="Arial Narrow" w:hAnsi="Arial Narrow" w:cstheme="minorHAnsi"/>
              </w:rPr>
              <w:t xml:space="preserve">Al tratarse de un instrumento técnico para la evaluación sin precedentes que permite al INAI cumplir con sus atribuciones y funciones en materia de evaluación del desempeño establecidas en los artículos 89, fracción XXV de la Ley General; 246, 247, 248, 249, 250, 251, 252 y 253 de los Lineamientos Generales y 41 Bis, fracciones XII, XIII, XIV, XV, XVI y XVII del </w:t>
            </w:r>
            <w:r w:rsidRPr="0070265E">
              <w:rPr>
                <w:rFonts w:ascii="Arial Narrow" w:hAnsi="Arial Narrow" w:cs="Arial"/>
              </w:rPr>
              <w:t>Estatuto Orgánico</w:t>
            </w:r>
            <w:r w:rsidRPr="0070265E">
              <w:rPr>
                <w:rFonts w:ascii="Arial Narrow" w:hAnsi="Arial Narrow" w:cstheme="minorHAnsi"/>
              </w:rPr>
              <w:t>, no se cuenta con referencia alguna de resultados obtenidos por la medición de indicadores de evaluación del desempeño de los responsables respecto del cumplimiento de los principios, deberes y obligaciones, establecidos en la Ley General y demás disposiciones aplicables en la materia; por lo que, derivado de los eventuales resultados, se establecerá el valor de línea base de acuerdo con lo alcanzado.</w:t>
            </w:r>
          </w:p>
        </w:tc>
      </w:tr>
      <w:tr w:rsidR="00924DFC" w:rsidRPr="0070265E" w14:paraId="39C238D2" w14:textId="77777777" w:rsidTr="00840C77">
        <w:trPr>
          <w:trHeight w:val="555"/>
        </w:trPr>
        <w:tc>
          <w:tcPr>
            <w:tcW w:w="1599"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9510D10" w14:textId="77777777" w:rsidR="00924DFC" w:rsidRPr="0070265E" w:rsidRDefault="00924DFC" w:rsidP="00924DFC">
            <w:pPr>
              <w:jc w:val="both"/>
              <w:rPr>
                <w:rFonts w:ascii="Arial Narrow" w:hAnsi="Arial Narrow" w:cstheme="minorHAnsi"/>
                <w:b/>
              </w:rPr>
            </w:pPr>
            <w:r w:rsidRPr="0070265E">
              <w:rPr>
                <w:rFonts w:ascii="Arial Narrow" w:hAnsi="Arial Narrow" w:cstheme="minorHAnsi"/>
                <w:b/>
              </w:rPr>
              <w:t>Meta</w:t>
            </w:r>
          </w:p>
        </w:tc>
        <w:tc>
          <w:tcPr>
            <w:tcW w:w="7379" w:type="dxa"/>
            <w:tcBorders>
              <w:top w:val="single" w:sz="8" w:space="0" w:color="auto"/>
              <w:left w:val="nil"/>
              <w:bottom w:val="single" w:sz="8" w:space="0" w:color="auto"/>
              <w:right w:val="single" w:sz="8" w:space="0" w:color="000000"/>
            </w:tcBorders>
            <w:shd w:val="clear" w:color="auto" w:fill="auto"/>
            <w:noWrap/>
            <w:vAlign w:val="center"/>
            <w:hideMark/>
          </w:tcPr>
          <w:p w14:paraId="756EE132" w14:textId="4791A824" w:rsidR="00924DFC" w:rsidRPr="0070265E" w:rsidRDefault="00924DFC" w:rsidP="00924DFC">
            <w:pPr>
              <w:jc w:val="both"/>
              <w:rPr>
                <w:rFonts w:ascii="Arial Narrow" w:hAnsi="Arial Narrow" w:cstheme="minorHAnsi"/>
              </w:rPr>
            </w:pPr>
            <w:r w:rsidRPr="0070265E">
              <w:rPr>
                <w:rFonts w:ascii="Arial Narrow" w:hAnsi="Arial Narrow" w:cstheme="minorHAnsi"/>
              </w:rPr>
              <w:t xml:space="preserve">Al tratarse de un instrumento técnico para la evaluación, sin precedentes que permite al INAI cumplir con sus atribuciones y funciones en materia de evaluación del desempeño establecidas en los artículos 89, fracción XXV de la Ley General; 246, 247, 248, 249, 250, 251, 252 y 253 de los Lineamientos Generales y 41 Bis, fracciones XII, XIII, XIV, XV, XVI y XVII del </w:t>
            </w:r>
            <w:r w:rsidRPr="0070265E">
              <w:rPr>
                <w:rFonts w:ascii="Arial Narrow" w:hAnsi="Arial Narrow" w:cs="Arial"/>
              </w:rPr>
              <w:t>Estatuto Orgánico</w:t>
            </w:r>
            <w:r w:rsidRPr="0070265E">
              <w:rPr>
                <w:rFonts w:ascii="Arial Narrow" w:hAnsi="Arial Narrow" w:cstheme="minorHAnsi"/>
              </w:rPr>
              <w:t>, no se cuenta con referencia alguna de resultados obtenidos por la medición de indicadores de evaluación del desempeño de los responsables respecto del cumplimiento de los principios, deberes y obligaciones, establecidos en la Ley General y demás disposiciones aplicables en la materia; por lo que, derivado de los eventuales resultados, se establecerá la meta de acuerdo con lo alcanzado.</w:t>
            </w:r>
          </w:p>
        </w:tc>
      </w:tr>
      <w:tr w:rsidR="00EE10C8" w:rsidRPr="0070265E" w14:paraId="09F79770" w14:textId="77777777" w:rsidTr="00840C77">
        <w:trPr>
          <w:trHeight w:val="555"/>
        </w:trPr>
        <w:tc>
          <w:tcPr>
            <w:tcW w:w="1599"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B0A9B4A" w14:textId="77777777" w:rsidR="00A62C9C" w:rsidRPr="0070265E" w:rsidRDefault="00A62C9C" w:rsidP="00FB6FD3">
            <w:pPr>
              <w:jc w:val="both"/>
              <w:rPr>
                <w:rFonts w:ascii="Arial Narrow" w:hAnsi="Arial Narrow" w:cstheme="minorHAnsi"/>
                <w:b/>
              </w:rPr>
            </w:pPr>
            <w:r w:rsidRPr="0070265E">
              <w:rPr>
                <w:rFonts w:ascii="Arial Narrow" w:hAnsi="Arial Narrow" w:cstheme="minorHAnsi"/>
                <w:b/>
              </w:rPr>
              <w:t>Tipo de valor de la meta</w:t>
            </w:r>
          </w:p>
        </w:tc>
        <w:tc>
          <w:tcPr>
            <w:tcW w:w="7379" w:type="dxa"/>
            <w:tcBorders>
              <w:top w:val="single" w:sz="8" w:space="0" w:color="auto"/>
              <w:left w:val="nil"/>
              <w:bottom w:val="single" w:sz="8" w:space="0" w:color="auto"/>
              <w:right w:val="single" w:sz="8" w:space="0" w:color="000000"/>
            </w:tcBorders>
            <w:shd w:val="clear" w:color="auto" w:fill="auto"/>
            <w:noWrap/>
            <w:vAlign w:val="center"/>
            <w:hideMark/>
          </w:tcPr>
          <w:p w14:paraId="10F45F45" w14:textId="77777777" w:rsidR="00A62C9C" w:rsidRPr="0070265E" w:rsidRDefault="00A62C9C" w:rsidP="00FB6FD3">
            <w:pPr>
              <w:jc w:val="center"/>
              <w:rPr>
                <w:rFonts w:ascii="Arial Narrow" w:hAnsi="Arial Narrow" w:cstheme="minorHAnsi"/>
              </w:rPr>
            </w:pPr>
            <w:r w:rsidRPr="0070265E">
              <w:rPr>
                <w:rFonts w:ascii="Arial Narrow" w:hAnsi="Arial Narrow" w:cstheme="minorHAnsi"/>
              </w:rPr>
              <w:t>Relativo</w:t>
            </w:r>
          </w:p>
        </w:tc>
      </w:tr>
      <w:tr w:rsidR="00A62C9C" w:rsidRPr="0070265E" w14:paraId="1E2F9CFE" w14:textId="77777777" w:rsidTr="00EE10C8">
        <w:trPr>
          <w:trHeight w:val="315"/>
        </w:trPr>
        <w:tc>
          <w:tcPr>
            <w:tcW w:w="0" w:type="auto"/>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798DBA8" w14:textId="77777777" w:rsidR="00A62C9C" w:rsidRPr="0070265E" w:rsidRDefault="00A62C9C" w:rsidP="00FB6FD3">
            <w:pPr>
              <w:jc w:val="center"/>
              <w:rPr>
                <w:rFonts w:ascii="Arial Narrow" w:hAnsi="Arial Narrow" w:cstheme="minorHAnsi"/>
                <w:b/>
                <w:bCs/>
              </w:rPr>
            </w:pPr>
            <w:r w:rsidRPr="0070265E">
              <w:rPr>
                <w:rFonts w:ascii="Arial Narrow" w:hAnsi="Arial Narrow" w:cstheme="minorHAnsi"/>
                <w:b/>
                <w:bCs/>
              </w:rPr>
              <w:t>Fórmula</w:t>
            </w:r>
          </w:p>
        </w:tc>
      </w:tr>
      <w:tr w:rsidR="00A62C9C" w:rsidRPr="0070265E" w14:paraId="61814F41" w14:textId="77777777" w:rsidTr="00EE10C8">
        <w:trPr>
          <w:trHeight w:val="1110"/>
        </w:trPr>
        <w:tc>
          <w:tcPr>
            <w:tcW w:w="0" w:type="auto"/>
            <w:gridSpan w:val="2"/>
            <w:vMerge w:val="restar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E881838" w14:textId="77777777" w:rsidR="0033206C" w:rsidRDefault="0033206C" w:rsidP="005967E5">
            <w:pPr>
              <w:ind w:left="360"/>
            </w:pPr>
          </w:p>
          <w:p w14:paraId="78E3DEF8" w14:textId="7A05200E" w:rsidR="005967E5" w:rsidRPr="0070265E" w:rsidRDefault="00A62C9C" w:rsidP="005967E5">
            <w:pPr>
              <w:ind w:left="360"/>
              <w:rPr>
                <w:rFonts w:ascii="Arial Narrow" w:eastAsiaTheme="minorEastAsia" w:hAnsi="Arial Narrow"/>
              </w:rPr>
            </w:pPr>
            <m:oMathPara>
              <m:oMath>
                <m:r>
                  <w:rPr>
                    <w:rFonts w:ascii="Cambria Math" w:hAnsi="Cambria Math"/>
                  </w:rPr>
                  <m:t xml:space="preserve">      ISCVa4.1=</m:t>
                </m:r>
                <m:d>
                  <m:dPr>
                    <m:ctrlPr>
                      <w:rPr>
                        <w:rFonts w:ascii="Cambria Math" w:hAnsi="Cambria Math"/>
                        <w:i/>
                      </w:rPr>
                    </m:ctrlPr>
                  </m:dPr>
                  <m:e>
                    <m:f>
                      <m:fPr>
                        <m:ctrlPr>
                          <w:rPr>
                            <w:rFonts w:ascii="Cambria Math" w:hAnsi="Cambria Math"/>
                            <w:i/>
                          </w:rPr>
                        </m:ctrlPr>
                      </m:fPr>
                      <m:num>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ISCFo</m:t>
                                </m:r>
                              </m:e>
                              <m:sub>
                                <m:r>
                                  <w:rPr>
                                    <w:rFonts w:ascii="Cambria Math" w:hAnsi="Cambria Math"/>
                                  </w:rPr>
                                  <m:t>i</m:t>
                                </m:r>
                              </m:sub>
                            </m:sSub>
                          </m:e>
                        </m:nary>
                      </m:num>
                      <m:den>
                        <m:r>
                          <w:rPr>
                            <w:rFonts w:ascii="Cambria Math" w:hAnsi="Cambria Math"/>
                          </w:rPr>
                          <m:t>n</m:t>
                        </m:r>
                      </m:den>
                    </m:f>
                  </m:e>
                </m:d>
              </m:oMath>
            </m:oMathPara>
          </w:p>
          <w:p w14:paraId="4E502438" w14:textId="77777777" w:rsidR="00A62C9C" w:rsidRPr="0070265E" w:rsidRDefault="00A62C9C" w:rsidP="00FB6FD3">
            <w:pPr>
              <w:rPr>
                <w:rFonts w:ascii="Arial Narrow" w:hAnsi="Arial Narrow" w:cstheme="minorHAnsi"/>
                <w:b/>
              </w:rPr>
            </w:pPr>
            <w:r w:rsidRPr="0070265E">
              <w:rPr>
                <w:rFonts w:ascii="Arial Narrow" w:hAnsi="Arial Narrow" w:cstheme="minorHAnsi"/>
                <w:b/>
              </w:rPr>
              <w:t>Valores de la fórmula:</w:t>
            </w:r>
          </w:p>
          <w:p w14:paraId="738A4ECF" w14:textId="77777777" w:rsidR="00A62C9C" w:rsidRPr="0070265E" w:rsidRDefault="00A62C9C" w:rsidP="00FB6FD3">
            <w:pPr>
              <w:jc w:val="both"/>
              <w:rPr>
                <w:rFonts w:ascii="Arial Narrow" w:hAnsi="Arial Narrow" w:cstheme="minorHAnsi"/>
                <w:i/>
              </w:rPr>
            </w:pPr>
            <w:r w:rsidRPr="0070265E">
              <w:rPr>
                <w:rFonts w:ascii="Arial Narrow" w:hAnsi="Arial Narrow" w:cstheme="minorHAnsi"/>
                <w:i/>
              </w:rPr>
              <w:t>ISCVa</w:t>
            </w:r>
            <w:r w:rsidR="00AF7F10" w:rsidRPr="0070265E">
              <w:rPr>
                <w:rFonts w:ascii="Arial Narrow" w:hAnsi="Arial Narrow" w:cstheme="minorHAnsi"/>
                <w:i/>
              </w:rPr>
              <w:t>4.</w:t>
            </w:r>
            <w:r w:rsidRPr="0070265E">
              <w:rPr>
                <w:rFonts w:ascii="Arial Narrow" w:hAnsi="Arial Narrow" w:cstheme="minorHAnsi"/>
                <w:i/>
              </w:rPr>
              <w:t xml:space="preserve">1= </w:t>
            </w:r>
            <w:r w:rsidRPr="0070265E">
              <w:rPr>
                <w:rFonts w:ascii="Arial Narrow" w:hAnsi="Arial Narrow" w:cstheme="minorHAnsi"/>
              </w:rPr>
              <w:t xml:space="preserve">Índice simple de cumplimiento de la variable </w:t>
            </w:r>
            <w:r w:rsidR="00AF7F10" w:rsidRPr="0070265E">
              <w:rPr>
                <w:rFonts w:ascii="Arial Narrow" w:hAnsi="Arial Narrow" w:cstheme="minorHAnsi"/>
              </w:rPr>
              <w:t>4.</w:t>
            </w:r>
            <w:r w:rsidRPr="0070265E">
              <w:rPr>
                <w:rFonts w:ascii="Arial Narrow" w:hAnsi="Arial Narrow" w:cstheme="minorHAnsi"/>
              </w:rPr>
              <w:t>1: Portabilidad de datos personales</w:t>
            </w:r>
          </w:p>
          <w:p w14:paraId="42203612" w14:textId="77777777" w:rsidR="00F93535" w:rsidRPr="0070265E" w:rsidRDefault="00F93535" w:rsidP="00FB6FD3">
            <w:pPr>
              <w:jc w:val="both"/>
              <w:rPr>
                <w:rFonts w:ascii="Arial Narrow" w:hAnsi="Arial Narrow" w:cstheme="minorHAnsi"/>
              </w:rPr>
            </w:pPr>
          </w:p>
          <w:p w14:paraId="046B5545" w14:textId="1F733C70" w:rsidR="00A62C9C" w:rsidRDefault="009A212E" w:rsidP="00FB6FD3">
            <w:pPr>
              <w:jc w:val="both"/>
              <w:rPr>
                <w:rFonts w:ascii="Arial Narrow" w:hAnsi="Arial Narrow" w:cstheme="minorHAnsi"/>
              </w:rPr>
            </w:pPr>
            <m:oMath>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ISCFo</m:t>
                      </m:r>
                    </m:e>
                    <m:sub>
                      <m:r>
                        <w:rPr>
                          <w:rFonts w:ascii="Cambria Math" w:hAnsi="Cambria Math"/>
                        </w:rPr>
                        <m:t>i</m:t>
                      </m:r>
                    </m:sub>
                  </m:sSub>
                </m:e>
              </m:nary>
            </m:oMath>
            <w:r w:rsidR="005967E5" w:rsidRPr="0070265E">
              <w:rPr>
                <w:rFonts w:ascii="Arial Narrow" w:hAnsi="Arial Narrow" w:cstheme="minorHAnsi"/>
              </w:rPr>
              <w:t xml:space="preserve">= </w:t>
            </w:r>
            <w:r w:rsidR="004C6A22" w:rsidRPr="0070265E">
              <w:rPr>
                <w:rFonts w:ascii="Arial Narrow" w:hAnsi="Arial Narrow" w:cstheme="minorHAnsi"/>
              </w:rPr>
              <w:t xml:space="preserve">Sumatoria de </w:t>
            </w:r>
            <w:r w:rsidR="005967E5" w:rsidRPr="0070265E">
              <w:rPr>
                <w:rFonts w:ascii="Arial Narrow" w:hAnsi="Arial Narrow" w:cstheme="minorHAnsi"/>
              </w:rPr>
              <w:t>Índice</w:t>
            </w:r>
            <w:r w:rsidR="00F93535" w:rsidRPr="0070265E">
              <w:rPr>
                <w:rFonts w:ascii="Arial Narrow" w:hAnsi="Arial Narrow" w:cstheme="minorHAnsi"/>
              </w:rPr>
              <w:t>s</w:t>
            </w:r>
            <w:r w:rsidR="005967E5" w:rsidRPr="0070265E">
              <w:rPr>
                <w:rFonts w:ascii="Arial Narrow" w:hAnsi="Arial Narrow" w:cstheme="minorHAnsi"/>
              </w:rPr>
              <w:t xml:space="preserve"> simple</w:t>
            </w:r>
            <w:r w:rsidR="00F93535" w:rsidRPr="0070265E">
              <w:rPr>
                <w:rFonts w:ascii="Arial Narrow" w:hAnsi="Arial Narrow" w:cstheme="minorHAnsi"/>
              </w:rPr>
              <w:t>s</w:t>
            </w:r>
            <w:r w:rsidR="005967E5" w:rsidRPr="0070265E">
              <w:rPr>
                <w:rFonts w:ascii="Arial Narrow" w:hAnsi="Arial Narrow" w:cstheme="minorHAnsi"/>
              </w:rPr>
              <w:t xml:space="preserve"> de cumplimiento de los formatos que integran la variable 4.1: Portabilidad de datos personales</w:t>
            </w:r>
          </w:p>
          <w:p w14:paraId="22E25594" w14:textId="77777777" w:rsidR="00E73C27" w:rsidRPr="0070265E" w:rsidRDefault="00E73C27" w:rsidP="00FB6FD3">
            <w:pPr>
              <w:jc w:val="both"/>
              <w:rPr>
                <w:rFonts w:ascii="Arial Narrow" w:hAnsi="Arial Narrow" w:cstheme="minorHAnsi"/>
                <w:i/>
              </w:rPr>
            </w:pPr>
          </w:p>
          <w:p w14:paraId="24B2DE5B" w14:textId="5B0F6E3E" w:rsidR="00A62C9C" w:rsidRPr="0070265E" w:rsidRDefault="00A62C9C" w:rsidP="00FB6FD3">
            <w:pPr>
              <w:rPr>
                <w:rFonts w:ascii="Arial Narrow" w:hAnsi="Arial Narrow" w:cstheme="minorHAnsi"/>
              </w:rPr>
            </w:pPr>
            <w:r w:rsidRPr="0070265E">
              <w:rPr>
                <w:rFonts w:ascii="Arial Narrow" w:hAnsi="Arial Narrow" w:cstheme="minorHAnsi"/>
                <w:i/>
              </w:rPr>
              <w:t>n</w:t>
            </w:r>
            <w:r w:rsidRPr="0070265E">
              <w:rPr>
                <w:rFonts w:ascii="Arial Narrow" w:hAnsi="Arial Narrow" w:cstheme="minorHAnsi"/>
              </w:rPr>
              <w:t xml:space="preserve">= </w:t>
            </w:r>
            <w:r w:rsidR="0033206C">
              <w:rPr>
                <w:rFonts w:ascii="Arial Narrow" w:hAnsi="Arial Narrow" w:cstheme="minorHAnsi"/>
              </w:rPr>
              <w:t>1</w:t>
            </w:r>
            <w:r w:rsidR="00D20BBC" w:rsidRPr="0070265E">
              <w:rPr>
                <w:rFonts w:ascii="Arial Narrow" w:hAnsi="Arial Narrow" w:cstheme="minorHAnsi"/>
              </w:rPr>
              <w:t xml:space="preserve"> (Total de</w:t>
            </w:r>
            <w:r w:rsidR="0070265E" w:rsidRPr="0070265E">
              <w:rPr>
                <w:rFonts w:ascii="Arial Narrow" w:hAnsi="Arial Narrow" w:cstheme="minorHAnsi"/>
              </w:rPr>
              <w:t xml:space="preserve"> </w:t>
            </w:r>
            <w:r w:rsidRPr="0070265E">
              <w:rPr>
                <w:rFonts w:ascii="Arial Narrow" w:hAnsi="Arial Narrow" w:cstheme="minorHAnsi"/>
              </w:rPr>
              <w:t>formato</w:t>
            </w:r>
            <w:r w:rsidR="0045408C" w:rsidRPr="0070265E">
              <w:rPr>
                <w:rFonts w:ascii="Arial Narrow" w:hAnsi="Arial Narrow" w:cstheme="minorHAnsi"/>
              </w:rPr>
              <w:t>s</w:t>
            </w:r>
            <w:r w:rsidRPr="0070265E">
              <w:rPr>
                <w:rFonts w:ascii="Arial Narrow" w:hAnsi="Arial Narrow" w:cstheme="minorHAnsi"/>
              </w:rPr>
              <w:t xml:space="preserve"> que conforman la variable </w:t>
            </w:r>
            <w:r w:rsidR="00AF7F10" w:rsidRPr="0070265E">
              <w:rPr>
                <w:rFonts w:ascii="Arial Narrow" w:hAnsi="Arial Narrow" w:cstheme="minorHAnsi"/>
              </w:rPr>
              <w:t>4.</w:t>
            </w:r>
            <w:r w:rsidRPr="0070265E">
              <w:rPr>
                <w:rFonts w:ascii="Arial Narrow" w:hAnsi="Arial Narrow" w:cstheme="minorHAnsi"/>
              </w:rPr>
              <w:t>1: Portabilidad de datos personales</w:t>
            </w:r>
            <w:r w:rsidR="00D20BBC" w:rsidRPr="0070265E">
              <w:rPr>
                <w:rFonts w:ascii="Arial Narrow" w:hAnsi="Arial Narrow" w:cstheme="minorHAnsi"/>
              </w:rPr>
              <w:t>)</w:t>
            </w:r>
            <w:r w:rsidRPr="0070265E">
              <w:rPr>
                <w:rFonts w:ascii="Arial Narrow" w:hAnsi="Arial Narrow" w:cstheme="minorHAnsi"/>
              </w:rPr>
              <w:t xml:space="preserve"> </w:t>
            </w:r>
          </w:p>
          <w:p w14:paraId="7D091BED" w14:textId="77777777" w:rsidR="00A62C9C" w:rsidRPr="0070265E" w:rsidRDefault="00A62C9C" w:rsidP="00FB6FD3">
            <w:pPr>
              <w:rPr>
                <w:rFonts w:ascii="Arial Narrow" w:hAnsi="Arial Narrow" w:cstheme="minorHAnsi"/>
              </w:rPr>
            </w:pPr>
          </w:p>
        </w:tc>
      </w:tr>
      <w:tr w:rsidR="00A62C9C" w:rsidRPr="0070265E" w14:paraId="437A571B" w14:textId="77777777" w:rsidTr="00EE10C8">
        <w:trPr>
          <w:trHeight w:val="476"/>
        </w:trPr>
        <w:tc>
          <w:tcPr>
            <w:tcW w:w="0" w:type="auto"/>
            <w:gridSpan w:val="2"/>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38CA49B4" w14:textId="77777777" w:rsidR="00A62C9C" w:rsidRPr="0070265E" w:rsidRDefault="00A62C9C" w:rsidP="00FB6FD3">
            <w:pPr>
              <w:rPr>
                <w:rFonts w:ascii="Arial Narrow" w:hAnsi="Arial Narrow" w:cstheme="minorHAnsi"/>
              </w:rPr>
            </w:pPr>
          </w:p>
        </w:tc>
      </w:tr>
      <w:tr w:rsidR="00EE10C8" w:rsidRPr="0070265E" w14:paraId="390FF189" w14:textId="77777777" w:rsidTr="00840C77">
        <w:trPr>
          <w:trHeight w:val="698"/>
        </w:trPr>
        <w:tc>
          <w:tcPr>
            <w:tcW w:w="159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F974504" w14:textId="77777777" w:rsidR="00A62C9C" w:rsidRPr="0070265E" w:rsidRDefault="00A62C9C" w:rsidP="00FB6FD3">
            <w:pPr>
              <w:jc w:val="both"/>
              <w:rPr>
                <w:rFonts w:ascii="Arial Narrow" w:hAnsi="Arial Narrow" w:cstheme="minorHAnsi"/>
                <w:b/>
              </w:rPr>
            </w:pPr>
            <w:r w:rsidRPr="0070265E">
              <w:rPr>
                <w:rFonts w:ascii="Arial Narrow" w:hAnsi="Arial Narrow" w:cstheme="minorHAnsi"/>
                <w:b/>
              </w:rPr>
              <w:t>Nombre del indicador</w:t>
            </w:r>
          </w:p>
        </w:tc>
        <w:tc>
          <w:tcPr>
            <w:tcW w:w="7379" w:type="dxa"/>
            <w:tcBorders>
              <w:top w:val="single" w:sz="8" w:space="0" w:color="auto"/>
              <w:left w:val="nil"/>
              <w:bottom w:val="single" w:sz="8" w:space="0" w:color="auto"/>
              <w:right w:val="single" w:sz="8" w:space="0" w:color="auto"/>
            </w:tcBorders>
            <w:shd w:val="clear" w:color="auto" w:fill="auto"/>
            <w:noWrap/>
            <w:vAlign w:val="center"/>
            <w:hideMark/>
          </w:tcPr>
          <w:p w14:paraId="193FA0FE" w14:textId="77777777" w:rsidR="00A62C9C" w:rsidRPr="0070265E" w:rsidRDefault="00A62C9C" w:rsidP="00FB6FD3">
            <w:pPr>
              <w:jc w:val="both"/>
              <w:rPr>
                <w:rFonts w:ascii="Arial Narrow" w:hAnsi="Arial Narrow" w:cstheme="minorHAnsi"/>
              </w:rPr>
            </w:pPr>
            <w:r w:rsidRPr="0070265E">
              <w:rPr>
                <w:rFonts w:ascii="Arial Narrow" w:hAnsi="Arial Narrow" w:cstheme="minorHAnsi"/>
              </w:rPr>
              <w:t xml:space="preserve">Índice simple de cumplimiento de la variable </w:t>
            </w:r>
            <w:r w:rsidR="00AF7F10" w:rsidRPr="0070265E">
              <w:rPr>
                <w:rFonts w:ascii="Arial Narrow" w:hAnsi="Arial Narrow" w:cstheme="minorHAnsi"/>
              </w:rPr>
              <w:t>4.</w:t>
            </w:r>
            <w:r w:rsidR="0045408C" w:rsidRPr="0070265E">
              <w:rPr>
                <w:rFonts w:ascii="Arial Narrow" w:hAnsi="Arial Narrow" w:cstheme="minorHAnsi"/>
              </w:rPr>
              <w:t>1: Portabilidad de datos personales</w:t>
            </w:r>
          </w:p>
        </w:tc>
      </w:tr>
      <w:tr w:rsidR="00EE10C8" w:rsidRPr="0070265E" w14:paraId="738453A8" w14:textId="77777777" w:rsidTr="00840C77">
        <w:trPr>
          <w:trHeight w:val="680"/>
        </w:trPr>
        <w:tc>
          <w:tcPr>
            <w:tcW w:w="1599"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3B1F6A1" w14:textId="77777777" w:rsidR="00A62C9C" w:rsidRPr="0070265E" w:rsidRDefault="00A62C9C" w:rsidP="00FB6FD3">
            <w:pPr>
              <w:rPr>
                <w:rFonts w:ascii="Arial Narrow" w:hAnsi="Arial Narrow" w:cstheme="minorHAnsi"/>
                <w:b/>
                <w:bCs/>
              </w:rPr>
            </w:pPr>
            <w:r w:rsidRPr="0070265E">
              <w:rPr>
                <w:rFonts w:ascii="Arial Narrow" w:hAnsi="Arial Narrow" w:cstheme="minorHAnsi"/>
                <w:b/>
                <w:bCs/>
              </w:rPr>
              <w:lastRenderedPageBreak/>
              <w:t>Medio de verificación</w:t>
            </w:r>
          </w:p>
        </w:tc>
        <w:tc>
          <w:tcPr>
            <w:tcW w:w="7379" w:type="dxa"/>
            <w:tcBorders>
              <w:top w:val="single" w:sz="8" w:space="0" w:color="auto"/>
              <w:left w:val="nil"/>
              <w:bottom w:val="single" w:sz="8" w:space="0" w:color="auto"/>
              <w:right w:val="single" w:sz="8" w:space="0" w:color="000000"/>
            </w:tcBorders>
            <w:shd w:val="clear" w:color="auto" w:fill="auto"/>
            <w:vAlign w:val="center"/>
            <w:hideMark/>
          </w:tcPr>
          <w:p w14:paraId="4D4F3A81" w14:textId="5A3EC3A4" w:rsidR="00A62C9C" w:rsidRPr="0070265E" w:rsidRDefault="00A62C9C" w:rsidP="00FB6FD3">
            <w:pPr>
              <w:jc w:val="both"/>
              <w:rPr>
                <w:rFonts w:ascii="Arial Narrow" w:hAnsi="Arial Narrow" w:cstheme="minorHAnsi"/>
              </w:rPr>
            </w:pPr>
            <w:r w:rsidRPr="0070265E">
              <w:rPr>
                <w:rFonts w:ascii="Arial Narrow" w:hAnsi="Arial Narrow" w:cstheme="minorHAnsi"/>
              </w:rPr>
              <w:t xml:space="preserve">La información publicada en el </w:t>
            </w:r>
            <w:r w:rsidR="008262E4" w:rsidRPr="0070265E">
              <w:rPr>
                <w:rFonts w:ascii="Arial Narrow" w:hAnsi="Arial Narrow" w:cstheme="minorHAnsi"/>
              </w:rPr>
              <w:t>apartado</w:t>
            </w:r>
            <w:r w:rsidRPr="0070265E">
              <w:rPr>
                <w:rFonts w:ascii="Arial Narrow" w:hAnsi="Arial Narrow" w:cstheme="minorHAnsi"/>
              </w:rPr>
              <w:t xml:space="preserve"> “Protección de Datos Personales”, sitio en el cual todos los responsables deben poner a disposición del Instituto y de los titulares y mantener actualizada la información correspondiente a los medios de verificación para acreditar el cumplimiento de la variable </w:t>
            </w:r>
            <w:r w:rsidR="00AF7F10" w:rsidRPr="0070265E">
              <w:rPr>
                <w:rFonts w:ascii="Arial Narrow" w:hAnsi="Arial Narrow" w:cstheme="minorHAnsi"/>
              </w:rPr>
              <w:t>4.</w:t>
            </w:r>
            <w:r w:rsidR="0045408C" w:rsidRPr="0070265E">
              <w:rPr>
                <w:rFonts w:ascii="Arial Narrow" w:hAnsi="Arial Narrow" w:cstheme="minorHAnsi"/>
              </w:rPr>
              <w:t>1: Portabilidad de datos personales</w:t>
            </w:r>
            <w:r w:rsidR="0004386C" w:rsidRPr="0070265E">
              <w:rPr>
                <w:rFonts w:ascii="Arial Narrow" w:hAnsi="Arial Narrow" w:cstheme="minorHAnsi"/>
              </w:rPr>
              <w:t>.</w:t>
            </w:r>
          </w:p>
        </w:tc>
      </w:tr>
      <w:tr w:rsidR="00EE10C8" w:rsidRPr="0070265E" w14:paraId="71194249" w14:textId="77777777" w:rsidTr="00840C77">
        <w:trPr>
          <w:trHeight w:val="1138"/>
        </w:trPr>
        <w:tc>
          <w:tcPr>
            <w:tcW w:w="1599"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68A4A58" w14:textId="77777777" w:rsidR="00A62C9C" w:rsidRPr="0070265E" w:rsidRDefault="00A62C9C" w:rsidP="00FB6FD3">
            <w:pPr>
              <w:rPr>
                <w:rFonts w:ascii="Arial Narrow" w:hAnsi="Arial Narrow" w:cstheme="minorHAnsi"/>
                <w:b/>
                <w:bCs/>
              </w:rPr>
            </w:pPr>
            <w:r w:rsidRPr="0070265E">
              <w:rPr>
                <w:rFonts w:ascii="Arial Narrow" w:hAnsi="Arial Narrow" w:cstheme="minorHAnsi"/>
                <w:b/>
                <w:bCs/>
              </w:rPr>
              <w:t>Unidad de medida</w:t>
            </w:r>
          </w:p>
        </w:tc>
        <w:tc>
          <w:tcPr>
            <w:tcW w:w="7379" w:type="dxa"/>
            <w:tcBorders>
              <w:top w:val="single" w:sz="8" w:space="0" w:color="auto"/>
              <w:left w:val="nil"/>
              <w:bottom w:val="single" w:sz="8" w:space="0" w:color="auto"/>
              <w:right w:val="single" w:sz="8" w:space="0" w:color="000000"/>
            </w:tcBorders>
            <w:shd w:val="clear" w:color="auto" w:fill="auto"/>
            <w:vAlign w:val="center"/>
            <w:hideMark/>
          </w:tcPr>
          <w:p w14:paraId="7252E49D" w14:textId="77777777" w:rsidR="00A62C9C" w:rsidRPr="0070265E" w:rsidRDefault="00A62C9C" w:rsidP="00FB6FD3">
            <w:pPr>
              <w:jc w:val="both"/>
              <w:rPr>
                <w:rFonts w:ascii="Arial Narrow" w:hAnsi="Arial Narrow" w:cstheme="minorHAnsi"/>
              </w:rPr>
            </w:pPr>
            <w:r w:rsidRPr="0070265E">
              <w:rPr>
                <w:rFonts w:ascii="Arial Narrow" w:hAnsi="Arial Narrow" w:cstheme="minorHAnsi"/>
              </w:rPr>
              <w:t xml:space="preserve">Porcentaje de cumplimiento de los criterios que conforman la variable </w:t>
            </w:r>
            <w:r w:rsidR="00AF7F10" w:rsidRPr="0070265E">
              <w:rPr>
                <w:rFonts w:ascii="Arial Narrow" w:hAnsi="Arial Narrow" w:cstheme="minorHAnsi"/>
              </w:rPr>
              <w:t>4.</w:t>
            </w:r>
            <w:r w:rsidR="00CC7A33" w:rsidRPr="0070265E">
              <w:rPr>
                <w:rFonts w:ascii="Arial Narrow" w:hAnsi="Arial Narrow" w:cstheme="minorHAnsi"/>
              </w:rPr>
              <w:t>1: Portabilidad de datos personales</w:t>
            </w:r>
            <w:r w:rsidRPr="0070265E">
              <w:rPr>
                <w:rFonts w:ascii="Arial Narrow" w:hAnsi="Arial Narrow" w:cstheme="minorHAnsi"/>
              </w:rPr>
              <w:t>, la cual está establecida en los instrumentos técnicos para la evaluación, aprobados por el Pleno del INAI.</w:t>
            </w:r>
          </w:p>
        </w:tc>
      </w:tr>
      <w:tr w:rsidR="00A62C9C" w:rsidRPr="0070265E" w14:paraId="0BB7C65D" w14:textId="77777777" w:rsidTr="00EE10C8">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57384BB" w14:textId="77777777" w:rsidR="00A62C9C" w:rsidRPr="0070265E" w:rsidRDefault="00A62C9C" w:rsidP="00FB6FD3">
            <w:pPr>
              <w:jc w:val="center"/>
              <w:rPr>
                <w:rFonts w:ascii="Arial Narrow" w:hAnsi="Arial Narrow" w:cstheme="minorHAnsi"/>
                <w:b/>
                <w:bCs/>
              </w:rPr>
            </w:pPr>
            <w:r w:rsidRPr="0070265E">
              <w:rPr>
                <w:rFonts w:ascii="Arial Narrow" w:hAnsi="Arial Narrow" w:cstheme="minorHAnsi"/>
                <w:b/>
                <w:bCs/>
              </w:rPr>
              <w:t>Frecuencia de medida</w:t>
            </w:r>
          </w:p>
        </w:tc>
      </w:tr>
      <w:tr w:rsidR="00A62C9C" w:rsidRPr="0070265E" w14:paraId="0400F6E9" w14:textId="77777777" w:rsidTr="00EE10C8">
        <w:trPr>
          <w:trHeight w:val="543"/>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4419BC1" w14:textId="77777777" w:rsidR="00A62C9C" w:rsidRPr="0070265E" w:rsidRDefault="00A62C9C" w:rsidP="00FB6FD3">
            <w:pPr>
              <w:jc w:val="both"/>
              <w:rPr>
                <w:rFonts w:ascii="Arial Narrow" w:hAnsi="Arial Narrow" w:cstheme="minorHAnsi"/>
              </w:rPr>
            </w:pPr>
            <w:r w:rsidRPr="0070265E">
              <w:rPr>
                <w:rFonts w:ascii="Arial Narrow" w:hAnsi="Arial Narrow" w:cstheme="minorHAnsi"/>
              </w:rPr>
              <w:t>De acuerdo con el Programa Anual de Evaluación que apruebe el Pleno del INAI del ejercicio anual que corresponda.</w:t>
            </w:r>
          </w:p>
        </w:tc>
      </w:tr>
      <w:tr w:rsidR="00A62C9C" w:rsidRPr="0070265E" w14:paraId="470FF536" w14:textId="77777777" w:rsidTr="00EE10C8">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05C08DE3" w14:textId="77777777" w:rsidR="00A62C9C" w:rsidRPr="0070265E" w:rsidRDefault="00A62C9C" w:rsidP="00FB6FD3">
            <w:pPr>
              <w:jc w:val="center"/>
              <w:rPr>
                <w:rFonts w:ascii="Arial Narrow" w:hAnsi="Arial Narrow" w:cstheme="minorHAnsi"/>
                <w:b/>
                <w:bCs/>
              </w:rPr>
            </w:pPr>
            <w:r w:rsidRPr="0070265E">
              <w:rPr>
                <w:rFonts w:ascii="Arial Narrow" w:hAnsi="Arial Narrow" w:cstheme="minorHAnsi"/>
                <w:b/>
                <w:bCs/>
              </w:rPr>
              <w:t>Método de recolección</w:t>
            </w:r>
          </w:p>
        </w:tc>
      </w:tr>
      <w:tr w:rsidR="00A62C9C" w:rsidRPr="0070265E" w14:paraId="6CB73ADD" w14:textId="77777777" w:rsidTr="00EE10C8">
        <w:trPr>
          <w:trHeight w:val="106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A3EF7DA" w14:textId="34E4605E" w:rsidR="00A62C9C" w:rsidRPr="0070265E" w:rsidRDefault="00A62C9C" w:rsidP="00FB6FD3">
            <w:pPr>
              <w:jc w:val="both"/>
              <w:rPr>
                <w:rFonts w:ascii="Arial Narrow" w:hAnsi="Arial Narrow" w:cstheme="minorHAnsi"/>
              </w:rPr>
            </w:pPr>
            <w:r w:rsidRPr="0070265E">
              <w:rPr>
                <w:rFonts w:ascii="Arial Narrow" w:hAnsi="Arial Narrow" w:cstheme="minorHAnsi"/>
              </w:rPr>
              <w:t xml:space="preserve">Revisión del </w:t>
            </w:r>
            <w:r w:rsidR="008262E4" w:rsidRPr="0070265E">
              <w:rPr>
                <w:rFonts w:ascii="Arial Narrow" w:hAnsi="Arial Narrow" w:cstheme="minorHAnsi"/>
              </w:rPr>
              <w:t>apartado</w:t>
            </w:r>
            <w:r w:rsidRPr="0070265E">
              <w:rPr>
                <w:rFonts w:ascii="Arial Narrow" w:hAnsi="Arial Narrow" w:cstheme="minorHAnsi"/>
              </w:rPr>
              <w:t xml:space="preserve"> “Protección de Datos Personales”, ubicado en el Portal de internet de cada responsable y el que, en su caso, establezca el correspondiente Programa Anual de Evaluación aprobado por el Pleno del INAI.</w:t>
            </w:r>
          </w:p>
        </w:tc>
      </w:tr>
    </w:tbl>
    <w:p w14:paraId="4C5A13DD" w14:textId="77777777" w:rsidR="00A62C9C" w:rsidRPr="0070265E" w:rsidRDefault="00A62C9C">
      <w:pPr>
        <w:rPr>
          <w:rFonts w:ascii="Arial Narrow" w:hAnsi="Arial Narrow" w:cstheme="minorHAnsi"/>
        </w:rPr>
      </w:pPr>
    </w:p>
    <w:p w14:paraId="36B8EE8F" w14:textId="77777777" w:rsidR="00A62C9C" w:rsidRPr="0070265E" w:rsidRDefault="00A62C9C">
      <w:pPr>
        <w:rPr>
          <w:rFonts w:ascii="Arial Narrow" w:hAnsi="Arial Narrow" w:cstheme="minorHAnsi"/>
        </w:rPr>
      </w:pPr>
    </w:p>
    <w:p w14:paraId="6FA4C5A7" w14:textId="2582B77C" w:rsidR="00120E8D" w:rsidRPr="0070265E" w:rsidRDefault="001B5899" w:rsidP="00EE10C8">
      <w:pPr>
        <w:pStyle w:val="Ttulo3"/>
        <w:rPr>
          <w:rFonts w:ascii="Arial Narrow" w:hAnsi="Arial Narrow"/>
          <w:b/>
        </w:rPr>
      </w:pPr>
      <w:bookmarkStart w:id="25" w:name="_Toc80271669"/>
      <w:r>
        <w:rPr>
          <w:rFonts w:ascii="Arial Narrow" w:hAnsi="Arial Narrow"/>
          <w:b/>
          <w:color w:val="auto"/>
        </w:rPr>
        <w:t>4.1</w:t>
      </w:r>
      <w:r w:rsidR="00327A20" w:rsidRPr="0070265E">
        <w:rPr>
          <w:rFonts w:ascii="Arial Narrow" w:hAnsi="Arial Narrow"/>
          <w:b/>
          <w:color w:val="auto"/>
        </w:rPr>
        <w:t xml:space="preserve"> Índice simple de cumplimiento del formato </w:t>
      </w:r>
      <w:r>
        <w:rPr>
          <w:rFonts w:ascii="Arial Narrow" w:hAnsi="Arial Narrow"/>
          <w:b/>
          <w:color w:val="auto"/>
        </w:rPr>
        <w:t>4.1</w:t>
      </w:r>
      <w:r w:rsidR="00327A20" w:rsidRPr="0070265E">
        <w:rPr>
          <w:rFonts w:ascii="Arial Narrow" w:hAnsi="Arial Narrow"/>
          <w:b/>
          <w:color w:val="auto"/>
        </w:rPr>
        <w:t xml:space="preserve"> Portabilidad de datos personales</w:t>
      </w:r>
      <w:bookmarkEnd w:id="25"/>
    </w:p>
    <w:p w14:paraId="1F3F927A" w14:textId="77777777" w:rsidR="00CE695B" w:rsidRPr="0070265E" w:rsidRDefault="00CE695B" w:rsidP="00327A20">
      <w:pPr>
        <w:jc w:val="both"/>
        <w:rPr>
          <w:rFonts w:ascii="Arial Narrow" w:hAnsi="Arial Narrow" w:cstheme="minorHAnsi"/>
          <w:b/>
        </w:rPr>
      </w:pPr>
    </w:p>
    <w:tbl>
      <w:tblPr>
        <w:tblW w:w="0" w:type="auto"/>
        <w:tblCellMar>
          <w:left w:w="70" w:type="dxa"/>
          <w:right w:w="70" w:type="dxa"/>
        </w:tblCellMar>
        <w:tblLook w:val="04A0" w:firstRow="1" w:lastRow="0" w:firstColumn="1" w:lastColumn="0" w:noHBand="0" w:noVBand="1"/>
      </w:tblPr>
      <w:tblGrid>
        <w:gridCol w:w="1482"/>
        <w:gridCol w:w="7336"/>
      </w:tblGrid>
      <w:tr w:rsidR="00120E8D" w:rsidRPr="0070265E" w14:paraId="787885B4" w14:textId="77777777" w:rsidTr="00120E8D">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4E32111" w14:textId="77777777" w:rsidR="00120E8D" w:rsidRPr="0070265E" w:rsidRDefault="00120E8D" w:rsidP="00120E8D">
            <w:pPr>
              <w:jc w:val="center"/>
              <w:rPr>
                <w:rFonts w:ascii="Arial Narrow" w:hAnsi="Arial Narrow" w:cstheme="minorHAnsi"/>
                <w:b/>
                <w:bCs/>
              </w:rPr>
            </w:pPr>
            <w:r w:rsidRPr="0070265E">
              <w:rPr>
                <w:rFonts w:ascii="Arial Narrow" w:hAnsi="Arial Narrow" w:cstheme="minorHAnsi"/>
                <w:b/>
                <w:bCs/>
              </w:rPr>
              <w:t>Ficha técnica</w:t>
            </w:r>
          </w:p>
        </w:tc>
      </w:tr>
      <w:tr w:rsidR="00120E8D" w:rsidRPr="0070265E" w14:paraId="0136386F" w14:textId="77777777" w:rsidTr="00840C77">
        <w:trPr>
          <w:trHeight w:val="315"/>
        </w:trPr>
        <w:tc>
          <w:tcPr>
            <w:tcW w:w="1506" w:type="dxa"/>
            <w:tcBorders>
              <w:top w:val="nil"/>
              <w:left w:val="single" w:sz="8" w:space="0" w:color="auto"/>
              <w:bottom w:val="single" w:sz="8" w:space="0" w:color="auto"/>
              <w:right w:val="single" w:sz="8" w:space="0" w:color="auto"/>
            </w:tcBorders>
            <w:shd w:val="clear" w:color="auto" w:fill="auto"/>
            <w:noWrap/>
            <w:vAlign w:val="center"/>
            <w:hideMark/>
          </w:tcPr>
          <w:p w14:paraId="42AE463F" w14:textId="77777777" w:rsidR="00120E8D" w:rsidRPr="0070265E" w:rsidRDefault="00120E8D" w:rsidP="00120E8D">
            <w:pPr>
              <w:rPr>
                <w:rFonts w:ascii="Arial Narrow" w:hAnsi="Arial Narrow" w:cstheme="minorHAnsi"/>
                <w:b/>
                <w:bCs/>
              </w:rPr>
            </w:pPr>
            <w:r w:rsidRPr="0070265E">
              <w:rPr>
                <w:rFonts w:ascii="Arial Narrow" w:hAnsi="Arial Narrow" w:cstheme="minorHAnsi"/>
                <w:b/>
                <w:bCs/>
              </w:rPr>
              <w:t>Indicador</w:t>
            </w:r>
          </w:p>
        </w:tc>
        <w:tc>
          <w:tcPr>
            <w:tcW w:w="7472" w:type="dxa"/>
            <w:tcBorders>
              <w:top w:val="single" w:sz="4" w:space="0" w:color="auto"/>
              <w:left w:val="nil"/>
              <w:bottom w:val="single" w:sz="8" w:space="0" w:color="auto"/>
              <w:right w:val="single" w:sz="8" w:space="0" w:color="000000"/>
            </w:tcBorders>
            <w:shd w:val="clear" w:color="auto" w:fill="auto"/>
            <w:vAlign w:val="center"/>
            <w:hideMark/>
          </w:tcPr>
          <w:p w14:paraId="32C9C278" w14:textId="7BB37D0A" w:rsidR="00120E8D" w:rsidRPr="0070265E" w:rsidRDefault="0062633F" w:rsidP="00120E8D">
            <w:pPr>
              <w:jc w:val="center"/>
              <w:rPr>
                <w:rFonts w:ascii="Arial Narrow" w:hAnsi="Arial Narrow" w:cstheme="minorHAnsi"/>
                <w:bCs/>
              </w:rPr>
            </w:pPr>
            <w:r w:rsidRPr="0070265E">
              <w:rPr>
                <w:rFonts w:ascii="Arial Narrow" w:hAnsi="Arial Narrow" w:cstheme="minorHAnsi"/>
                <w:b/>
                <w:bCs/>
              </w:rPr>
              <w:t>Índice simple</w:t>
            </w:r>
            <w:r w:rsidR="00120E8D" w:rsidRPr="0070265E">
              <w:rPr>
                <w:rFonts w:ascii="Arial Narrow" w:hAnsi="Arial Narrow" w:cstheme="minorHAnsi"/>
                <w:b/>
                <w:bCs/>
              </w:rPr>
              <w:t xml:space="preserve"> d</w:t>
            </w:r>
            <w:r w:rsidR="001B5899">
              <w:rPr>
                <w:rFonts w:ascii="Arial Narrow" w:hAnsi="Arial Narrow" w:cstheme="minorHAnsi"/>
                <w:b/>
                <w:bCs/>
              </w:rPr>
              <w:t>e cumplimiento del formato 4.1</w:t>
            </w:r>
            <w:r w:rsidR="00120E8D" w:rsidRPr="0070265E">
              <w:rPr>
                <w:rFonts w:ascii="Arial Narrow" w:hAnsi="Arial Narrow" w:cstheme="minorHAnsi"/>
                <w:b/>
                <w:bCs/>
              </w:rPr>
              <w:t xml:space="preserve"> Portabilidad de datos personales</w:t>
            </w:r>
          </w:p>
        </w:tc>
      </w:tr>
      <w:tr w:rsidR="00840C77" w:rsidRPr="0070265E" w14:paraId="763FE7C7" w14:textId="77777777" w:rsidTr="00840C77">
        <w:trPr>
          <w:trHeight w:val="315"/>
        </w:trPr>
        <w:tc>
          <w:tcPr>
            <w:tcW w:w="1506" w:type="dxa"/>
            <w:tcBorders>
              <w:top w:val="nil"/>
              <w:left w:val="single" w:sz="8" w:space="0" w:color="auto"/>
              <w:bottom w:val="single" w:sz="8" w:space="0" w:color="auto"/>
              <w:right w:val="single" w:sz="8" w:space="0" w:color="auto"/>
            </w:tcBorders>
            <w:shd w:val="clear" w:color="auto" w:fill="auto"/>
            <w:noWrap/>
            <w:vAlign w:val="center"/>
          </w:tcPr>
          <w:p w14:paraId="0F3827FB" w14:textId="11202D10" w:rsidR="00840C77" w:rsidRPr="0070265E" w:rsidRDefault="00840C77" w:rsidP="00840C77">
            <w:pPr>
              <w:jc w:val="both"/>
              <w:rPr>
                <w:rFonts w:ascii="Arial Narrow" w:hAnsi="Arial Narrow" w:cstheme="minorHAnsi"/>
                <w:b/>
                <w:bCs/>
              </w:rPr>
            </w:pPr>
            <w:r w:rsidRPr="0070265E">
              <w:rPr>
                <w:rFonts w:ascii="Arial Narrow" w:hAnsi="Arial Narrow" w:cstheme="minorHAnsi"/>
                <w:b/>
                <w:bCs/>
              </w:rPr>
              <w:t>Unidad Administrativa responsable del indicador</w:t>
            </w:r>
          </w:p>
        </w:tc>
        <w:tc>
          <w:tcPr>
            <w:tcW w:w="7472" w:type="dxa"/>
            <w:tcBorders>
              <w:top w:val="single" w:sz="4" w:space="0" w:color="auto"/>
              <w:left w:val="nil"/>
              <w:bottom w:val="single" w:sz="8" w:space="0" w:color="auto"/>
              <w:right w:val="single" w:sz="8" w:space="0" w:color="000000"/>
            </w:tcBorders>
            <w:shd w:val="clear" w:color="auto" w:fill="auto"/>
            <w:vAlign w:val="center"/>
          </w:tcPr>
          <w:p w14:paraId="786282C6" w14:textId="1A6D889F" w:rsidR="00840C77" w:rsidRPr="0070265E" w:rsidRDefault="00840C77" w:rsidP="00840C77">
            <w:pPr>
              <w:jc w:val="both"/>
              <w:rPr>
                <w:rFonts w:ascii="Arial Narrow" w:hAnsi="Arial Narrow" w:cstheme="minorHAnsi"/>
                <w:b/>
                <w:bCs/>
              </w:rPr>
            </w:pPr>
            <w:r>
              <w:rPr>
                <w:rFonts w:ascii="Arial Narrow" w:hAnsi="Arial Narrow" w:cstheme="minorHAnsi"/>
              </w:rPr>
              <w:t>Dirección General de Evaluación, Investigación y Verificación del Sector Público (DGEIVSP)</w:t>
            </w:r>
            <w:r w:rsidRPr="0070265E">
              <w:rPr>
                <w:rFonts w:ascii="Arial Narrow" w:hAnsi="Arial Narrow" w:cstheme="minorHAnsi"/>
              </w:rPr>
              <w:t> </w:t>
            </w:r>
          </w:p>
        </w:tc>
      </w:tr>
      <w:tr w:rsidR="00840C77" w:rsidRPr="0070265E" w14:paraId="1357E1FF" w14:textId="77777777" w:rsidTr="00840C77">
        <w:trPr>
          <w:trHeight w:val="315"/>
        </w:trPr>
        <w:tc>
          <w:tcPr>
            <w:tcW w:w="1506" w:type="dxa"/>
            <w:tcBorders>
              <w:top w:val="nil"/>
              <w:left w:val="single" w:sz="8" w:space="0" w:color="auto"/>
              <w:bottom w:val="single" w:sz="8" w:space="0" w:color="auto"/>
              <w:right w:val="single" w:sz="8" w:space="0" w:color="auto"/>
            </w:tcBorders>
            <w:shd w:val="clear" w:color="auto" w:fill="auto"/>
            <w:noWrap/>
            <w:vAlign w:val="center"/>
          </w:tcPr>
          <w:p w14:paraId="0E15787D" w14:textId="771EEC03" w:rsidR="00840C77" w:rsidRPr="0070265E" w:rsidRDefault="00840C77" w:rsidP="00840C77">
            <w:pPr>
              <w:jc w:val="both"/>
              <w:rPr>
                <w:rFonts w:ascii="Arial Narrow" w:hAnsi="Arial Narrow" w:cstheme="minorHAnsi"/>
                <w:b/>
                <w:bCs/>
              </w:rPr>
            </w:pPr>
            <w:r w:rsidRPr="0070265E">
              <w:rPr>
                <w:rFonts w:ascii="Arial Narrow" w:hAnsi="Arial Narrow" w:cstheme="minorHAnsi"/>
                <w:b/>
                <w:bCs/>
              </w:rPr>
              <w:t>Tipo de información</w:t>
            </w:r>
          </w:p>
        </w:tc>
        <w:tc>
          <w:tcPr>
            <w:tcW w:w="7472" w:type="dxa"/>
            <w:tcBorders>
              <w:top w:val="single" w:sz="4" w:space="0" w:color="auto"/>
              <w:left w:val="nil"/>
              <w:bottom w:val="single" w:sz="8" w:space="0" w:color="auto"/>
              <w:right w:val="single" w:sz="8" w:space="0" w:color="000000"/>
            </w:tcBorders>
            <w:shd w:val="clear" w:color="auto" w:fill="auto"/>
            <w:vAlign w:val="center"/>
          </w:tcPr>
          <w:p w14:paraId="68BC1AAA" w14:textId="40CB77D5" w:rsidR="00840C77" w:rsidRPr="0070265E" w:rsidRDefault="000267A3" w:rsidP="00840C77">
            <w:pPr>
              <w:jc w:val="both"/>
              <w:rPr>
                <w:rFonts w:ascii="Arial Narrow" w:hAnsi="Arial Narrow" w:cstheme="minorHAnsi"/>
                <w:b/>
                <w:bCs/>
              </w:rPr>
            </w:pPr>
            <w:r w:rsidRPr="00B04B32">
              <w:rPr>
                <w:rFonts w:ascii="Arial Narrow" w:hAnsi="Arial Narrow" w:cs="Arial"/>
                <w:u w:val="single"/>
              </w:rPr>
              <w:t>Medios de verificación documentales</w:t>
            </w:r>
            <w:r w:rsidRPr="00B04B32">
              <w:rPr>
                <w:rFonts w:ascii="Arial Narrow" w:hAnsi="Arial Narrow" w:cs="Arial"/>
              </w:rPr>
              <w:t xml:space="preserve"> que se utilicen en los ejercicios de evaluación del desempeño respecto del cumplimiento de la Ley General y demás disposiciones que resulten aplicables en la materia</w:t>
            </w:r>
          </w:p>
        </w:tc>
      </w:tr>
      <w:tr w:rsidR="00120E8D" w:rsidRPr="0070265E" w14:paraId="507572EE" w14:textId="77777777" w:rsidTr="00120E8D">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87E4DA4" w14:textId="77777777" w:rsidR="00120E8D" w:rsidRPr="0070265E" w:rsidRDefault="00120E8D" w:rsidP="00120E8D">
            <w:pPr>
              <w:jc w:val="center"/>
              <w:rPr>
                <w:rFonts w:ascii="Arial Narrow" w:hAnsi="Arial Narrow" w:cstheme="minorHAnsi"/>
                <w:b/>
                <w:bCs/>
              </w:rPr>
            </w:pPr>
            <w:r w:rsidRPr="0070265E">
              <w:rPr>
                <w:rFonts w:ascii="Arial Narrow" w:hAnsi="Arial Narrow" w:cstheme="minorHAnsi"/>
                <w:b/>
                <w:bCs/>
              </w:rPr>
              <w:t>Objetivo del indicador</w:t>
            </w:r>
          </w:p>
        </w:tc>
      </w:tr>
      <w:tr w:rsidR="00120E8D" w:rsidRPr="0070265E" w14:paraId="1F6309A1" w14:textId="77777777" w:rsidTr="00120E8D">
        <w:trPr>
          <w:trHeight w:val="527"/>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4C6F2F2" w14:textId="38FD0DBD" w:rsidR="00120E8D" w:rsidRPr="0070265E" w:rsidRDefault="00120E8D" w:rsidP="00120E8D">
            <w:pPr>
              <w:jc w:val="both"/>
              <w:rPr>
                <w:rFonts w:ascii="Arial Narrow" w:hAnsi="Arial Narrow" w:cstheme="minorHAnsi"/>
              </w:rPr>
            </w:pPr>
            <w:r w:rsidRPr="0070265E">
              <w:rPr>
                <w:rFonts w:ascii="Arial Narrow" w:hAnsi="Arial Narrow" w:cstheme="minorHAnsi"/>
              </w:rPr>
              <w:t xml:space="preserve">Asegurar/Proporcionar un medio para medir el cumplimiento del </w:t>
            </w:r>
            <w:r w:rsidR="001B5899">
              <w:rPr>
                <w:rFonts w:ascii="Arial Narrow" w:hAnsi="Arial Narrow" w:cstheme="minorHAnsi"/>
              </w:rPr>
              <w:t>formato 4.1</w:t>
            </w:r>
            <w:r w:rsidRPr="0070265E">
              <w:rPr>
                <w:rFonts w:ascii="Arial Narrow" w:hAnsi="Arial Narrow" w:cstheme="minorHAnsi"/>
              </w:rPr>
              <w:t xml:space="preserve"> Portabilidad de datos personales.</w:t>
            </w:r>
          </w:p>
        </w:tc>
      </w:tr>
      <w:tr w:rsidR="00120E8D" w:rsidRPr="0070265E" w14:paraId="1AF914EB" w14:textId="77777777" w:rsidTr="00120E8D">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8D1FD8F" w14:textId="77777777" w:rsidR="00120E8D" w:rsidRPr="0070265E" w:rsidRDefault="00120E8D" w:rsidP="00120E8D">
            <w:pPr>
              <w:jc w:val="center"/>
              <w:rPr>
                <w:rFonts w:ascii="Arial Narrow" w:hAnsi="Arial Narrow" w:cstheme="minorHAnsi"/>
                <w:b/>
                <w:bCs/>
              </w:rPr>
            </w:pPr>
            <w:r w:rsidRPr="0070265E">
              <w:rPr>
                <w:rFonts w:ascii="Arial Narrow" w:hAnsi="Arial Narrow" w:cstheme="minorHAnsi"/>
                <w:b/>
                <w:bCs/>
              </w:rPr>
              <w:t>Descripción del indicador</w:t>
            </w:r>
          </w:p>
        </w:tc>
      </w:tr>
      <w:tr w:rsidR="00120E8D" w:rsidRPr="0070265E" w14:paraId="16E51E27" w14:textId="77777777" w:rsidTr="00977127">
        <w:trPr>
          <w:trHeight w:val="543"/>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0A4372A" w14:textId="22F47DB2" w:rsidR="00120E8D" w:rsidRPr="0070265E" w:rsidRDefault="00120E8D" w:rsidP="00120E8D">
            <w:pPr>
              <w:jc w:val="both"/>
              <w:rPr>
                <w:rFonts w:ascii="Arial Narrow" w:hAnsi="Arial Narrow" w:cstheme="minorHAnsi"/>
              </w:rPr>
            </w:pPr>
            <w:r w:rsidRPr="0070265E">
              <w:rPr>
                <w:rFonts w:ascii="Arial Narrow" w:hAnsi="Arial Narrow" w:cstheme="minorHAnsi"/>
              </w:rPr>
              <w:t>Medir el desempeño de los responsables respecto del</w:t>
            </w:r>
            <w:r w:rsidR="001B5899">
              <w:rPr>
                <w:rFonts w:ascii="Arial Narrow" w:hAnsi="Arial Narrow" w:cstheme="minorHAnsi"/>
              </w:rPr>
              <w:t xml:space="preserve"> cumplimiento del formato 4.1 </w:t>
            </w:r>
            <w:r w:rsidRPr="0070265E">
              <w:rPr>
                <w:rFonts w:ascii="Arial Narrow" w:hAnsi="Arial Narrow" w:cstheme="minorHAnsi"/>
              </w:rPr>
              <w:t xml:space="preserve">Portabilidad de datos personales, mismo que forma parte de la </w:t>
            </w:r>
            <w:r w:rsidR="00977127" w:rsidRPr="0070265E">
              <w:rPr>
                <w:rFonts w:ascii="Arial Narrow" w:hAnsi="Arial Narrow" w:cstheme="minorHAnsi"/>
              </w:rPr>
              <w:t>variable Portabilidad de datos personales</w:t>
            </w:r>
            <w:r w:rsidRPr="0070265E">
              <w:rPr>
                <w:rFonts w:ascii="Arial Narrow" w:hAnsi="Arial Narrow" w:cstheme="minorHAnsi"/>
              </w:rPr>
              <w:t xml:space="preserve">, del presente instrumento técnico; mediante la organización, presentación y publicación de la información y/o documentos solicitados, del formato idóneo para que el INAI evalúe los medios de verificación de </w:t>
            </w:r>
            <w:r w:rsidR="00924DFC" w:rsidRPr="0070265E">
              <w:rPr>
                <w:rFonts w:ascii="Arial Narrow" w:hAnsi="Arial Narrow" w:cstheme="minorHAnsi"/>
              </w:rPr>
              <w:t>principios, deberes y obligaciones</w:t>
            </w:r>
            <w:r w:rsidRPr="0070265E">
              <w:rPr>
                <w:rFonts w:ascii="Arial Narrow" w:hAnsi="Arial Narrow" w:cstheme="minorHAnsi"/>
              </w:rPr>
              <w:t xml:space="preserve"> establecidos en la Ley en cuestión.</w:t>
            </w:r>
          </w:p>
        </w:tc>
      </w:tr>
      <w:tr w:rsidR="00120E8D" w:rsidRPr="0070265E" w14:paraId="6F36E583" w14:textId="77777777" w:rsidTr="00120E8D">
        <w:trPr>
          <w:trHeight w:val="315"/>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7BC5D2DA" w14:textId="77777777" w:rsidR="00120E8D" w:rsidRPr="0070265E" w:rsidRDefault="00120E8D" w:rsidP="00120E8D">
            <w:pPr>
              <w:jc w:val="center"/>
              <w:rPr>
                <w:rFonts w:ascii="Arial Narrow" w:hAnsi="Arial Narrow" w:cstheme="minorHAnsi"/>
                <w:b/>
                <w:bCs/>
              </w:rPr>
            </w:pPr>
            <w:r w:rsidRPr="0070265E">
              <w:rPr>
                <w:rFonts w:ascii="Arial Narrow" w:hAnsi="Arial Narrow" w:cstheme="minorHAnsi"/>
                <w:b/>
                <w:bCs/>
              </w:rPr>
              <w:t>Datos de identificación del indicador</w:t>
            </w:r>
          </w:p>
        </w:tc>
      </w:tr>
      <w:tr w:rsidR="00120E8D" w:rsidRPr="0070265E" w14:paraId="3020955E" w14:textId="77777777" w:rsidTr="00840C77">
        <w:trPr>
          <w:trHeight w:val="340"/>
        </w:trPr>
        <w:tc>
          <w:tcPr>
            <w:tcW w:w="1506"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280FB738" w14:textId="77777777" w:rsidR="00120E8D" w:rsidRPr="0070265E" w:rsidRDefault="00120E8D" w:rsidP="00120E8D">
            <w:pPr>
              <w:rPr>
                <w:rFonts w:ascii="Arial Narrow" w:hAnsi="Arial Narrow" w:cstheme="minorHAnsi"/>
                <w:b/>
              </w:rPr>
            </w:pPr>
            <w:r w:rsidRPr="0070265E">
              <w:rPr>
                <w:rFonts w:ascii="Arial Narrow" w:hAnsi="Arial Narrow" w:cstheme="minorHAnsi"/>
                <w:b/>
              </w:rPr>
              <w:t>Dimensión</w:t>
            </w:r>
          </w:p>
        </w:tc>
        <w:tc>
          <w:tcPr>
            <w:tcW w:w="7472" w:type="dxa"/>
            <w:tcBorders>
              <w:top w:val="single" w:sz="8" w:space="0" w:color="auto"/>
              <w:left w:val="nil"/>
              <w:bottom w:val="single" w:sz="8" w:space="0" w:color="auto"/>
              <w:right w:val="single" w:sz="8" w:space="0" w:color="000000"/>
            </w:tcBorders>
            <w:shd w:val="clear" w:color="auto" w:fill="auto"/>
            <w:vAlign w:val="center"/>
            <w:hideMark/>
          </w:tcPr>
          <w:p w14:paraId="7DF4B715" w14:textId="77777777" w:rsidR="00120E8D" w:rsidRPr="0070265E" w:rsidRDefault="00120E8D" w:rsidP="00120E8D">
            <w:pPr>
              <w:rPr>
                <w:rFonts w:ascii="Arial Narrow" w:hAnsi="Arial Narrow" w:cstheme="minorHAnsi"/>
              </w:rPr>
            </w:pPr>
            <w:r w:rsidRPr="0070265E">
              <w:rPr>
                <w:rFonts w:ascii="Arial Narrow" w:hAnsi="Arial Narrow" w:cstheme="minorHAnsi"/>
              </w:rPr>
              <w:t>Eficacia</w:t>
            </w:r>
          </w:p>
        </w:tc>
      </w:tr>
      <w:tr w:rsidR="00120E8D" w:rsidRPr="0070265E" w14:paraId="33F6ACAB" w14:textId="77777777" w:rsidTr="00840C77">
        <w:trPr>
          <w:trHeight w:val="555"/>
        </w:trPr>
        <w:tc>
          <w:tcPr>
            <w:tcW w:w="1506"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6D0F10FC" w14:textId="77777777" w:rsidR="00120E8D" w:rsidRPr="0070265E" w:rsidRDefault="00120E8D" w:rsidP="00120E8D">
            <w:pPr>
              <w:rPr>
                <w:rFonts w:ascii="Arial Narrow" w:hAnsi="Arial Narrow" w:cstheme="minorHAnsi"/>
                <w:b/>
              </w:rPr>
            </w:pPr>
            <w:r w:rsidRPr="0070265E">
              <w:rPr>
                <w:rFonts w:ascii="Arial Narrow" w:hAnsi="Arial Narrow" w:cstheme="minorHAnsi"/>
                <w:b/>
              </w:rPr>
              <w:t>Sentido del indicador</w:t>
            </w:r>
          </w:p>
        </w:tc>
        <w:tc>
          <w:tcPr>
            <w:tcW w:w="7472" w:type="dxa"/>
            <w:tcBorders>
              <w:top w:val="single" w:sz="8" w:space="0" w:color="auto"/>
              <w:left w:val="nil"/>
              <w:bottom w:val="single" w:sz="8" w:space="0" w:color="auto"/>
              <w:right w:val="single" w:sz="8" w:space="0" w:color="000000"/>
            </w:tcBorders>
            <w:shd w:val="clear" w:color="auto" w:fill="auto"/>
            <w:noWrap/>
            <w:vAlign w:val="center"/>
            <w:hideMark/>
          </w:tcPr>
          <w:p w14:paraId="760B8B94" w14:textId="77777777" w:rsidR="00120E8D" w:rsidRPr="0070265E" w:rsidRDefault="00120E8D" w:rsidP="00120E8D">
            <w:pPr>
              <w:rPr>
                <w:rFonts w:ascii="Arial Narrow" w:hAnsi="Arial Narrow" w:cstheme="minorHAnsi"/>
              </w:rPr>
            </w:pPr>
            <w:r w:rsidRPr="0070265E">
              <w:rPr>
                <w:rFonts w:ascii="Arial Narrow" w:hAnsi="Arial Narrow" w:cstheme="minorHAnsi"/>
              </w:rPr>
              <w:t>Ascendente</w:t>
            </w:r>
          </w:p>
        </w:tc>
      </w:tr>
      <w:tr w:rsidR="00120E8D" w:rsidRPr="0070265E" w14:paraId="7FFE1C42" w14:textId="77777777" w:rsidTr="00120E8D">
        <w:trPr>
          <w:trHeight w:val="315"/>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2CEFA0F2" w14:textId="77777777" w:rsidR="00120E8D" w:rsidRPr="0070265E" w:rsidRDefault="00120E8D" w:rsidP="00120E8D">
            <w:pPr>
              <w:jc w:val="center"/>
              <w:rPr>
                <w:rFonts w:ascii="Arial Narrow" w:hAnsi="Arial Narrow" w:cstheme="minorHAnsi"/>
                <w:b/>
                <w:bCs/>
              </w:rPr>
            </w:pPr>
            <w:r w:rsidRPr="0070265E">
              <w:rPr>
                <w:rFonts w:ascii="Arial Narrow" w:hAnsi="Arial Narrow" w:cstheme="minorHAnsi"/>
                <w:b/>
                <w:bCs/>
              </w:rPr>
              <w:lastRenderedPageBreak/>
              <w:t>Línea base y metas</w:t>
            </w:r>
          </w:p>
        </w:tc>
      </w:tr>
      <w:tr w:rsidR="00924DFC" w:rsidRPr="0070265E" w14:paraId="26390D9B" w14:textId="77777777" w:rsidTr="00840C77">
        <w:trPr>
          <w:trHeight w:val="555"/>
        </w:trPr>
        <w:tc>
          <w:tcPr>
            <w:tcW w:w="1506"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28F0098" w14:textId="77777777" w:rsidR="00924DFC" w:rsidRPr="0070265E" w:rsidRDefault="00924DFC" w:rsidP="00924DFC">
            <w:pPr>
              <w:rPr>
                <w:rFonts w:ascii="Arial Narrow" w:hAnsi="Arial Narrow" w:cstheme="minorHAnsi"/>
                <w:b/>
              </w:rPr>
            </w:pPr>
            <w:r w:rsidRPr="0070265E">
              <w:rPr>
                <w:rFonts w:ascii="Arial Narrow" w:hAnsi="Arial Narrow" w:cstheme="minorHAnsi"/>
                <w:b/>
              </w:rPr>
              <w:t>Línea base</w:t>
            </w:r>
          </w:p>
        </w:tc>
        <w:tc>
          <w:tcPr>
            <w:tcW w:w="7472" w:type="dxa"/>
            <w:tcBorders>
              <w:top w:val="single" w:sz="8" w:space="0" w:color="auto"/>
              <w:left w:val="nil"/>
              <w:bottom w:val="single" w:sz="8" w:space="0" w:color="auto"/>
              <w:right w:val="single" w:sz="8" w:space="0" w:color="000000"/>
            </w:tcBorders>
            <w:shd w:val="clear" w:color="auto" w:fill="auto"/>
            <w:noWrap/>
            <w:vAlign w:val="center"/>
            <w:hideMark/>
          </w:tcPr>
          <w:p w14:paraId="5316A15B" w14:textId="581DC380" w:rsidR="00924DFC" w:rsidRPr="0070265E" w:rsidRDefault="00924DFC" w:rsidP="00924DFC">
            <w:pPr>
              <w:jc w:val="both"/>
              <w:rPr>
                <w:rFonts w:ascii="Arial Narrow" w:hAnsi="Arial Narrow" w:cstheme="minorHAnsi"/>
              </w:rPr>
            </w:pPr>
            <w:r w:rsidRPr="0070265E">
              <w:rPr>
                <w:rFonts w:ascii="Arial Narrow" w:hAnsi="Arial Narrow" w:cstheme="minorHAnsi"/>
              </w:rPr>
              <w:t xml:space="preserve">Al tratarse de un instrumento técnico para la evaluación sin precedentes que permite al INAI cumplir con sus atribuciones y funciones en materia de evaluación del desempeño establecidas en los artículos 89, fracción XXV de la Ley General; 246, 247, 248, 249, 250, 251, 252 y 253 de los Lineamientos Generales y 41 Bis, fracciones XII, XIII, XIV, XV, XVI y XVII del </w:t>
            </w:r>
            <w:r w:rsidRPr="0070265E">
              <w:rPr>
                <w:rFonts w:ascii="Arial Narrow" w:hAnsi="Arial Narrow" w:cs="Arial"/>
              </w:rPr>
              <w:t>Estatuto Orgánico</w:t>
            </w:r>
            <w:r w:rsidRPr="0070265E">
              <w:rPr>
                <w:rFonts w:ascii="Arial Narrow" w:hAnsi="Arial Narrow" w:cstheme="minorHAnsi"/>
              </w:rPr>
              <w:t>, no se cuenta con referencia alguna de resultados obtenidos por la medición de indicadores de evaluación del desempeño de los responsables respecto del cumplimiento de los principios, deberes y obligaciones, establecidos en la Ley General y demás disposiciones aplicables en la materia; por lo que, derivado de los eventuales resultados, se establecerá el valor de línea base de acuerdo con lo alcanzado.</w:t>
            </w:r>
          </w:p>
        </w:tc>
      </w:tr>
      <w:tr w:rsidR="00924DFC" w:rsidRPr="0070265E" w14:paraId="3C7E326C" w14:textId="77777777" w:rsidTr="00840C77">
        <w:trPr>
          <w:trHeight w:val="555"/>
        </w:trPr>
        <w:tc>
          <w:tcPr>
            <w:tcW w:w="1506"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5CBBC36" w14:textId="77777777" w:rsidR="00924DFC" w:rsidRPr="0070265E" w:rsidRDefault="00924DFC" w:rsidP="00924DFC">
            <w:pPr>
              <w:rPr>
                <w:rFonts w:ascii="Arial Narrow" w:hAnsi="Arial Narrow" w:cstheme="minorHAnsi"/>
                <w:b/>
              </w:rPr>
            </w:pPr>
            <w:r w:rsidRPr="0070265E">
              <w:rPr>
                <w:rFonts w:ascii="Arial Narrow" w:hAnsi="Arial Narrow" w:cstheme="minorHAnsi"/>
                <w:b/>
              </w:rPr>
              <w:t>Meta</w:t>
            </w:r>
          </w:p>
        </w:tc>
        <w:tc>
          <w:tcPr>
            <w:tcW w:w="7472" w:type="dxa"/>
            <w:tcBorders>
              <w:top w:val="single" w:sz="8" w:space="0" w:color="auto"/>
              <w:left w:val="nil"/>
              <w:bottom w:val="single" w:sz="8" w:space="0" w:color="auto"/>
              <w:right w:val="single" w:sz="8" w:space="0" w:color="000000"/>
            </w:tcBorders>
            <w:shd w:val="clear" w:color="auto" w:fill="auto"/>
            <w:noWrap/>
            <w:vAlign w:val="center"/>
            <w:hideMark/>
          </w:tcPr>
          <w:p w14:paraId="240059B5" w14:textId="702A2DC0" w:rsidR="00924DFC" w:rsidRPr="0070265E" w:rsidRDefault="00924DFC" w:rsidP="00924DFC">
            <w:pPr>
              <w:jc w:val="both"/>
              <w:rPr>
                <w:rFonts w:ascii="Arial Narrow" w:hAnsi="Arial Narrow" w:cstheme="minorHAnsi"/>
              </w:rPr>
            </w:pPr>
            <w:r w:rsidRPr="0070265E">
              <w:rPr>
                <w:rFonts w:ascii="Arial Narrow" w:hAnsi="Arial Narrow" w:cstheme="minorHAnsi"/>
              </w:rPr>
              <w:t xml:space="preserve">Al tratarse de un instrumento técnico para la evaluación, sin precedentes que permite al INAI cumplir con sus atribuciones y funciones en materia de evaluación del desempeño establecidas en los artículos 89, fracción XXV de la Ley General; 246, 247, 248, 249, 250, 251, 252 y 253 de los Lineamientos Generales y 41 Bis, fracciones XII, XIII, XIV, XV, XVI y XVII del </w:t>
            </w:r>
            <w:r w:rsidRPr="0070265E">
              <w:rPr>
                <w:rFonts w:ascii="Arial Narrow" w:hAnsi="Arial Narrow" w:cs="Arial"/>
              </w:rPr>
              <w:t>Estatuto Orgánico</w:t>
            </w:r>
            <w:r w:rsidRPr="0070265E">
              <w:rPr>
                <w:rFonts w:ascii="Arial Narrow" w:hAnsi="Arial Narrow" w:cstheme="minorHAnsi"/>
              </w:rPr>
              <w:t>, no se cuenta con referencia alguna de resultados obtenidos por la medición de indicadores de evaluación del desempeño de los responsables respecto del cumplimiento de los principios, deberes y obligaciones, establecidos en la Ley General y demás disposiciones aplicables en la materia; por lo que, derivado de los eventuales resultados, se establecerá la meta de acuerdo con lo alcanzado.</w:t>
            </w:r>
          </w:p>
        </w:tc>
      </w:tr>
      <w:tr w:rsidR="00120E8D" w:rsidRPr="0070265E" w14:paraId="413DB854" w14:textId="77777777" w:rsidTr="00840C77">
        <w:trPr>
          <w:trHeight w:val="555"/>
        </w:trPr>
        <w:tc>
          <w:tcPr>
            <w:tcW w:w="1506"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0611F84" w14:textId="77777777" w:rsidR="00120E8D" w:rsidRPr="0070265E" w:rsidRDefault="00120E8D" w:rsidP="00120E8D">
            <w:pPr>
              <w:rPr>
                <w:rFonts w:ascii="Arial Narrow" w:hAnsi="Arial Narrow" w:cstheme="minorHAnsi"/>
                <w:b/>
              </w:rPr>
            </w:pPr>
            <w:r w:rsidRPr="0070265E">
              <w:rPr>
                <w:rFonts w:ascii="Arial Narrow" w:hAnsi="Arial Narrow" w:cstheme="minorHAnsi"/>
                <w:b/>
              </w:rPr>
              <w:t>Tipo de valor de la meta</w:t>
            </w:r>
          </w:p>
        </w:tc>
        <w:tc>
          <w:tcPr>
            <w:tcW w:w="7472" w:type="dxa"/>
            <w:tcBorders>
              <w:top w:val="single" w:sz="8" w:space="0" w:color="auto"/>
              <w:left w:val="nil"/>
              <w:bottom w:val="single" w:sz="8" w:space="0" w:color="auto"/>
              <w:right w:val="single" w:sz="8" w:space="0" w:color="000000"/>
            </w:tcBorders>
            <w:shd w:val="clear" w:color="auto" w:fill="auto"/>
            <w:noWrap/>
            <w:vAlign w:val="center"/>
            <w:hideMark/>
          </w:tcPr>
          <w:p w14:paraId="3902F354" w14:textId="77777777" w:rsidR="00120E8D" w:rsidRPr="0070265E" w:rsidRDefault="00120E8D" w:rsidP="00120E8D">
            <w:pPr>
              <w:jc w:val="center"/>
              <w:rPr>
                <w:rFonts w:ascii="Arial Narrow" w:hAnsi="Arial Narrow" w:cstheme="minorHAnsi"/>
              </w:rPr>
            </w:pPr>
            <w:r w:rsidRPr="0070265E">
              <w:rPr>
                <w:rFonts w:ascii="Arial Narrow" w:hAnsi="Arial Narrow" w:cstheme="minorHAnsi"/>
              </w:rPr>
              <w:t>Relativo</w:t>
            </w:r>
          </w:p>
        </w:tc>
      </w:tr>
      <w:tr w:rsidR="00120E8D" w:rsidRPr="0070265E" w14:paraId="4DCC9139" w14:textId="77777777" w:rsidTr="00673992">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2C1BF17" w14:textId="77777777" w:rsidR="00120E8D" w:rsidRPr="0070265E" w:rsidRDefault="00120E8D" w:rsidP="00120E8D">
            <w:pPr>
              <w:jc w:val="center"/>
              <w:rPr>
                <w:rFonts w:ascii="Arial Narrow" w:hAnsi="Arial Narrow" w:cstheme="minorHAnsi"/>
                <w:b/>
                <w:bCs/>
              </w:rPr>
            </w:pPr>
            <w:r w:rsidRPr="0070265E">
              <w:rPr>
                <w:rFonts w:ascii="Arial Narrow" w:hAnsi="Arial Narrow" w:cstheme="minorHAnsi"/>
                <w:b/>
                <w:bCs/>
              </w:rPr>
              <w:t>Fórmula</w:t>
            </w:r>
          </w:p>
        </w:tc>
      </w:tr>
      <w:tr w:rsidR="00120E8D" w:rsidRPr="0070265E" w14:paraId="3A4C11ED" w14:textId="77777777" w:rsidTr="00673992">
        <w:trPr>
          <w:trHeight w:val="1110"/>
        </w:trPr>
        <w:tc>
          <w:tcPr>
            <w:tcW w:w="0" w:type="auto"/>
            <w:gridSpan w:val="2"/>
            <w:vMerge w:val="restar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4CB6DA2" w14:textId="77777777" w:rsidR="0033206C" w:rsidRDefault="0033206C" w:rsidP="00157FE3">
            <w:pPr>
              <w:ind w:left="360"/>
            </w:pPr>
          </w:p>
          <w:p w14:paraId="79F21234" w14:textId="24E5C145" w:rsidR="00157FE3" w:rsidRPr="0070265E" w:rsidRDefault="00EB7470" w:rsidP="00157FE3">
            <w:pPr>
              <w:ind w:left="360"/>
              <w:rPr>
                <w:rFonts w:ascii="Arial Narrow" w:eastAsiaTheme="minorEastAsia" w:hAnsi="Arial Narrow"/>
              </w:rPr>
            </w:pPr>
            <m:oMathPara>
              <m:oMath>
                <m:r>
                  <w:rPr>
                    <w:rFonts w:ascii="Cambria Math" w:hAnsi="Cambria Math"/>
                  </w:rPr>
                  <m:t xml:space="preserve">      ISCFo4.1=</m:t>
                </m:r>
                <m:f>
                  <m:fPr>
                    <m:ctrlPr>
                      <w:rPr>
                        <w:rFonts w:ascii="Cambria Math" w:hAnsi="Cambria Math"/>
                        <w:i/>
                      </w:rPr>
                    </m:ctrlPr>
                  </m:fPr>
                  <m:num>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x</m:t>
                            </m:r>
                          </m:e>
                          <m:sub>
                            <m:r>
                              <w:rPr>
                                <w:rFonts w:ascii="Cambria Math" w:hAnsi="Cambria Math"/>
                              </w:rPr>
                              <m:t>i</m:t>
                            </m:r>
                          </m:sub>
                        </m:sSub>
                      </m:e>
                    </m:nary>
                  </m:num>
                  <m:den>
                    <m:r>
                      <w:rPr>
                        <w:rFonts w:ascii="Cambria Math" w:hAnsi="Cambria Math"/>
                      </w:rPr>
                      <m:t>n</m:t>
                    </m:r>
                  </m:den>
                </m:f>
                <m:r>
                  <w:rPr>
                    <w:rFonts w:ascii="Cambria Math" w:hAnsi="Cambria Math"/>
                  </w:rPr>
                  <m:t>*100</m:t>
                </m:r>
              </m:oMath>
            </m:oMathPara>
          </w:p>
          <w:p w14:paraId="6B2A90DD" w14:textId="77777777" w:rsidR="00673992" w:rsidRPr="0070265E" w:rsidRDefault="00673992" w:rsidP="00673992">
            <w:pPr>
              <w:rPr>
                <w:rFonts w:ascii="Arial Narrow" w:hAnsi="Arial Narrow" w:cstheme="minorHAnsi"/>
              </w:rPr>
            </w:pPr>
          </w:p>
          <w:p w14:paraId="5B046678" w14:textId="77777777" w:rsidR="00673992" w:rsidRPr="0070265E" w:rsidRDefault="00673992" w:rsidP="00673992">
            <w:pPr>
              <w:rPr>
                <w:rFonts w:ascii="Arial Narrow" w:hAnsi="Arial Narrow" w:cstheme="minorHAnsi"/>
                <w:b/>
              </w:rPr>
            </w:pPr>
            <w:r w:rsidRPr="0070265E">
              <w:rPr>
                <w:rFonts w:ascii="Arial Narrow" w:hAnsi="Arial Narrow" w:cstheme="minorHAnsi"/>
                <w:b/>
              </w:rPr>
              <w:t>Valores de la fórmula:</w:t>
            </w:r>
          </w:p>
          <w:p w14:paraId="52DBF0EB" w14:textId="7B2724B0" w:rsidR="00EB7470" w:rsidRPr="0070265E" w:rsidRDefault="003F6F79" w:rsidP="00EB7470">
            <w:pPr>
              <w:jc w:val="both"/>
              <w:rPr>
                <w:rFonts w:ascii="Arial Narrow" w:hAnsi="Arial Narrow" w:cstheme="minorHAnsi"/>
              </w:rPr>
            </w:pPr>
            <w:r w:rsidRPr="0070265E">
              <w:rPr>
                <w:rFonts w:ascii="Arial Narrow" w:hAnsi="Arial Narrow" w:cstheme="minorHAnsi"/>
                <w:i/>
              </w:rPr>
              <w:t>ISCFo</w:t>
            </w:r>
            <w:r w:rsidR="001B5899">
              <w:rPr>
                <w:rFonts w:ascii="Arial Narrow" w:hAnsi="Arial Narrow" w:cstheme="minorHAnsi"/>
                <w:i/>
              </w:rPr>
              <w:t>4.1</w:t>
            </w:r>
            <w:r w:rsidR="00EB7470" w:rsidRPr="0070265E">
              <w:rPr>
                <w:rFonts w:ascii="Arial Narrow" w:hAnsi="Arial Narrow" w:cstheme="minorHAnsi"/>
                <w:i/>
              </w:rPr>
              <w:t xml:space="preserve">= </w:t>
            </w:r>
            <w:r w:rsidR="00EB7470" w:rsidRPr="0070265E">
              <w:rPr>
                <w:rFonts w:ascii="Arial Narrow" w:hAnsi="Arial Narrow" w:cstheme="minorHAnsi"/>
              </w:rPr>
              <w:t>Índice simple d</w:t>
            </w:r>
            <w:r w:rsidR="001B5899">
              <w:rPr>
                <w:rFonts w:ascii="Arial Narrow" w:hAnsi="Arial Narrow" w:cstheme="minorHAnsi"/>
              </w:rPr>
              <w:t>e cumplimiento del formato 4.1</w:t>
            </w:r>
            <w:r w:rsidR="00D20BBC" w:rsidRPr="0070265E">
              <w:rPr>
                <w:rFonts w:ascii="Arial Narrow" w:hAnsi="Arial Narrow" w:cstheme="minorHAnsi"/>
              </w:rPr>
              <w:t>:</w:t>
            </w:r>
            <w:r w:rsidR="00EB7470" w:rsidRPr="0070265E">
              <w:rPr>
                <w:rFonts w:ascii="Arial Narrow" w:hAnsi="Arial Narrow" w:cstheme="minorHAnsi"/>
              </w:rPr>
              <w:t xml:space="preserve"> Portabilidad de datos personales</w:t>
            </w:r>
          </w:p>
          <w:p w14:paraId="736845AE" w14:textId="39DE7DBA" w:rsidR="004C6A22" w:rsidRPr="0070265E" w:rsidRDefault="004C6A22" w:rsidP="00EB7470">
            <w:pPr>
              <w:jc w:val="both"/>
              <w:rPr>
                <w:rFonts w:ascii="Arial Narrow" w:hAnsi="Arial Narrow" w:cstheme="minorHAnsi"/>
                <w:i/>
              </w:rPr>
            </w:pPr>
          </w:p>
          <w:p w14:paraId="0BAC15DF" w14:textId="2A627047" w:rsidR="00157FE3" w:rsidRPr="0070265E" w:rsidRDefault="009A212E" w:rsidP="00EB7470">
            <w:pPr>
              <w:jc w:val="both"/>
              <w:rPr>
                <w:rFonts w:ascii="Arial Narrow" w:hAnsi="Arial Narrow" w:cstheme="minorHAnsi"/>
                <w:i/>
              </w:rPr>
            </w:pPr>
            <m:oMath>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x</m:t>
                      </m:r>
                    </m:e>
                    <m:sub>
                      <m:r>
                        <w:rPr>
                          <w:rFonts w:ascii="Cambria Math" w:hAnsi="Cambria Math"/>
                        </w:rPr>
                        <m:t>i</m:t>
                      </m:r>
                    </m:sub>
                  </m:sSub>
                </m:e>
              </m:nary>
              <m:r>
                <w:rPr>
                  <w:rFonts w:ascii="Cambria Math" w:hAnsi="Cambria Math"/>
                </w:rPr>
                <m:t xml:space="preserve">= </m:t>
              </m:r>
            </m:oMath>
            <w:r w:rsidR="00F93535" w:rsidRPr="0070265E">
              <w:rPr>
                <w:rFonts w:ascii="Arial Narrow" w:hAnsi="Arial Narrow" w:cstheme="minorHAnsi"/>
              </w:rPr>
              <w:t>Sumatoria</w:t>
            </w:r>
            <w:r w:rsidR="00157FE3" w:rsidRPr="0070265E">
              <w:rPr>
                <w:rFonts w:ascii="Arial Narrow" w:hAnsi="Arial Narrow" w:cstheme="minorHAnsi"/>
              </w:rPr>
              <w:t xml:space="preserve"> de criterio</w:t>
            </w:r>
            <w:r w:rsidR="00D20BBC" w:rsidRPr="0070265E">
              <w:rPr>
                <w:rFonts w:ascii="Arial Narrow" w:hAnsi="Arial Narrow" w:cstheme="minorHAnsi"/>
              </w:rPr>
              <w:t>s cumplidos en</w:t>
            </w:r>
            <w:r w:rsidR="001B5899">
              <w:rPr>
                <w:rFonts w:ascii="Arial Narrow" w:hAnsi="Arial Narrow" w:cstheme="minorHAnsi"/>
              </w:rPr>
              <w:t xml:space="preserve"> el formato 4.1</w:t>
            </w:r>
            <w:r w:rsidR="00D20BBC" w:rsidRPr="0070265E">
              <w:rPr>
                <w:rFonts w:ascii="Arial Narrow" w:hAnsi="Arial Narrow" w:cstheme="minorHAnsi"/>
              </w:rPr>
              <w:t>:</w:t>
            </w:r>
            <w:r w:rsidR="00157FE3" w:rsidRPr="0070265E">
              <w:rPr>
                <w:rFonts w:ascii="Arial Narrow" w:hAnsi="Arial Narrow" w:cstheme="minorHAnsi"/>
              </w:rPr>
              <w:t xml:space="preserve"> Portabilidad de datos personales</w:t>
            </w:r>
          </w:p>
          <w:p w14:paraId="384CC944" w14:textId="77777777" w:rsidR="00EB7470" w:rsidRPr="0070265E" w:rsidRDefault="00EB7470" w:rsidP="00EB7470">
            <w:pPr>
              <w:jc w:val="both"/>
              <w:rPr>
                <w:rFonts w:ascii="Arial Narrow" w:hAnsi="Arial Narrow" w:cstheme="minorHAnsi"/>
                <w:i/>
              </w:rPr>
            </w:pPr>
          </w:p>
          <w:p w14:paraId="74D213BC" w14:textId="253E774E" w:rsidR="00120E8D" w:rsidRPr="0070265E" w:rsidRDefault="00673992" w:rsidP="00EB7470">
            <w:pPr>
              <w:jc w:val="both"/>
              <w:rPr>
                <w:rFonts w:ascii="Arial Narrow" w:hAnsi="Arial Narrow" w:cstheme="minorHAnsi"/>
              </w:rPr>
            </w:pPr>
            <w:r w:rsidRPr="0070265E">
              <w:rPr>
                <w:rFonts w:ascii="Arial Narrow" w:hAnsi="Arial Narrow" w:cstheme="minorHAnsi"/>
                <w:i/>
              </w:rPr>
              <w:t>n</w:t>
            </w:r>
            <w:r w:rsidRPr="0070265E">
              <w:rPr>
                <w:rFonts w:ascii="Arial Narrow" w:hAnsi="Arial Narrow" w:cstheme="minorHAnsi"/>
              </w:rPr>
              <w:t xml:space="preserve">= </w:t>
            </w:r>
            <w:r w:rsidR="0033206C">
              <w:rPr>
                <w:rFonts w:ascii="Arial Narrow" w:hAnsi="Arial Narrow" w:cstheme="minorHAnsi"/>
              </w:rPr>
              <w:t>6</w:t>
            </w:r>
            <w:r w:rsidR="00D20BBC" w:rsidRPr="0070265E">
              <w:rPr>
                <w:rFonts w:ascii="Arial Narrow" w:hAnsi="Arial Narrow" w:cstheme="minorHAnsi"/>
              </w:rPr>
              <w:t xml:space="preserve"> (Total de</w:t>
            </w:r>
            <w:r w:rsidR="0070265E" w:rsidRPr="0070265E">
              <w:rPr>
                <w:rFonts w:ascii="Arial Narrow" w:hAnsi="Arial Narrow" w:cstheme="minorHAnsi"/>
              </w:rPr>
              <w:t xml:space="preserve"> </w:t>
            </w:r>
            <w:r w:rsidRPr="0070265E">
              <w:rPr>
                <w:rFonts w:ascii="Arial Narrow" w:hAnsi="Arial Narrow" w:cstheme="minorHAnsi"/>
              </w:rPr>
              <w:t>criterio</w:t>
            </w:r>
            <w:r w:rsidR="001B5899">
              <w:rPr>
                <w:rFonts w:ascii="Arial Narrow" w:hAnsi="Arial Narrow" w:cstheme="minorHAnsi"/>
              </w:rPr>
              <w:t>s que conforman el formato 4.1</w:t>
            </w:r>
            <w:r w:rsidR="00D20BBC" w:rsidRPr="0070265E">
              <w:rPr>
                <w:rFonts w:ascii="Arial Narrow" w:hAnsi="Arial Narrow" w:cstheme="minorHAnsi"/>
              </w:rPr>
              <w:t>:</w:t>
            </w:r>
            <w:r w:rsidRPr="0070265E">
              <w:rPr>
                <w:rFonts w:ascii="Arial Narrow" w:hAnsi="Arial Narrow" w:cstheme="minorHAnsi"/>
              </w:rPr>
              <w:t xml:space="preserve"> Portabilidad de datos personales</w:t>
            </w:r>
            <w:r w:rsidR="00D20BBC" w:rsidRPr="0070265E">
              <w:rPr>
                <w:rFonts w:ascii="Arial Narrow" w:hAnsi="Arial Narrow" w:cstheme="minorHAnsi"/>
              </w:rPr>
              <w:t>)</w:t>
            </w:r>
            <w:r w:rsidRPr="0070265E">
              <w:rPr>
                <w:rFonts w:ascii="Arial Narrow" w:hAnsi="Arial Narrow" w:cstheme="minorHAnsi"/>
              </w:rPr>
              <w:t xml:space="preserve"> </w:t>
            </w:r>
          </w:p>
        </w:tc>
      </w:tr>
      <w:tr w:rsidR="00120E8D" w:rsidRPr="0070265E" w14:paraId="46B46C69" w14:textId="77777777" w:rsidTr="00673992">
        <w:trPr>
          <w:trHeight w:val="476"/>
        </w:trPr>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14:paraId="13588A0A" w14:textId="77777777" w:rsidR="00120E8D" w:rsidRPr="0070265E" w:rsidRDefault="00120E8D" w:rsidP="00120E8D">
            <w:pPr>
              <w:rPr>
                <w:rFonts w:ascii="Arial Narrow" w:hAnsi="Arial Narrow" w:cstheme="minorHAnsi"/>
              </w:rPr>
            </w:pPr>
          </w:p>
        </w:tc>
      </w:tr>
      <w:tr w:rsidR="00120E8D" w:rsidRPr="0070265E" w14:paraId="46D5A19F" w14:textId="77777777" w:rsidTr="00840C77">
        <w:trPr>
          <w:trHeight w:val="630"/>
        </w:trPr>
        <w:tc>
          <w:tcPr>
            <w:tcW w:w="150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079A863" w14:textId="77777777" w:rsidR="00120E8D" w:rsidRPr="0070265E" w:rsidRDefault="00120E8D" w:rsidP="00120E8D">
            <w:pPr>
              <w:jc w:val="both"/>
              <w:rPr>
                <w:rFonts w:ascii="Arial Narrow" w:hAnsi="Arial Narrow" w:cstheme="minorHAnsi"/>
                <w:b/>
              </w:rPr>
            </w:pPr>
            <w:r w:rsidRPr="0070265E">
              <w:rPr>
                <w:rFonts w:ascii="Arial Narrow" w:hAnsi="Arial Narrow" w:cstheme="minorHAnsi"/>
                <w:b/>
              </w:rPr>
              <w:t>Nombre del indicador</w:t>
            </w:r>
          </w:p>
        </w:tc>
        <w:tc>
          <w:tcPr>
            <w:tcW w:w="7472" w:type="dxa"/>
            <w:tcBorders>
              <w:top w:val="single" w:sz="8" w:space="0" w:color="auto"/>
              <w:left w:val="nil"/>
              <w:bottom w:val="single" w:sz="8" w:space="0" w:color="auto"/>
              <w:right w:val="single" w:sz="8" w:space="0" w:color="auto"/>
            </w:tcBorders>
            <w:shd w:val="clear" w:color="auto" w:fill="auto"/>
            <w:noWrap/>
            <w:vAlign w:val="center"/>
            <w:hideMark/>
          </w:tcPr>
          <w:p w14:paraId="463DAAFE" w14:textId="058D6915" w:rsidR="00120E8D" w:rsidRPr="0070265E" w:rsidRDefault="00EB7470" w:rsidP="00120E8D">
            <w:pPr>
              <w:jc w:val="both"/>
              <w:rPr>
                <w:rFonts w:ascii="Arial Narrow" w:hAnsi="Arial Narrow" w:cstheme="minorHAnsi"/>
              </w:rPr>
            </w:pPr>
            <w:r w:rsidRPr="0070265E">
              <w:rPr>
                <w:rFonts w:ascii="Arial Narrow" w:hAnsi="Arial Narrow" w:cstheme="minorHAnsi"/>
              </w:rPr>
              <w:t>Índice simple d</w:t>
            </w:r>
            <w:r w:rsidR="001B5899">
              <w:rPr>
                <w:rFonts w:ascii="Arial Narrow" w:hAnsi="Arial Narrow" w:cstheme="minorHAnsi"/>
              </w:rPr>
              <w:t>e cumplimiento del formato 4.1</w:t>
            </w:r>
            <w:r w:rsidRPr="0070265E">
              <w:rPr>
                <w:rFonts w:ascii="Arial Narrow" w:hAnsi="Arial Narrow" w:cstheme="minorHAnsi"/>
              </w:rPr>
              <w:t>. Portabilidad de datos personales</w:t>
            </w:r>
          </w:p>
        </w:tc>
      </w:tr>
      <w:tr w:rsidR="00120E8D" w:rsidRPr="0070265E" w14:paraId="10FB63C8" w14:textId="77777777" w:rsidTr="00840C77">
        <w:trPr>
          <w:trHeight w:val="1253"/>
        </w:trPr>
        <w:tc>
          <w:tcPr>
            <w:tcW w:w="150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CA63851" w14:textId="77777777" w:rsidR="00120E8D" w:rsidRPr="0070265E" w:rsidRDefault="00120E8D" w:rsidP="00120E8D">
            <w:pPr>
              <w:jc w:val="both"/>
              <w:rPr>
                <w:rFonts w:ascii="Arial Narrow" w:hAnsi="Arial Narrow" w:cstheme="minorHAnsi"/>
                <w:b/>
                <w:bCs/>
              </w:rPr>
            </w:pPr>
            <w:r w:rsidRPr="0070265E">
              <w:rPr>
                <w:rFonts w:ascii="Arial Narrow" w:hAnsi="Arial Narrow" w:cstheme="minorHAnsi"/>
                <w:b/>
                <w:bCs/>
              </w:rPr>
              <w:t>Medio de verificación</w:t>
            </w:r>
          </w:p>
        </w:tc>
        <w:tc>
          <w:tcPr>
            <w:tcW w:w="747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FCB2FF3" w14:textId="49FAF6AE" w:rsidR="00120E8D" w:rsidRPr="0070265E" w:rsidRDefault="00120E8D" w:rsidP="001B5899">
            <w:pPr>
              <w:jc w:val="both"/>
              <w:rPr>
                <w:rFonts w:ascii="Arial Narrow" w:hAnsi="Arial Narrow" w:cstheme="minorHAnsi"/>
              </w:rPr>
            </w:pPr>
            <w:r w:rsidRPr="0070265E">
              <w:rPr>
                <w:rFonts w:ascii="Arial Narrow" w:hAnsi="Arial Narrow" w:cstheme="minorHAnsi"/>
              </w:rPr>
              <w:t xml:space="preserve">La información publicada en el </w:t>
            </w:r>
            <w:r w:rsidR="008262E4" w:rsidRPr="0070265E">
              <w:rPr>
                <w:rFonts w:ascii="Arial Narrow" w:hAnsi="Arial Narrow" w:cstheme="minorHAnsi"/>
              </w:rPr>
              <w:t>apartado</w:t>
            </w:r>
            <w:r w:rsidRPr="0070265E">
              <w:rPr>
                <w:rFonts w:ascii="Arial Narrow" w:hAnsi="Arial Narrow" w:cstheme="minorHAnsi"/>
              </w:rPr>
              <w:t xml:space="preserve"> “Protección de Datos Personales”, sitio en el cual todos los responsables deben poner a disposición del Instituto y de los titulares y mantener actualizada la información correspondiente a los medios de verificación para acreditar </w:t>
            </w:r>
            <w:r w:rsidR="001B5899">
              <w:rPr>
                <w:rFonts w:ascii="Arial Narrow" w:hAnsi="Arial Narrow" w:cstheme="minorHAnsi"/>
              </w:rPr>
              <w:t>el cumplimiento del formato 4.1</w:t>
            </w:r>
            <w:r w:rsidRPr="0070265E">
              <w:rPr>
                <w:rFonts w:ascii="Arial Narrow" w:hAnsi="Arial Narrow" w:cstheme="minorHAnsi"/>
              </w:rPr>
              <w:t xml:space="preserve"> Portabilidad de datos personales</w:t>
            </w:r>
            <w:r w:rsidR="0004386C" w:rsidRPr="0070265E">
              <w:rPr>
                <w:rFonts w:ascii="Arial Narrow" w:hAnsi="Arial Narrow" w:cstheme="minorHAnsi"/>
              </w:rPr>
              <w:t>.</w:t>
            </w:r>
          </w:p>
        </w:tc>
      </w:tr>
      <w:tr w:rsidR="00120E8D" w:rsidRPr="0070265E" w14:paraId="6A405174" w14:textId="77777777" w:rsidTr="00840C77">
        <w:trPr>
          <w:trHeight w:val="1260"/>
        </w:trPr>
        <w:tc>
          <w:tcPr>
            <w:tcW w:w="1506"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72FB5B8" w14:textId="77777777" w:rsidR="00120E8D" w:rsidRPr="0070265E" w:rsidRDefault="00120E8D" w:rsidP="00120E8D">
            <w:pPr>
              <w:rPr>
                <w:rFonts w:ascii="Arial Narrow" w:hAnsi="Arial Narrow" w:cstheme="minorHAnsi"/>
                <w:b/>
                <w:bCs/>
              </w:rPr>
            </w:pPr>
            <w:r w:rsidRPr="0070265E">
              <w:rPr>
                <w:rFonts w:ascii="Arial Narrow" w:hAnsi="Arial Narrow" w:cstheme="minorHAnsi"/>
                <w:b/>
                <w:bCs/>
              </w:rPr>
              <w:t>Unidad de medida</w:t>
            </w:r>
          </w:p>
        </w:tc>
        <w:tc>
          <w:tcPr>
            <w:tcW w:w="7472" w:type="dxa"/>
            <w:tcBorders>
              <w:top w:val="single" w:sz="8" w:space="0" w:color="auto"/>
              <w:left w:val="nil"/>
              <w:bottom w:val="single" w:sz="8" w:space="0" w:color="auto"/>
              <w:right w:val="single" w:sz="8" w:space="0" w:color="000000"/>
            </w:tcBorders>
            <w:shd w:val="clear" w:color="auto" w:fill="auto"/>
            <w:vAlign w:val="center"/>
            <w:hideMark/>
          </w:tcPr>
          <w:p w14:paraId="1C5B00F4" w14:textId="62CD18EA" w:rsidR="00120E8D" w:rsidRPr="0070265E" w:rsidRDefault="00120E8D" w:rsidP="00120E8D">
            <w:pPr>
              <w:jc w:val="both"/>
              <w:rPr>
                <w:rFonts w:ascii="Arial Narrow" w:hAnsi="Arial Narrow" w:cstheme="minorHAnsi"/>
              </w:rPr>
            </w:pPr>
            <w:r w:rsidRPr="0070265E">
              <w:rPr>
                <w:rFonts w:ascii="Arial Narrow" w:hAnsi="Arial Narrow" w:cstheme="minorHAnsi"/>
              </w:rPr>
              <w:t>Porcentaje del cumplimiento de los criterio</w:t>
            </w:r>
            <w:r w:rsidR="001B5899">
              <w:rPr>
                <w:rFonts w:ascii="Arial Narrow" w:hAnsi="Arial Narrow" w:cstheme="minorHAnsi"/>
              </w:rPr>
              <w:t>s que conforman el formato 4.1</w:t>
            </w:r>
            <w:r w:rsidRPr="0070265E">
              <w:rPr>
                <w:rFonts w:ascii="Arial Narrow" w:hAnsi="Arial Narrow" w:cstheme="minorHAnsi"/>
              </w:rPr>
              <w:t xml:space="preserve"> Portabilidad de datos personales, el cual está establecido en los instrumentos técnicos para la evaluación, aprobados por el Pleno del INAI.</w:t>
            </w:r>
          </w:p>
        </w:tc>
      </w:tr>
      <w:tr w:rsidR="00120E8D" w:rsidRPr="0070265E" w14:paraId="7990D050" w14:textId="77777777" w:rsidTr="00120E8D">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5F91DB24" w14:textId="77777777" w:rsidR="00120E8D" w:rsidRPr="0070265E" w:rsidRDefault="00120E8D" w:rsidP="00120E8D">
            <w:pPr>
              <w:jc w:val="center"/>
              <w:rPr>
                <w:rFonts w:ascii="Arial Narrow" w:hAnsi="Arial Narrow" w:cstheme="minorHAnsi"/>
                <w:b/>
                <w:bCs/>
              </w:rPr>
            </w:pPr>
            <w:r w:rsidRPr="0070265E">
              <w:rPr>
                <w:rFonts w:ascii="Arial Narrow" w:hAnsi="Arial Narrow" w:cstheme="minorHAnsi"/>
                <w:b/>
                <w:bCs/>
              </w:rPr>
              <w:lastRenderedPageBreak/>
              <w:t>Frecuencia de medida</w:t>
            </w:r>
          </w:p>
        </w:tc>
      </w:tr>
      <w:tr w:rsidR="00120E8D" w:rsidRPr="0070265E" w14:paraId="32AEF60A" w14:textId="77777777" w:rsidTr="00120E8D">
        <w:trPr>
          <w:trHeight w:val="747"/>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3947DE8" w14:textId="77777777" w:rsidR="00120E8D" w:rsidRPr="0070265E" w:rsidRDefault="00120E8D" w:rsidP="00120E8D">
            <w:pPr>
              <w:jc w:val="both"/>
              <w:rPr>
                <w:rFonts w:ascii="Arial Narrow" w:hAnsi="Arial Narrow" w:cstheme="minorHAnsi"/>
              </w:rPr>
            </w:pPr>
            <w:r w:rsidRPr="0070265E">
              <w:rPr>
                <w:rFonts w:ascii="Arial Narrow" w:hAnsi="Arial Narrow" w:cstheme="minorHAnsi"/>
              </w:rPr>
              <w:t>De acuerdo con el Programa Anual de Evaluación que apruebe el Pleno del INAI del ejercicio anual que corresponda.</w:t>
            </w:r>
          </w:p>
        </w:tc>
      </w:tr>
      <w:tr w:rsidR="00120E8D" w:rsidRPr="0070265E" w14:paraId="1DB36008" w14:textId="77777777" w:rsidTr="00120E8D">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584AB7C" w14:textId="77777777" w:rsidR="00120E8D" w:rsidRPr="0070265E" w:rsidRDefault="00120E8D" w:rsidP="00120E8D">
            <w:pPr>
              <w:jc w:val="center"/>
              <w:rPr>
                <w:rFonts w:ascii="Arial Narrow" w:hAnsi="Arial Narrow" w:cstheme="minorHAnsi"/>
                <w:b/>
                <w:bCs/>
              </w:rPr>
            </w:pPr>
            <w:r w:rsidRPr="0070265E">
              <w:rPr>
                <w:rFonts w:ascii="Arial Narrow" w:hAnsi="Arial Narrow" w:cstheme="minorHAnsi"/>
                <w:b/>
                <w:bCs/>
              </w:rPr>
              <w:t>Método de recolección</w:t>
            </w:r>
          </w:p>
        </w:tc>
      </w:tr>
      <w:tr w:rsidR="00120E8D" w:rsidRPr="0070265E" w14:paraId="62976604" w14:textId="77777777" w:rsidTr="00120E8D">
        <w:trPr>
          <w:trHeight w:val="106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0577DE4A" w14:textId="5EC526E6" w:rsidR="00120E8D" w:rsidRPr="0070265E" w:rsidRDefault="00120E8D" w:rsidP="00120E8D">
            <w:pPr>
              <w:jc w:val="both"/>
              <w:rPr>
                <w:rFonts w:ascii="Arial Narrow" w:hAnsi="Arial Narrow" w:cstheme="minorHAnsi"/>
              </w:rPr>
            </w:pPr>
            <w:r w:rsidRPr="0070265E">
              <w:rPr>
                <w:rFonts w:ascii="Arial Narrow" w:hAnsi="Arial Narrow" w:cstheme="minorHAnsi"/>
              </w:rPr>
              <w:t xml:space="preserve">Revisión del </w:t>
            </w:r>
            <w:r w:rsidR="008262E4" w:rsidRPr="0070265E">
              <w:rPr>
                <w:rFonts w:ascii="Arial Narrow" w:hAnsi="Arial Narrow" w:cstheme="minorHAnsi"/>
              </w:rPr>
              <w:t>apartado</w:t>
            </w:r>
            <w:r w:rsidRPr="0070265E">
              <w:rPr>
                <w:rFonts w:ascii="Arial Narrow" w:hAnsi="Arial Narrow" w:cstheme="minorHAnsi"/>
              </w:rPr>
              <w:t xml:space="preserve"> “Protección de Datos Personales”, ubicado en el Portal de internet de cada responsable y el que, en su caso, establezca el correspondiente Programa Anual de Evaluación aprobado por el Pleno del INAI.</w:t>
            </w:r>
          </w:p>
        </w:tc>
      </w:tr>
    </w:tbl>
    <w:p w14:paraId="78A0D05A" w14:textId="77777777" w:rsidR="00120E8D" w:rsidRPr="0070265E" w:rsidRDefault="00120E8D">
      <w:pPr>
        <w:rPr>
          <w:rFonts w:ascii="Arial Narrow" w:hAnsi="Arial Narrow" w:cstheme="minorHAnsi"/>
        </w:rPr>
      </w:pPr>
    </w:p>
    <w:p w14:paraId="1BC4DE8A" w14:textId="77777777" w:rsidR="00943D9E" w:rsidRPr="0070265E" w:rsidRDefault="00943D9E">
      <w:pPr>
        <w:rPr>
          <w:rFonts w:ascii="Arial Narrow" w:hAnsi="Arial Narrow" w:cstheme="minorHAnsi"/>
        </w:rPr>
      </w:pPr>
    </w:p>
    <w:p w14:paraId="4C65F632" w14:textId="0A66F39E" w:rsidR="007B7BF1" w:rsidRPr="0070265E" w:rsidRDefault="00AD53EF" w:rsidP="00EE10C8">
      <w:pPr>
        <w:pStyle w:val="Prrafodelista"/>
        <w:numPr>
          <w:ilvl w:val="0"/>
          <w:numId w:val="1"/>
        </w:numPr>
        <w:ind w:left="284" w:hanging="284"/>
        <w:jc w:val="both"/>
        <w:outlineLvl w:val="1"/>
        <w:rPr>
          <w:rFonts w:ascii="Arial Narrow" w:hAnsi="Arial Narrow" w:cstheme="minorHAnsi"/>
        </w:rPr>
      </w:pPr>
      <w:bookmarkStart w:id="26" w:name="_Toc80271670"/>
      <w:r w:rsidRPr="0070265E">
        <w:rPr>
          <w:rFonts w:ascii="Arial Narrow" w:hAnsi="Arial Narrow" w:cstheme="minorHAnsi"/>
          <w:b/>
          <w:bCs/>
        </w:rPr>
        <w:t>Índice simple de cumplimiento de la vertiente</w:t>
      </w:r>
      <w:r w:rsidR="00811075">
        <w:rPr>
          <w:rFonts w:ascii="Arial Narrow" w:hAnsi="Arial Narrow" w:cstheme="minorHAnsi"/>
          <w:b/>
          <w:bCs/>
        </w:rPr>
        <w:t xml:space="preserve"> </w:t>
      </w:r>
      <w:r w:rsidR="00415D2B">
        <w:rPr>
          <w:rFonts w:ascii="Arial Narrow" w:hAnsi="Arial Narrow" w:cstheme="minorHAnsi"/>
          <w:b/>
          <w:bCs/>
        </w:rPr>
        <w:t>5</w:t>
      </w:r>
      <w:r w:rsidRPr="0070265E">
        <w:rPr>
          <w:rFonts w:ascii="Arial Narrow" w:hAnsi="Arial Narrow" w:cstheme="minorHAnsi"/>
          <w:b/>
          <w:bCs/>
        </w:rPr>
        <w:t>: Acciones preventivas en materia de protección de datos personales</w:t>
      </w:r>
      <w:bookmarkEnd w:id="26"/>
    </w:p>
    <w:p w14:paraId="41BD2697" w14:textId="77777777" w:rsidR="00CE695B" w:rsidRPr="0070265E" w:rsidRDefault="00CE695B" w:rsidP="00CE695B">
      <w:pPr>
        <w:pStyle w:val="Prrafodelista"/>
        <w:ind w:left="284"/>
        <w:jc w:val="both"/>
        <w:rPr>
          <w:rFonts w:ascii="Arial Narrow" w:hAnsi="Arial Narrow" w:cstheme="minorHAnsi"/>
        </w:rPr>
      </w:pPr>
    </w:p>
    <w:tbl>
      <w:tblPr>
        <w:tblW w:w="0" w:type="auto"/>
        <w:tblCellMar>
          <w:left w:w="70" w:type="dxa"/>
          <w:right w:w="70" w:type="dxa"/>
        </w:tblCellMar>
        <w:tblLook w:val="04A0" w:firstRow="1" w:lastRow="0" w:firstColumn="1" w:lastColumn="0" w:noHBand="0" w:noVBand="1"/>
      </w:tblPr>
      <w:tblGrid>
        <w:gridCol w:w="2322"/>
        <w:gridCol w:w="6496"/>
      </w:tblGrid>
      <w:tr w:rsidR="007B7BF1" w:rsidRPr="0070265E" w14:paraId="563C3768" w14:textId="77777777" w:rsidTr="00CE4EF9">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07E3ECF" w14:textId="77777777" w:rsidR="007B7BF1" w:rsidRPr="0070265E" w:rsidRDefault="007B7BF1" w:rsidP="00CE4EF9">
            <w:pPr>
              <w:jc w:val="center"/>
              <w:rPr>
                <w:rFonts w:ascii="Arial Narrow" w:hAnsi="Arial Narrow" w:cstheme="minorHAnsi"/>
                <w:b/>
                <w:bCs/>
              </w:rPr>
            </w:pPr>
            <w:r w:rsidRPr="0070265E">
              <w:rPr>
                <w:rFonts w:ascii="Arial Narrow" w:hAnsi="Arial Narrow" w:cstheme="minorHAnsi"/>
                <w:b/>
                <w:bCs/>
              </w:rPr>
              <w:t>Ficha técnica</w:t>
            </w:r>
          </w:p>
        </w:tc>
      </w:tr>
      <w:tr w:rsidR="007B7BF1" w:rsidRPr="0070265E" w14:paraId="1AFE3950" w14:textId="77777777" w:rsidTr="00AA1ACE">
        <w:trPr>
          <w:trHeight w:val="315"/>
        </w:trPr>
        <w:tc>
          <w:tcPr>
            <w:tcW w:w="2026" w:type="dxa"/>
            <w:tcBorders>
              <w:top w:val="nil"/>
              <w:left w:val="single" w:sz="8" w:space="0" w:color="auto"/>
              <w:bottom w:val="single" w:sz="8" w:space="0" w:color="auto"/>
              <w:right w:val="single" w:sz="8" w:space="0" w:color="auto"/>
            </w:tcBorders>
            <w:shd w:val="clear" w:color="auto" w:fill="auto"/>
            <w:noWrap/>
            <w:vAlign w:val="center"/>
            <w:hideMark/>
          </w:tcPr>
          <w:p w14:paraId="5F267110" w14:textId="77777777" w:rsidR="007B7BF1" w:rsidRPr="0070265E" w:rsidRDefault="007B7BF1" w:rsidP="00CE4EF9">
            <w:pPr>
              <w:rPr>
                <w:rFonts w:ascii="Arial Narrow" w:hAnsi="Arial Narrow" w:cstheme="minorHAnsi"/>
                <w:b/>
                <w:bCs/>
              </w:rPr>
            </w:pPr>
            <w:r w:rsidRPr="0070265E">
              <w:rPr>
                <w:rFonts w:ascii="Arial Narrow" w:hAnsi="Arial Narrow" w:cstheme="minorHAnsi"/>
                <w:b/>
                <w:bCs/>
              </w:rPr>
              <w:t>Indicador</w:t>
            </w:r>
          </w:p>
        </w:tc>
        <w:tc>
          <w:tcPr>
            <w:tcW w:w="6952" w:type="dxa"/>
            <w:tcBorders>
              <w:top w:val="single" w:sz="4" w:space="0" w:color="auto"/>
              <w:left w:val="nil"/>
              <w:bottom w:val="single" w:sz="8" w:space="0" w:color="auto"/>
              <w:right w:val="single" w:sz="8" w:space="0" w:color="000000"/>
            </w:tcBorders>
            <w:shd w:val="clear" w:color="auto" w:fill="auto"/>
            <w:vAlign w:val="center"/>
            <w:hideMark/>
          </w:tcPr>
          <w:p w14:paraId="60CC5C4F" w14:textId="4A3D378A" w:rsidR="007B7BF1" w:rsidRPr="0070265E" w:rsidRDefault="007B7BF1" w:rsidP="00415D2B">
            <w:pPr>
              <w:jc w:val="center"/>
              <w:rPr>
                <w:rFonts w:ascii="Arial Narrow" w:hAnsi="Arial Narrow" w:cstheme="minorHAnsi"/>
                <w:bCs/>
              </w:rPr>
            </w:pPr>
            <w:r w:rsidRPr="0070265E">
              <w:rPr>
                <w:rFonts w:ascii="Arial Narrow" w:hAnsi="Arial Narrow" w:cstheme="minorHAnsi"/>
                <w:b/>
                <w:bCs/>
              </w:rPr>
              <w:t>Índice simple de cumplimiento de la vertiente</w:t>
            </w:r>
            <w:r w:rsidR="00415D2B">
              <w:rPr>
                <w:rFonts w:ascii="Arial Narrow" w:hAnsi="Arial Narrow" w:cstheme="minorHAnsi"/>
                <w:b/>
                <w:bCs/>
              </w:rPr>
              <w:t xml:space="preserve"> 5</w:t>
            </w:r>
            <w:r w:rsidRPr="0070265E">
              <w:rPr>
                <w:rFonts w:ascii="Arial Narrow" w:hAnsi="Arial Narrow" w:cstheme="minorHAnsi"/>
                <w:b/>
                <w:bCs/>
              </w:rPr>
              <w:t>: Acciones preventivas en materia de protección de datos personales</w:t>
            </w:r>
          </w:p>
        </w:tc>
      </w:tr>
      <w:tr w:rsidR="00AA1ACE" w:rsidRPr="0070265E" w14:paraId="7E5986E4" w14:textId="77777777" w:rsidTr="00AA1ACE">
        <w:trPr>
          <w:trHeight w:val="315"/>
        </w:trPr>
        <w:tc>
          <w:tcPr>
            <w:tcW w:w="2026" w:type="dxa"/>
            <w:tcBorders>
              <w:top w:val="nil"/>
              <w:left w:val="single" w:sz="8" w:space="0" w:color="auto"/>
              <w:bottom w:val="single" w:sz="8" w:space="0" w:color="auto"/>
              <w:right w:val="single" w:sz="8" w:space="0" w:color="auto"/>
            </w:tcBorders>
            <w:shd w:val="clear" w:color="auto" w:fill="auto"/>
            <w:noWrap/>
            <w:vAlign w:val="center"/>
          </w:tcPr>
          <w:p w14:paraId="4A1F0F25" w14:textId="02E606EE" w:rsidR="00AA1ACE" w:rsidRPr="0070265E" w:rsidRDefault="00AA1ACE" w:rsidP="00AA1ACE">
            <w:pPr>
              <w:jc w:val="both"/>
              <w:rPr>
                <w:rFonts w:ascii="Arial Narrow" w:hAnsi="Arial Narrow" w:cstheme="minorHAnsi"/>
                <w:b/>
                <w:bCs/>
              </w:rPr>
            </w:pPr>
            <w:r w:rsidRPr="0070265E">
              <w:rPr>
                <w:rFonts w:ascii="Arial Narrow" w:hAnsi="Arial Narrow" w:cstheme="minorHAnsi"/>
                <w:b/>
                <w:bCs/>
              </w:rPr>
              <w:t>Unidad Administrativa responsable del indicador</w:t>
            </w:r>
          </w:p>
        </w:tc>
        <w:tc>
          <w:tcPr>
            <w:tcW w:w="6952" w:type="dxa"/>
            <w:tcBorders>
              <w:top w:val="single" w:sz="4" w:space="0" w:color="auto"/>
              <w:left w:val="nil"/>
              <w:bottom w:val="single" w:sz="8" w:space="0" w:color="auto"/>
              <w:right w:val="single" w:sz="8" w:space="0" w:color="000000"/>
            </w:tcBorders>
            <w:shd w:val="clear" w:color="auto" w:fill="auto"/>
            <w:vAlign w:val="center"/>
          </w:tcPr>
          <w:p w14:paraId="2494DFC6" w14:textId="4DA486FE" w:rsidR="00AA1ACE" w:rsidRPr="0070265E" w:rsidRDefault="00AA1ACE" w:rsidP="00AA1ACE">
            <w:pPr>
              <w:jc w:val="both"/>
              <w:rPr>
                <w:rFonts w:ascii="Arial Narrow" w:hAnsi="Arial Narrow" w:cstheme="minorHAnsi"/>
                <w:b/>
                <w:bCs/>
              </w:rPr>
            </w:pPr>
            <w:r>
              <w:rPr>
                <w:rFonts w:ascii="Arial Narrow" w:hAnsi="Arial Narrow" w:cstheme="minorHAnsi"/>
              </w:rPr>
              <w:t>Dirección General de Evaluación, Investigación y Verificación del Sector Público (DGEIVSP)</w:t>
            </w:r>
            <w:r w:rsidRPr="0070265E">
              <w:rPr>
                <w:rFonts w:ascii="Arial Narrow" w:hAnsi="Arial Narrow" w:cstheme="minorHAnsi"/>
              </w:rPr>
              <w:t> </w:t>
            </w:r>
          </w:p>
        </w:tc>
      </w:tr>
      <w:tr w:rsidR="00AA1ACE" w:rsidRPr="0070265E" w14:paraId="26179534" w14:textId="77777777" w:rsidTr="00AA1ACE">
        <w:trPr>
          <w:trHeight w:val="315"/>
        </w:trPr>
        <w:tc>
          <w:tcPr>
            <w:tcW w:w="2026" w:type="dxa"/>
            <w:tcBorders>
              <w:top w:val="nil"/>
              <w:left w:val="single" w:sz="8" w:space="0" w:color="auto"/>
              <w:bottom w:val="single" w:sz="8" w:space="0" w:color="auto"/>
              <w:right w:val="single" w:sz="8" w:space="0" w:color="auto"/>
            </w:tcBorders>
            <w:shd w:val="clear" w:color="auto" w:fill="auto"/>
            <w:noWrap/>
            <w:vAlign w:val="center"/>
          </w:tcPr>
          <w:p w14:paraId="39651879" w14:textId="3BDB9066" w:rsidR="00AA1ACE" w:rsidRPr="0070265E" w:rsidRDefault="00AA1ACE" w:rsidP="00AA1ACE">
            <w:pPr>
              <w:jc w:val="both"/>
              <w:rPr>
                <w:rFonts w:ascii="Arial Narrow" w:hAnsi="Arial Narrow" w:cstheme="minorHAnsi"/>
                <w:b/>
                <w:bCs/>
              </w:rPr>
            </w:pPr>
            <w:r w:rsidRPr="0070265E">
              <w:rPr>
                <w:rFonts w:ascii="Arial Narrow" w:hAnsi="Arial Narrow" w:cstheme="minorHAnsi"/>
                <w:b/>
                <w:bCs/>
              </w:rPr>
              <w:t>Tipo de información</w:t>
            </w:r>
          </w:p>
        </w:tc>
        <w:tc>
          <w:tcPr>
            <w:tcW w:w="6952" w:type="dxa"/>
            <w:tcBorders>
              <w:top w:val="single" w:sz="4" w:space="0" w:color="auto"/>
              <w:left w:val="nil"/>
              <w:bottom w:val="single" w:sz="8" w:space="0" w:color="auto"/>
              <w:right w:val="single" w:sz="8" w:space="0" w:color="000000"/>
            </w:tcBorders>
            <w:shd w:val="clear" w:color="auto" w:fill="auto"/>
            <w:vAlign w:val="center"/>
          </w:tcPr>
          <w:p w14:paraId="76689B37" w14:textId="2988922F" w:rsidR="00AA1ACE" w:rsidRPr="0070265E" w:rsidRDefault="00415D2B" w:rsidP="00AA1ACE">
            <w:pPr>
              <w:jc w:val="both"/>
              <w:rPr>
                <w:rFonts w:ascii="Arial Narrow" w:hAnsi="Arial Narrow" w:cstheme="minorHAnsi"/>
                <w:b/>
                <w:bCs/>
              </w:rPr>
            </w:pPr>
            <w:r w:rsidRPr="00B04B32">
              <w:rPr>
                <w:rFonts w:ascii="Arial Narrow" w:hAnsi="Arial Narrow" w:cs="Arial"/>
                <w:u w:val="single"/>
              </w:rPr>
              <w:t>Medios de verificación documentales</w:t>
            </w:r>
            <w:r w:rsidRPr="00B04B32">
              <w:rPr>
                <w:rFonts w:ascii="Arial Narrow" w:hAnsi="Arial Narrow" w:cs="Arial"/>
              </w:rPr>
              <w:t xml:space="preserve"> que se utilicen en los ejercicios de evaluación del desempeño respecto del cumplimiento de la Ley General y demás disposiciones que resulten aplicables en la materia</w:t>
            </w:r>
          </w:p>
        </w:tc>
      </w:tr>
      <w:tr w:rsidR="007B7BF1" w:rsidRPr="0070265E" w14:paraId="633C9162" w14:textId="77777777" w:rsidTr="00CE4EF9">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18194F8" w14:textId="77777777" w:rsidR="007B7BF1" w:rsidRPr="0070265E" w:rsidRDefault="007B7BF1" w:rsidP="00CE4EF9">
            <w:pPr>
              <w:jc w:val="center"/>
              <w:rPr>
                <w:rFonts w:ascii="Arial Narrow" w:hAnsi="Arial Narrow" w:cstheme="minorHAnsi"/>
                <w:b/>
                <w:bCs/>
              </w:rPr>
            </w:pPr>
            <w:r w:rsidRPr="0070265E">
              <w:rPr>
                <w:rFonts w:ascii="Arial Narrow" w:hAnsi="Arial Narrow" w:cstheme="minorHAnsi"/>
                <w:b/>
                <w:bCs/>
              </w:rPr>
              <w:t>Objetivo del indicador</w:t>
            </w:r>
          </w:p>
        </w:tc>
      </w:tr>
      <w:tr w:rsidR="007B7BF1" w:rsidRPr="0070265E" w14:paraId="5E3CE596" w14:textId="77777777" w:rsidTr="00CE4EF9">
        <w:trPr>
          <w:trHeight w:val="521"/>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5A24BA6" w14:textId="41522F2F" w:rsidR="007B7BF1" w:rsidRPr="0070265E" w:rsidRDefault="007B7BF1" w:rsidP="00415D2B">
            <w:pPr>
              <w:jc w:val="both"/>
              <w:rPr>
                <w:rFonts w:ascii="Arial Narrow" w:hAnsi="Arial Narrow" w:cstheme="minorHAnsi"/>
              </w:rPr>
            </w:pPr>
            <w:r w:rsidRPr="0070265E">
              <w:rPr>
                <w:rFonts w:ascii="Arial Narrow" w:hAnsi="Arial Narrow" w:cstheme="minorHAnsi"/>
              </w:rPr>
              <w:t>Asegurar/Proporcionar un medio para medir el cumplimiento de la vertiente</w:t>
            </w:r>
            <w:r w:rsidR="00415D2B">
              <w:rPr>
                <w:rFonts w:ascii="Arial Narrow" w:hAnsi="Arial Narrow" w:cstheme="minorHAnsi"/>
              </w:rPr>
              <w:t>5</w:t>
            </w:r>
            <w:r w:rsidR="00B60B8F" w:rsidRPr="0070265E">
              <w:rPr>
                <w:rFonts w:ascii="Arial Narrow" w:hAnsi="Arial Narrow" w:cstheme="minorHAnsi"/>
              </w:rPr>
              <w:t>: Acciones preventivas en materia de protección de datos personales</w:t>
            </w:r>
          </w:p>
        </w:tc>
      </w:tr>
      <w:tr w:rsidR="007B7BF1" w:rsidRPr="0070265E" w14:paraId="210B1CE5" w14:textId="77777777" w:rsidTr="00CE4EF9">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DC1DB69" w14:textId="77777777" w:rsidR="007B7BF1" w:rsidRPr="0070265E" w:rsidRDefault="007B7BF1" w:rsidP="00CE4EF9">
            <w:pPr>
              <w:jc w:val="center"/>
              <w:rPr>
                <w:rFonts w:ascii="Arial Narrow" w:hAnsi="Arial Narrow" w:cstheme="minorHAnsi"/>
                <w:b/>
                <w:bCs/>
              </w:rPr>
            </w:pPr>
            <w:r w:rsidRPr="0070265E">
              <w:rPr>
                <w:rFonts w:ascii="Arial Narrow" w:hAnsi="Arial Narrow" w:cstheme="minorHAnsi"/>
                <w:b/>
                <w:bCs/>
              </w:rPr>
              <w:t>Descripción del indicador</w:t>
            </w:r>
          </w:p>
        </w:tc>
      </w:tr>
      <w:tr w:rsidR="007B7BF1" w:rsidRPr="0070265E" w14:paraId="0031F68C" w14:textId="77777777" w:rsidTr="00CE4EF9">
        <w:trPr>
          <w:trHeight w:val="406"/>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2603730" w14:textId="6AA432E3" w:rsidR="007B7BF1" w:rsidRPr="0070265E" w:rsidRDefault="007B7BF1" w:rsidP="00415D2B">
            <w:pPr>
              <w:jc w:val="both"/>
              <w:rPr>
                <w:rFonts w:ascii="Arial Narrow" w:hAnsi="Arial Narrow" w:cstheme="minorHAnsi"/>
              </w:rPr>
            </w:pPr>
            <w:r w:rsidRPr="0070265E">
              <w:rPr>
                <w:rFonts w:ascii="Arial Narrow" w:hAnsi="Arial Narrow" w:cstheme="minorHAnsi"/>
              </w:rPr>
              <w:t>Medir el desempeño de los responsables respecto del cumplimiento de la vertiente</w:t>
            </w:r>
            <w:r w:rsidR="00415D2B">
              <w:rPr>
                <w:rFonts w:ascii="Arial Narrow" w:hAnsi="Arial Narrow" w:cstheme="minorHAnsi"/>
              </w:rPr>
              <w:t xml:space="preserve"> 5</w:t>
            </w:r>
            <w:r w:rsidR="00B60B8F" w:rsidRPr="0070265E">
              <w:rPr>
                <w:rFonts w:ascii="Arial Narrow" w:hAnsi="Arial Narrow" w:cstheme="minorHAnsi"/>
              </w:rPr>
              <w:t>: Acciones preventivas en materia de protección de datos personales</w:t>
            </w:r>
            <w:r w:rsidRPr="0070265E">
              <w:rPr>
                <w:rFonts w:ascii="Arial Narrow" w:hAnsi="Arial Narrow" w:cstheme="minorHAnsi"/>
              </w:rPr>
              <w:t>, del presente instrumento técnico; mediante la organización, presentación y publicación de la información y/o documentos solicitados y del formato idóneo para que el INAI evalúe los medios de verificación correspondientes.</w:t>
            </w:r>
          </w:p>
        </w:tc>
      </w:tr>
      <w:tr w:rsidR="007B7BF1" w:rsidRPr="0070265E" w14:paraId="34BFABC2" w14:textId="77777777" w:rsidTr="00CE4EF9">
        <w:trPr>
          <w:trHeight w:val="315"/>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6B3D9666" w14:textId="77777777" w:rsidR="007B7BF1" w:rsidRPr="0070265E" w:rsidRDefault="007B7BF1" w:rsidP="00CE4EF9">
            <w:pPr>
              <w:jc w:val="center"/>
              <w:rPr>
                <w:rFonts w:ascii="Arial Narrow" w:hAnsi="Arial Narrow" w:cstheme="minorHAnsi"/>
                <w:b/>
                <w:bCs/>
              </w:rPr>
            </w:pPr>
            <w:r w:rsidRPr="0070265E">
              <w:rPr>
                <w:rFonts w:ascii="Arial Narrow" w:hAnsi="Arial Narrow" w:cstheme="minorHAnsi"/>
                <w:b/>
                <w:bCs/>
              </w:rPr>
              <w:t>Datos de identificación del indicador</w:t>
            </w:r>
          </w:p>
        </w:tc>
      </w:tr>
      <w:tr w:rsidR="007B7BF1" w:rsidRPr="0070265E" w14:paraId="4A96B579" w14:textId="77777777" w:rsidTr="00AA1ACE">
        <w:trPr>
          <w:trHeight w:val="335"/>
        </w:trPr>
        <w:tc>
          <w:tcPr>
            <w:tcW w:w="2026"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382D101D" w14:textId="77777777" w:rsidR="007B7BF1" w:rsidRPr="0070265E" w:rsidRDefault="007B7BF1" w:rsidP="00CE4EF9">
            <w:pPr>
              <w:jc w:val="both"/>
              <w:rPr>
                <w:rFonts w:ascii="Arial Narrow" w:hAnsi="Arial Narrow" w:cstheme="minorHAnsi"/>
                <w:b/>
              </w:rPr>
            </w:pPr>
            <w:r w:rsidRPr="0070265E">
              <w:rPr>
                <w:rFonts w:ascii="Arial Narrow" w:hAnsi="Arial Narrow" w:cstheme="minorHAnsi"/>
                <w:b/>
              </w:rPr>
              <w:t>Dimensión</w:t>
            </w:r>
          </w:p>
        </w:tc>
        <w:tc>
          <w:tcPr>
            <w:tcW w:w="6952" w:type="dxa"/>
            <w:tcBorders>
              <w:top w:val="single" w:sz="8" w:space="0" w:color="auto"/>
              <w:left w:val="nil"/>
              <w:bottom w:val="single" w:sz="8" w:space="0" w:color="auto"/>
              <w:right w:val="single" w:sz="8" w:space="0" w:color="000000"/>
            </w:tcBorders>
            <w:shd w:val="clear" w:color="auto" w:fill="auto"/>
            <w:vAlign w:val="center"/>
            <w:hideMark/>
          </w:tcPr>
          <w:p w14:paraId="33CFEBD2" w14:textId="77777777" w:rsidR="007B7BF1" w:rsidRPr="0070265E" w:rsidRDefault="007B7BF1" w:rsidP="00CE4EF9">
            <w:pPr>
              <w:rPr>
                <w:rFonts w:ascii="Arial Narrow" w:hAnsi="Arial Narrow" w:cstheme="minorHAnsi"/>
              </w:rPr>
            </w:pPr>
            <w:r w:rsidRPr="0070265E">
              <w:rPr>
                <w:rFonts w:ascii="Arial Narrow" w:hAnsi="Arial Narrow" w:cstheme="minorHAnsi"/>
              </w:rPr>
              <w:t>Eficacia</w:t>
            </w:r>
          </w:p>
        </w:tc>
      </w:tr>
      <w:tr w:rsidR="007B7BF1" w:rsidRPr="0070265E" w14:paraId="4EFDA501" w14:textId="77777777" w:rsidTr="00AA1ACE">
        <w:trPr>
          <w:trHeight w:val="555"/>
        </w:trPr>
        <w:tc>
          <w:tcPr>
            <w:tcW w:w="2026"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12BCC92A" w14:textId="77777777" w:rsidR="007B7BF1" w:rsidRPr="0070265E" w:rsidRDefault="007B7BF1" w:rsidP="00CE4EF9">
            <w:pPr>
              <w:jc w:val="both"/>
              <w:rPr>
                <w:rFonts w:ascii="Arial Narrow" w:hAnsi="Arial Narrow" w:cstheme="minorHAnsi"/>
                <w:b/>
              </w:rPr>
            </w:pPr>
            <w:r w:rsidRPr="0070265E">
              <w:rPr>
                <w:rFonts w:ascii="Arial Narrow" w:hAnsi="Arial Narrow" w:cstheme="minorHAnsi"/>
                <w:b/>
              </w:rPr>
              <w:t>Sentido del indicador</w:t>
            </w:r>
          </w:p>
        </w:tc>
        <w:tc>
          <w:tcPr>
            <w:tcW w:w="6952" w:type="dxa"/>
            <w:tcBorders>
              <w:top w:val="single" w:sz="8" w:space="0" w:color="auto"/>
              <w:left w:val="nil"/>
              <w:bottom w:val="single" w:sz="8" w:space="0" w:color="auto"/>
              <w:right w:val="single" w:sz="8" w:space="0" w:color="000000"/>
            </w:tcBorders>
            <w:shd w:val="clear" w:color="auto" w:fill="auto"/>
            <w:noWrap/>
            <w:vAlign w:val="center"/>
            <w:hideMark/>
          </w:tcPr>
          <w:p w14:paraId="6F7DFA71" w14:textId="77777777" w:rsidR="007B7BF1" w:rsidRPr="0070265E" w:rsidRDefault="007B7BF1" w:rsidP="00CE4EF9">
            <w:pPr>
              <w:rPr>
                <w:rFonts w:ascii="Arial Narrow" w:hAnsi="Arial Narrow" w:cstheme="minorHAnsi"/>
              </w:rPr>
            </w:pPr>
            <w:r w:rsidRPr="0070265E">
              <w:rPr>
                <w:rFonts w:ascii="Arial Narrow" w:hAnsi="Arial Narrow" w:cstheme="minorHAnsi"/>
              </w:rPr>
              <w:t>Ascendente</w:t>
            </w:r>
          </w:p>
        </w:tc>
      </w:tr>
      <w:tr w:rsidR="007B7BF1" w:rsidRPr="0070265E" w14:paraId="6C50A916" w14:textId="77777777" w:rsidTr="00CE4EF9">
        <w:trPr>
          <w:trHeight w:val="315"/>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115E5E34" w14:textId="77777777" w:rsidR="007B7BF1" w:rsidRPr="0070265E" w:rsidRDefault="007B7BF1" w:rsidP="00CE4EF9">
            <w:pPr>
              <w:jc w:val="center"/>
              <w:rPr>
                <w:rFonts w:ascii="Arial Narrow" w:hAnsi="Arial Narrow" w:cstheme="minorHAnsi"/>
                <w:b/>
                <w:bCs/>
              </w:rPr>
            </w:pPr>
            <w:r w:rsidRPr="0070265E">
              <w:rPr>
                <w:rFonts w:ascii="Arial Narrow" w:hAnsi="Arial Narrow" w:cstheme="minorHAnsi"/>
                <w:b/>
                <w:bCs/>
              </w:rPr>
              <w:t>Línea base y metas</w:t>
            </w:r>
          </w:p>
        </w:tc>
      </w:tr>
      <w:tr w:rsidR="00924DFC" w:rsidRPr="0070265E" w14:paraId="256E7E28" w14:textId="77777777" w:rsidTr="00AA1ACE">
        <w:trPr>
          <w:trHeight w:val="555"/>
        </w:trPr>
        <w:tc>
          <w:tcPr>
            <w:tcW w:w="2026"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D7393AC" w14:textId="77777777" w:rsidR="00924DFC" w:rsidRPr="0070265E" w:rsidRDefault="00924DFC" w:rsidP="00924DFC">
            <w:pPr>
              <w:jc w:val="both"/>
              <w:rPr>
                <w:rFonts w:ascii="Arial Narrow" w:hAnsi="Arial Narrow" w:cstheme="minorHAnsi"/>
                <w:b/>
              </w:rPr>
            </w:pPr>
            <w:r w:rsidRPr="0070265E">
              <w:rPr>
                <w:rFonts w:ascii="Arial Narrow" w:hAnsi="Arial Narrow" w:cstheme="minorHAnsi"/>
                <w:b/>
              </w:rPr>
              <w:t>Línea base</w:t>
            </w:r>
          </w:p>
        </w:tc>
        <w:tc>
          <w:tcPr>
            <w:tcW w:w="6952" w:type="dxa"/>
            <w:tcBorders>
              <w:top w:val="single" w:sz="8" w:space="0" w:color="auto"/>
              <w:left w:val="nil"/>
              <w:bottom w:val="single" w:sz="8" w:space="0" w:color="auto"/>
              <w:right w:val="single" w:sz="8" w:space="0" w:color="000000"/>
            </w:tcBorders>
            <w:shd w:val="clear" w:color="auto" w:fill="auto"/>
            <w:noWrap/>
            <w:vAlign w:val="center"/>
            <w:hideMark/>
          </w:tcPr>
          <w:p w14:paraId="05F50FDE" w14:textId="3A37C51F" w:rsidR="00924DFC" w:rsidRPr="0070265E" w:rsidRDefault="00924DFC" w:rsidP="00924DFC">
            <w:pPr>
              <w:jc w:val="both"/>
              <w:rPr>
                <w:rFonts w:ascii="Arial Narrow" w:hAnsi="Arial Narrow" w:cstheme="minorHAnsi"/>
              </w:rPr>
            </w:pPr>
            <w:r w:rsidRPr="0070265E">
              <w:rPr>
                <w:rFonts w:ascii="Arial Narrow" w:hAnsi="Arial Narrow" w:cstheme="minorHAnsi"/>
              </w:rPr>
              <w:t xml:space="preserve">Al tratarse de un instrumento técnico para la evaluación sin precedentes que permite al INAI cumplir con sus atribuciones y funciones en materia de evaluación del desempeño establecidas en los artículos 89, fracción XXV de la Ley General; 246, 247, 248, 249, 250, 251, 252 y 253 de los Lineamientos Generales y 41 Bis, fracciones XII, XIII, XIV, XV, XVI y XVII del </w:t>
            </w:r>
            <w:r w:rsidRPr="0070265E">
              <w:rPr>
                <w:rFonts w:ascii="Arial Narrow" w:hAnsi="Arial Narrow" w:cs="Arial"/>
              </w:rPr>
              <w:t>Estatuto Orgánico</w:t>
            </w:r>
            <w:r w:rsidRPr="0070265E">
              <w:rPr>
                <w:rFonts w:ascii="Arial Narrow" w:hAnsi="Arial Narrow" w:cstheme="minorHAnsi"/>
              </w:rPr>
              <w:t xml:space="preserve">, no se cuenta con referencia alguna de resultados obtenidos por la medición de indicadores de evaluación del desempeño de los responsables respecto del cumplimiento de los principios, deberes y obligaciones, establecidos en la Ley General y demás disposiciones </w:t>
            </w:r>
            <w:r w:rsidRPr="0070265E">
              <w:rPr>
                <w:rFonts w:ascii="Arial Narrow" w:hAnsi="Arial Narrow" w:cstheme="minorHAnsi"/>
              </w:rPr>
              <w:lastRenderedPageBreak/>
              <w:t>aplicables en la materia; por lo que, derivado de los eventuales resultados, se establecerá el valor de línea base de acuerdo con lo alcanzado.</w:t>
            </w:r>
          </w:p>
        </w:tc>
      </w:tr>
      <w:tr w:rsidR="00924DFC" w:rsidRPr="0070265E" w14:paraId="661DE6BA" w14:textId="77777777" w:rsidTr="00AA1ACE">
        <w:trPr>
          <w:trHeight w:val="555"/>
        </w:trPr>
        <w:tc>
          <w:tcPr>
            <w:tcW w:w="2026"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AEA9B73" w14:textId="77777777" w:rsidR="00924DFC" w:rsidRPr="0070265E" w:rsidRDefault="00924DFC" w:rsidP="00924DFC">
            <w:pPr>
              <w:jc w:val="both"/>
              <w:rPr>
                <w:rFonts w:ascii="Arial Narrow" w:hAnsi="Arial Narrow" w:cstheme="minorHAnsi"/>
                <w:b/>
              </w:rPr>
            </w:pPr>
            <w:r w:rsidRPr="0070265E">
              <w:rPr>
                <w:rFonts w:ascii="Arial Narrow" w:hAnsi="Arial Narrow" w:cstheme="minorHAnsi"/>
                <w:b/>
              </w:rPr>
              <w:lastRenderedPageBreak/>
              <w:t>Meta</w:t>
            </w:r>
          </w:p>
        </w:tc>
        <w:tc>
          <w:tcPr>
            <w:tcW w:w="6952" w:type="dxa"/>
            <w:tcBorders>
              <w:top w:val="single" w:sz="8" w:space="0" w:color="auto"/>
              <w:left w:val="nil"/>
              <w:bottom w:val="single" w:sz="8" w:space="0" w:color="auto"/>
              <w:right w:val="single" w:sz="8" w:space="0" w:color="000000"/>
            </w:tcBorders>
            <w:shd w:val="clear" w:color="auto" w:fill="auto"/>
            <w:noWrap/>
            <w:vAlign w:val="center"/>
            <w:hideMark/>
          </w:tcPr>
          <w:p w14:paraId="355A593A" w14:textId="7A331BD9" w:rsidR="00924DFC" w:rsidRPr="0070265E" w:rsidRDefault="00924DFC" w:rsidP="00924DFC">
            <w:pPr>
              <w:jc w:val="both"/>
              <w:rPr>
                <w:rFonts w:ascii="Arial Narrow" w:hAnsi="Arial Narrow" w:cstheme="minorHAnsi"/>
              </w:rPr>
            </w:pPr>
            <w:r w:rsidRPr="0070265E">
              <w:rPr>
                <w:rFonts w:ascii="Arial Narrow" w:hAnsi="Arial Narrow" w:cstheme="minorHAnsi"/>
              </w:rPr>
              <w:t xml:space="preserve">Al tratarse de un instrumento técnico para la evaluación, sin precedentes que permite al INAI cumplir con sus atribuciones y funciones en materia de evaluación del desempeño establecidas en los artículos 89, fracción XXV de la Ley General; 246, 247, 248, 249, 250, 251, 252 y 253 de los Lineamientos Generales y 41 Bis, fracciones XII, XIII, XIV, XV, XVI y XVII del </w:t>
            </w:r>
            <w:r w:rsidRPr="0070265E">
              <w:rPr>
                <w:rFonts w:ascii="Arial Narrow" w:hAnsi="Arial Narrow" w:cs="Arial"/>
              </w:rPr>
              <w:t>Estatuto Orgánico</w:t>
            </w:r>
            <w:r w:rsidRPr="0070265E">
              <w:rPr>
                <w:rFonts w:ascii="Arial Narrow" w:hAnsi="Arial Narrow" w:cstheme="minorHAnsi"/>
              </w:rPr>
              <w:t>, no se cuenta con referencia alguna de resultados obtenidos por la medición de indicadores de evaluación del desempeño de los responsables respecto del cumplimiento de los principios, deberes y obligaciones, establecidos en la Ley General y demás disposiciones aplicables en la materia; por lo que, derivado de los eventuales resultados, se establecerá la meta de acuerdo con lo alcanzado.</w:t>
            </w:r>
          </w:p>
        </w:tc>
      </w:tr>
      <w:tr w:rsidR="007B7BF1" w:rsidRPr="0070265E" w14:paraId="50DC259A" w14:textId="77777777" w:rsidTr="00AA1ACE">
        <w:trPr>
          <w:trHeight w:val="555"/>
        </w:trPr>
        <w:tc>
          <w:tcPr>
            <w:tcW w:w="2026"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429538D" w14:textId="77777777" w:rsidR="007B7BF1" w:rsidRPr="0070265E" w:rsidRDefault="007B7BF1" w:rsidP="00CE4EF9">
            <w:pPr>
              <w:jc w:val="both"/>
              <w:rPr>
                <w:rFonts w:ascii="Arial Narrow" w:hAnsi="Arial Narrow" w:cstheme="minorHAnsi"/>
                <w:b/>
              </w:rPr>
            </w:pPr>
            <w:r w:rsidRPr="0070265E">
              <w:rPr>
                <w:rFonts w:ascii="Arial Narrow" w:hAnsi="Arial Narrow" w:cstheme="minorHAnsi"/>
                <w:b/>
              </w:rPr>
              <w:t>Tipo de valor de la meta</w:t>
            </w:r>
          </w:p>
        </w:tc>
        <w:tc>
          <w:tcPr>
            <w:tcW w:w="6952" w:type="dxa"/>
            <w:tcBorders>
              <w:top w:val="single" w:sz="8" w:space="0" w:color="auto"/>
              <w:left w:val="nil"/>
              <w:bottom w:val="single" w:sz="8" w:space="0" w:color="auto"/>
              <w:right w:val="single" w:sz="8" w:space="0" w:color="000000"/>
            </w:tcBorders>
            <w:shd w:val="clear" w:color="auto" w:fill="auto"/>
            <w:noWrap/>
            <w:vAlign w:val="center"/>
            <w:hideMark/>
          </w:tcPr>
          <w:p w14:paraId="607703DD" w14:textId="77777777" w:rsidR="007B7BF1" w:rsidRPr="0070265E" w:rsidRDefault="007B7BF1" w:rsidP="00CE4EF9">
            <w:pPr>
              <w:jc w:val="center"/>
              <w:rPr>
                <w:rFonts w:ascii="Arial Narrow" w:hAnsi="Arial Narrow" w:cstheme="minorHAnsi"/>
              </w:rPr>
            </w:pPr>
            <w:r w:rsidRPr="0070265E">
              <w:rPr>
                <w:rFonts w:ascii="Arial Narrow" w:hAnsi="Arial Narrow" w:cstheme="minorHAnsi"/>
              </w:rPr>
              <w:t>Relativo</w:t>
            </w:r>
          </w:p>
        </w:tc>
      </w:tr>
      <w:tr w:rsidR="007B7BF1" w:rsidRPr="0070265E" w14:paraId="5B5CAE3B" w14:textId="77777777" w:rsidTr="00CE4EF9">
        <w:trPr>
          <w:trHeight w:val="315"/>
        </w:trPr>
        <w:tc>
          <w:tcPr>
            <w:tcW w:w="0" w:type="auto"/>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46D2CCE" w14:textId="77777777" w:rsidR="007B7BF1" w:rsidRPr="0070265E" w:rsidRDefault="007B7BF1" w:rsidP="00CE4EF9">
            <w:pPr>
              <w:jc w:val="center"/>
              <w:rPr>
                <w:rFonts w:ascii="Arial Narrow" w:hAnsi="Arial Narrow" w:cstheme="minorHAnsi"/>
                <w:b/>
                <w:bCs/>
              </w:rPr>
            </w:pPr>
            <w:r w:rsidRPr="0070265E">
              <w:rPr>
                <w:rFonts w:ascii="Arial Narrow" w:hAnsi="Arial Narrow" w:cstheme="minorHAnsi"/>
                <w:b/>
                <w:bCs/>
              </w:rPr>
              <w:t>Fórmula</w:t>
            </w:r>
          </w:p>
        </w:tc>
      </w:tr>
      <w:tr w:rsidR="007B7BF1" w:rsidRPr="0070265E" w14:paraId="0C3525BB" w14:textId="77777777" w:rsidTr="00CE4EF9">
        <w:trPr>
          <w:trHeight w:val="1110"/>
        </w:trPr>
        <w:tc>
          <w:tcPr>
            <w:tcW w:w="0" w:type="auto"/>
            <w:gridSpan w:val="2"/>
            <w:vMerge w:val="restar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DD77017" w14:textId="77777777" w:rsidR="006A7BC2" w:rsidRDefault="006A7BC2" w:rsidP="00943D9E">
            <w:pPr>
              <w:ind w:left="360"/>
            </w:pPr>
          </w:p>
          <w:p w14:paraId="79695B09" w14:textId="38411F88" w:rsidR="00943D9E" w:rsidRPr="0070265E" w:rsidRDefault="007B7BF1" w:rsidP="00943D9E">
            <w:pPr>
              <w:ind w:left="360"/>
              <w:rPr>
                <w:rFonts w:ascii="Arial Narrow" w:eastAsiaTheme="minorEastAsia" w:hAnsi="Arial Narrow"/>
              </w:rPr>
            </w:pPr>
            <m:oMathPara>
              <m:oMath>
                <m:r>
                  <w:rPr>
                    <w:rFonts w:ascii="Cambria Math" w:hAnsi="Cambria Math"/>
                  </w:rPr>
                  <m:t xml:space="preserve">       ISCVe5=</m:t>
                </m:r>
                <m:d>
                  <m:dPr>
                    <m:ctrlPr>
                      <w:rPr>
                        <w:rFonts w:ascii="Cambria Math" w:hAnsi="Cambria Math"/>
                        <w:i/>
                      </w:rPr>
                    </m:ctrlPr>
                  </m:dPr>
                  <m:e>
                    <m:f>
                      <m:fPr>
                        <m:ctrlPr>
                          <w:rPr>
                            <w:rFonts w:ascii="Cambria Math" w:hAnsi="Cambria Math"/>
                            <w:i/>
                          </w:rPr>
                        </m:ctrlPr>
                      </m:fPr>
                      <m:num>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ISCVa</m:t>
                                </m:r>
                              </m:e>
                              <m:sub>
                                <m:r>
                                  <w:rPr>
                                    <w:rFonts w:ascii="Cambria Math" w:hAnsi="Cambria Math"/>
                                  </w:rPr>
                                  <m:t>i</m:t>
                                </m:r>
                              </m:sub>
                            </m:sSub>
                          </m:e>
                        </m:nary>
                      </m:num>
                      <m:den>
                        <m:r>
                          <w:rPr>
                            <w:rFonts w:ascii="Cambria Math" w:hAnsi="Cambria Math"/>
                          </w:rPr>
                          <m:t>n</m:t>
                        </m:r>
                      </m:den>
                    </m:f>
                  </m:e>
                </m:d>
              </m:oMath>
            </m:oMathPara>
          </w:p>
          <w:p w14:paraId="0D94EDA5" w14:textId="77777777" w:rsidR="007B7BF1" w:rsidRPr="0070265E" w:rsidRDefault="007B7BF1" w:rsidP="00CE4EF9">
            <w:pPr>
              <w:jc w:val="both"/>
              <w:rPr>
                <w:rFonts w:ascii="Arial Narrow" w:eastAsiaTheme="minorEastAsia" w:hAnsi="Arial Narrow" w:cstheme="minorHAnsi"/>
                <w:i/>
              </w:rPr>
            </w:pPr>
          </w:p>
          <w:p w14:paraId="256D8F1C" w14:textId="77777777" w:rsidR="007B7BF1" w:rsidRPr="0070265E" w:rsidRDefault="007B7BF1" w:rsidP="00CE4EF9">
            <w:pPr>
              <w:rPr>
                <w:rFonts w:ascii="Arial Narrow" w:hAnsi="Arial Narrow" w:cstheme="minorHAnsi"/>
                <w:b/>
              </w:rPr>
            </w:pPr>
            <w:r w:rsidRPr="0070265E">
              <w:rPr>
                <w:rFonts w:ascii="Arial Narrow" w:hAnsi="Arial Narrow" w:cstheme="minorHAnsi"/>
                <w:b/>
              </w:rPr>
              <w:t>Valores de la fórmula:</w:t>
            </w:r>
          </w:p>
          <w:p w14:paraId="7717F98A" w14:textId="3CA273FB" w:rsidR="007B7BF1" w:rsidRPr="0070265E" w:rsidRDefault="007B7BF1" w:rsidP="00CE4EF9">
            <w:pPr>
              <w:jc w:val="both"/>
              <w:rPr>
                <w:rFonts w:ascii="Arial Narrow" w:hAnsi="Arial Narrow" w:cstheme="minorHAnsi"/>
              </w:rPr>
            </w:pPr>
            <w:r w:rsidRPr="0070265E">
              <w:rPr>
                <w:rFonts w:ascii="Arial Narrow" w:hAnsi="Arial Narrow" w:cstheme="minorHAnsi"/>
                <w:i/>
              </w:rPr>
              <w:t>ISCVe</w:t>
            </w:r>
            <w:r w:rsidR="00415D2B">
              <w:rPr>
                <w:rFonts w:ascii="Arial Narrow" w:hAnsi="Arial Narrow" w:cstheme="minorHAnsi"/>
                <w:i/>
              </w:rPr>
              <w:t>5</w:t>
            </w:r>
            <w:r w:rsidRPr="0070265E">
              <w:rPr>
                <w:rFonts w:ascii="Arial Narrow" w:hAnsi="Arial Narrow" w:cstheme="minorHAnsi"/>
                <w:i/>
              </w:rPr>
              <w:t xml:space="preserve">= </w:t>
            </w:r>
            <w:r w:rsidRPr="0070265E">
              <w:rPr>
                <w:rFonts w:ascii="Arial Narrow" w:hAnsi="Arial Narrow" w:cstheme="minorHAnsi"/>
              </w:rPr>
              <w:t>Índice simple de cumplimiento de la vertiente</w:t>
            </w:r>
            <w:r w:rsidR="00415D2B">
              <w:rPr>
                <w:rFonts w:ascii="Arial Narrow" w:hAnsi="Arial Narrow" w:cstheme="minorHAnsi"/>
              </w:rPr>
              <w:t>5</w:t>
            </w:r>
            <w:r w:rsidR="00B60B8F" w:rsidRPr="0070265E">
              <w:rPr>
                <w:rFonts w:ascii="Arial Narrow" w:hAnsi="Arial Narrow" w:cstheme="minorHAnsi"/>
              </w:rPr>
              <w:t>: Acciones preventivas en materia de protección de datos personales</w:t>
            </w:r>
          </w:p>
          <w:p w14:paraId="6DCD1133" w14:textId="77777777" w:rsidR="00612E84" w:rsidRPr="0070265E" w:rsidRDefault="00612E84" w:rsidP="00CE4EF9">
            <w:pPr>
              <w:jc w:val="both"/>
              <w:rPr>
                <w:rFonts w:ascii="Arial Narrow" w:hAnsi="Arial Narrow" w:cstheme="minorHAnsi"/>
              </w:rPr>
            </w:pPr>
          </w:p>
          <w:p w14:paraId="4B988FCD" w14:textId="3F4844C4" w:rsidR="00612E84" w:rsidRDefault="009A212E" w:rsidP="00CE4EF9">
            <w:pPr>
              <w:jc w:val="both"/>
              <w:rPr>
                <w:rFonts w:ascii="Arial Narrow" w:hAnsi="Arial Narrow" w:cstheme="minorHAnsi"/>
              </w:rPr>
            </w:pPr>
            <m:oMath>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ISCVa</m:t>
                      </m:r>
                    </m:e>
                    <m:sub>
                      <m:r>
                        <w:rPr>
                          <w:rFonts w:ascii="Cambria Math" w:hAnsi="Cambria Math"/>
                        </w:rPr>
                        <m:t>i</m:t>
                      </m:r>
                    </m:sub>
                  </m:sSub>
                </m:e>
              </m:nary>
            </m:oMath>
            <w:r w:rsidR="00943D9E" w:rsidRPr="0070265E">
              <w:rPr>
                <w:rFonts w:ascii="Arial Narrow" w:hAnsi="Arial Narrow" w:cstheme="minorHAnsi"/>
              </w:rPr>
              <w:t xml:space="preserve">= </w:t>
            </w:r>
            <w:r w:rsidR="001C0E42" w:rsidRPr="0070265E">
              <w:rPr>
                <w:rFonts w:ascii="Arial Narrow" w:hAnsi="Arial Narrow" w:cstheme="minorHAnsi"/>
              </w:rPr>
              <w:t>S</w:t>
            </w:r>
            <w:r w:rsidR="004C6A22" w:rsidRPr="0070265E">
              <w:rPr>
                <w:rFonts w:ascii="Arial Narrow" w:hAnsi="Arial Narrow" w:cstheme="minorHAnsi"/>
              </w:rPr>
              <w:t>umatoria de</w:t>
            </w:r>
            <w:r w:rsidR="00E23E45" w:rsidRPr="0070265E">
              <w:rPr>
                <w:rFonts w:ascii="Arial Narrow" w:hAnsi="Arial Narrow" w:cstheme="minorHAnsi"/>
              </w:rPr>
              <w:t>l</w:t>
            </w:r>
            <w:r w:rsidR="001C0E42" w:rsidRPr="0070265E">
              <w:rPr>
                <w:rFonts w:ascii="Arial Narrow" w:hAnsi="Arial Narrow" w:cstheme="minorHAnsi"/>
              </w:rPr>
              <w:t xml:space="preserve"> </w:t>
            </w:r>
            <w:r w:rsidR="00943D9E" w:rsidRPr="0070265E">
              <w:rPr>
                <w:rFonts w:ascii="Arial Narrow" w:hAnsi="Arial Narrow" w:cstheme="minorHAnsi"/>
              </w:rPr>
              <w:t>Índice simple de cumplimiento de la variable que integra la vertiente</w:t>
            </w:r>
            <w:r w:rsidR="00415D2B">
              <w:rPr>
                <w:rFonts w:ascii="Arial Narrow" w:hAnsi="Arial Narrow" w:cstheme="minorHAnsi"/>
              </w:rPr>
              <w:t>5</w:t>
            </w:r>
            <w:r w:rsidR="00943D9E" w:rsidRPr="0070265E">
              <w:rPr>
                <w:rFonts w:ascii="Arial Narrow" w:hAnsi="Arial Narrow" w:cstheme="minorHAnsi"/>
              </w:rPr>
              <w:t>: Acciones preventivas en materia de protección de datos personales</w:t>
            </w:r>
          </w:p>
          <w:p w14:paraId="7EA1B5D8" w14:textId="77777777" w:rsidR="001D20F8" w:rsidRPr="0070265E" w:rsidRDefault="001D20F8" w:rsidP="00CE4EF9">
            <w:pPr>
              <w:jc w:val="both"/>
              <w:rPr>
                <w:rFonts w:ascii="Arial Narrow" w:hAnsi="Arial Narrow" w:cstheme="minorHAnsi"/>
              </w:rPr>
            </w:pPr>
          </w:p>
          <w:p w14:paraId="36D1950C" w14:textId="0492E7C0" w:rsidR="007B7BF1" w:rsidRPr="0070265E" w:rsidRDefault="007B7BF1" w:rsidP="00F65698">
            <w:pPr>
              <w:jc w:val="both"/>
              <w:rPr>
                <w:rFonts w:ascii="Arial Narrow" w:hAnsi="Arial Narrow" w:cstheme="minorHAnsi"/>
              </w:rPr>
            </w:pPr>
            <w:r w:rsidRPr="0070265E">
              <w:rPr>
                <w:rFonts w:ascii="Arial Narrow" w:hAnsi="Arial Narrow" w:cstheme="minorHAnsi"/>
                <w:i/>
              </w:rPr>
              <w:t>n</w:t>
            </w:r>
            <w:r w:rsidRPr="0070265E">
              <w:rPr>
                <w:rFonts w:ascii="Arial Narrow" w:hAnsi="Arial Narrow" w:cstheme="minorHAnsi"/>
              </w:rPr>
              <w:t xml:space="preserve">= </w:t>
            </w:r>
            <w:r w:rsidR="00B60B8F" w:rsidRPr="0070265E">
              <w:rPr>
                <w:rFonts w:ascii="Arial Narrow" w:hAnsi="Arial Narrow" w:cstheme="minorHAnsi"/>
              </w:rPr>
              <w:t>1</w:t>
            </w:r>
            <w:r w:rsidR="00995E7E" w:rsidRPr="0070265E">
              <w:rPr>
                <w:rFonts w:ascii="Arial Narrow" w:hAnsi="Arial Narrow" w:cstheme="minorHAnsi"/>
              </w:rPr>
              <w:t xml:space="preserve"> (Total de</w:t>
            </w:r>
            <w:r w:rsidRPr="0070265E">
              <w:rPr>
                <w:rFonts w:ascii="Arial Narrow" w:hAnsi="Arial Narrow" w:cstheme="minorHAnsi"/>
              </w:rPr>
              <w:t xml:space="preserve"> variable</w:t>
            </w:r>
            <w:r w:rsidR="00E96255" w:rsidRPr="0070265E">
              <w:rPr>
                <w:rFonts w:ascii="Arial Narrow" w:hAnsi="Arial Narrow" w:cstheme="minorHAnsi"/>
              </w:rPr>
              <w:t>s</w:t>
            </w:r>
            <w:r w:rsidRPr="0070265E">
              <w:rPr>
                <w:rFonts w:ascii="Arial Narrow" w:hAnsi="Arial Narrow" w:cstheme="minorHAnsi"/>
              </w:rPr>
              <w:t xml:space="preserve"> que conforma</w:t>
            </w:r>
            <w:r w:rsidR="00E96255" w:rsidRPr="0070265E">
              <w:rPr>
                <w:rFonts w:ascii="Arial Narrow" w:hAnsi="Arial Narrow" w:cstheme="minorHAnsi"/>
              </w:rPr>
              <w:t>n</w:t>
            </w:r>
            <w:r w:rsidRPr="0070265E">
              <w:rPr>
                <w:rFonts w:ascii="Arial Narrow" w:hAnsi="Arial Narrow" w:cstheme="minorHAnsi"/>
              </w:rPr>
              <w:t xml:space="preserve"> la vertiente</w:t>
            </w:r>
            <w:r w:rsidR="00415D2B">
              <w:rPr>
                <w:rFonts w:ascii="Arial Narrow" w:hAnsi="Arial Narrow" w:cstheme="minorHAnsi"/>
              </w:rPr>
              <w:t>5</w:t>
            </w:r>
            <w:r w:rsidR="00B60B8F" w:rsidRPr="0070265E">
              <w:rPr>
                <w:rFonts w:ascii="Arial Narrow" w:hAnsi="Arial Narrow" w:cstheme="minorHAnsi"/>
              </w:rPr>
              <w:t>: Acciones preventivas en materia de protección de datos personales</w:t>
            </w:r>
            <w:r w:rsidR="00995E7E" w:rsidRPr="0070265E">
              <w:rPr>
                <w:rFonts w:ascii="Arial Narrow" w:hAnsi="Arial Narrow" w:cstheme="minorHAnsi"/>
              </w:rPr>
              <w:t>)</w:t>
            </w:r>
          </w:p>
          <w:p w14:paraId="214FC494" w14:textId="77777777" w:rsidR="007B7BF1" w:rsidRPr="0070265E" w:rsidRDefault="007B7BF1" w:rsidP="00CE4EF9">
            <w:pPr>
              <w:rPr>
                <w:rFonts w:ascii="Arial Narrow" w:hAnsi="Arial Narrow" w:cstheme="minorHAnsi"/>
              </w:rPr>
            </w:pPr>
          </w:p>
        </w:tc>
      </w:tr>
      <w:tr w:rsidR="007B7BF1" w:rsidRPr="0070265E" w14:paraId="6FF6007F" w14:textId="77777777" w:rsidTr="00CE4EF9">
        <w:trPr>
          <w:trHeight w:val="476"/>
        </w:trPr>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14:paraId="6DF520BE" w14:textId="77777777" w:rsidR="007B7BF1" w:rsidRPr="0070265E" w:rsidRDefault="007B7BF1" w:rsidP="00CE4EF9">
            <w:pPr>
              <w:rPr>
                <w:rFonts w:ascii="Arial Narrow" w:hAnsi="Arial Narrow" w:cstheme="minorHAnsi"/>
              </w:rPr>
            </w:pPr>
          </w:p>
        </w:tc>
      </w:tr>
      <w:tr w:rsidR="007B7BF1" w:rsidRPr="0070265E" w14:paraId="0009CC1D" w14:textId="77777777" w:rsidTr="00AA1ACE">
        <w:trPr>
          <w:trHeight w:val="915"/>
        </w:trPr>
        <w:tc>
          <w:tcPr>
            <w:tcW w:w="202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F63EAC7" w14:textId="77777777" w:rsidR="007B7BF1" w:rsidRPr="0070265E" w:rsidRDefault="007B7BF1" w:rsidP="00CE4EF9">
            <w:pPr>
              <w:jc w:val="both"/>
              <w:rPr>
                <w:rFonts w:ascii="Arial Narrow" w:hAnsi="Arial Narrow" w:cstheme="minorHAnsi"/>
                <w:b/>
              </w:rPr>
            </w:pPr>
            <w:r w:rsidRPr="0070265E">
              <w:rPr>
                <w:rFonts w:ascii="Arial Narrow" w:hAnsi="Arial Narrow" w:cstheme="minorHAnsi"/>
                <w:b/>
              </w:rPr>
              <w:t>Nombre del indicador</w:t>
            </w:r>
          </w:p>
        </w:tc>
        <w:tc>
          <w:tcPr>
            <w:tcW w:w="6952" w:type="dxa"/>
            <w:tcBorders>
              <w:top w:val="single" w:sz="8" w:space="0" w:color="auto"/>
              <w:left w:val="nil"/>
              <w:bottom w:val="single" w:sz="8" w:space="0" w:color="auto"/>
              <w:right w:val="single" w:sz="8" w:space="0" w:color="auto"/>
            </w:tcBorders>
            <w:shd w:val="clear" w:color="auto" w:fill="auto"/>
            <w:noWrap/>
            <w:vAlign w:val="center"/>
            <w:hideMark/>
          </w:tcPr>
          <w:p w14:paraId="4732B9AC" w14:textId="12D153F8" w:rsidR="007B7BF1" w:rsidRPr="0070265E" w:rsidRDefault="007B7BF1" w:rsidP="00415D2B">
            <w:pPr>
              <w:jc w:val="both"/>
              <w:rPr>
                <w:rFonts w:ascii="Arial Narrow" w:hAnsi="Arial Narrow" w:cstheme="minorHAnsi"/>
              </w:rPr>
            </w:pPr>
            <w:r w:rsidRPr="0070265E">
              <w:rPr>
                <w:rFonts w:ascii="Arial Narrow" w:hAnsi="Arial Narrow" w:cstheme="minorHAnsi"/>
              </w:rPr>
              <w:t>Índice simple de cumplimiento de la vertiente</w:t>
            </w:r>
            <w:r w:rsidR="00415D2B">
              <w:rPr>
                <w:rFonts w:ascii="Arial Narrow" w:hAnsi="Arial Narrow" w:cstheme="minorHAnsi"/>
              </w:rPr>
              <w:t>5</w:t>
            </w:r>
            <w:r w:rsidR="004A39A4" w:rsidRPr="0070265E">
              <w:rPr>
                <w:rFonts w:ascii="Arial Narrow" w:hAnsi="Arial Narrow" w:cstheme="minorHAnsi"/>
              </w:rPr>
              <w:t>: Acciones preventivas en materia de protección de datos personales</w:t>
            </w:r>
          </w:p>
        </w:tc>
      </w:tr>
      <w:tr w:rsidR="007B7BF1" w:rsidRPr="0070265E" w14:paraId="26C5C2F0" w14:textId="77777777" w:rsidTr="00AA1ACE">
        <w:trPr>
          <w:trHeight w:val="897"/>
        </w:trPr>
        <w:tc>
          <w:tcPr>
            <w:tcW w:w="2026"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2E812BC" w14:textId="77777777" w:rsidR="007B7BF1" w:rsidRPr="0070265E" w:rsidRDefault="007B7BF1" w:rsidP="00CE4EF9">
            <w:pPr>
              <w:rPr>
                <w:rFonts w:ascii="Arial Narrow" w:hAnsi="Arial Narrow" w:cstheme="minorHAnsi"/>
                <w:b/>
                <w:bCs/>
              </w:rPr>
            </w:pPr>
            <w:r w:rsidRPr="0070265E">
              <w:rPr>
                <w:rFonts w:ascii="Arial Narrow" w:hAnsi="Arial Narrow" w:cstheme="minorHAnsi"/>
                <w:b/>
                <w:bCs/>
              </w:rPr>
              <w:t>Medio de verificación</w:t>
            </w:r>
          </w:p>
        </w:tc>
        <w:tc>
          <w:tcPr>
            <w:tcW w:w="6952" w:type="dxa"/>
            <w:tcBorders>
              <w:top w:val="single" w:sz="8" w:space="0" w:color="auto"/>
              <w:left w:val="nil"/>
              <w:bottom w:val="single" w:sz="8" w:space="0" w:color="auto"/>
              <w:right w:val="single" w:sz="8" w:space="0" w:color="000000"/>
            </w:tcBorders>
            <w:shd w:val="clear" w:color="auto" w:fill="auto"/>
            <w:vAlign w:val="center"/>
            <w:hideMark/>
          </w:tcPr>
          <w:p w14:paraId="6C23717D" w14:textId="22D14E24" w:rsidR="007B7BF1" w:rsidRPr="0070265E" w:rsidRDefault="007B7BF1" w:rsidP="00415D2B">
            <w:pPr>
              <w:jc w:val="both"/>
              <w:rPr>
                <w:rFonts w:ascii="Arial Narrow" w:hAnsi="Arial Narrow" w:cstheme="minorHAnsi"/>
              </w:rPr>
            </w:pPr>
            <w:r w:rsidRPr="0070265E">
              <w:rPr>
                <w:rFonts w:ascii="Arial Narrow" w:hAnsi="Arial Narrow" w:cstheme="minorHAnsi"/>
              </w:rPr>
              <w:t xml:space="preserve">La información publicada en el </w:t>
            </w:r>
            <w:r w:rsidR="008262E4" w:rsidRPr="0070265E">
              <w:rPr>
                <w:rFonts w:ascii="Arial Narrow" w:hAnsi="Arial Narrow" w:cstheme="minorHAnsi"/>
              </w:rPr>
              <w:t>apartado</w:t>
            </w:r>
            <w:r w:rsidRPr="0070265E">
              <w:rPr>
                <w:rFonts w:ascii="Arial Narrow" w:hAnsi="Arial Narrow" w:cstheme="minorHAnsi"/>
              </w:rPr>
              <w:t xml:space="preserve"> “Protección de Datos Personales”, sitio en el cual todos los responsables deben poner a disposición del Instituto y de los titulares y mantener actualizada la información correspondiente a los medios de verificación para acreditar el cumplimiento de la vertiente</w:t>
            </w:r>
            <w:r w:rsidR="00415D2B">
              <w:rPr>
                <w:rFonts w:ascii="Arial Narrow" w:hAnsi="Arial Narrow" w:cstheme="minorHAnsi"/>
              </w:rPr>
              <w:t>5</w:t>
            </w:r>
            <w:r w:rsidR="004A39A4" w:rsidRPr="0070265E">
              <w:rPr>
                <w:rFonts w:ascii="Arial Narrow" w:hAnsi="Arial Narrow" w:cstheme="minorHAnsi"/>
              </w:rPr>
              <w:t>: Acciones preventivas en materia de protección de datos personales</w:t>
            </w:r>
            <w:r w:rsidR="0004386C" w:rsidRPr="0070265E">
              <w:rPr>
                <w:rFonts w:ascii="Arial Narrow" w:hAnsi="Arial Narrow" w:cstheme="minorHAnsi"/>
              </w:rPr>
              <w:t>.</w:t>
            </w:r>
          </w:p>
        </w:tc>
      </w:tr>
      <w:tr w:rsidR="007B7BF1" w:rsidRPr="0070265E" w14:paraId="39524C9E" w14:textId="77777777" w:rsidTr="00AA1ACE">
        <w:trPr>
          <w:trHeight w:val="60"/>
        </w:trPr>
        <w:tc>
          <w:tcPr>
            <w:tcW w:w="2026"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BD442A3" w14:textId="77777777" w:rsidR="007B7BF1" w:rsidRPr="0070265E" w:rsidRDefault="007B7BF1" w:rsidP="00CE4EF9">
            <w:pPr>
              <w:rPr>
                <w:rFonts w:ascii="Arial Narrow" w:hAnsi="Arial Narrow" w:cstheme="minorHAnsi"/>
                <w:b/>
                <w:bCs/>
              </w:rPr>
            </w:pPr>
            <w:r w:rsidRPr="0070265E">
              <w:rPr>
                <w:rFonts w:ascii="Arial Narrow" w:hAnsi="Arial Narrow" w:cstheme="minorHAnsi"/>
                <w:b/>
                <w:bCs/>
              </w:rPr>
              <w:t>Unidad de medida</w:t>
            </w:r>
          </w:p>
        </w:tc>
        <w:tc>
          <w:tcPr>
            <w:tcW w:w="6952" w:type="dxa"/>
            <w:tcBorders>
              <w:top w:val="single" w:sz="8" w:space="0" w:color="auto"/>
              <w:left w:val="nil"/>
              <w:bottom w:val="single" w:sz="8" w:space="0" w:color="auto"/>
              <w:right w:val="single" w:sz="8" w:space="0" w:color="000000"/>
            </w:tcBorders>
            <w:shd w:val="clear" w:color="auto" w:fill="auto"/>
            <w:vAlign w:val="center"/>
            <w:hideMark/>
          </w:tcPr>
          <w:p w14:paraId="690D2BB2" w14:textId="3283E8FA" w:rsidR="007B7BF1" w:rsidRPr="0070265E" w:rsidRDefault="007B7BF1" w:rsidP="00415D2B">
            <w:pPr>
              <w:jc w:val="both"/>
              <w:rPr>
                <w:rFonts w:ascii="Arial Narrow" w:hAnsi="Arial Narrow" w:cstheme="minorHAnsi"/>
              </w:rPr>
            </w:pPr>
            <w:r w:rsidRPr="0070265E">
              <w:rPr>
                <w:rFonts w:ascii="Arial Narrow" w:hAnsi="Arial Narrow" w:cstheme="minorHAnsi"/>
              </w:rPr>
              <w:t>Porcentaje de cumplimiento de los criterios que conforman la vertiente</w:t>
            </w:r>
            <w:r w:rsidR="00415D2B">
              <w:rPr>
                <w:rFonts w:ascii="Arial Narrow" w:hAnsi="Arial Narrow" w:cstheme="minorHAnsi"/>
              </w:rPr>
              <w:t>5</w:t>
            </w:r>
            <w:r w:rsidR="004A39A4" w:rsidRPr="0070265E">
              <w:rPr>
                <w:rFonts w:ascii="Arial Narrow" w:hAnsi="Arial Narrow" w:cstheme="minorHAnsi"/>
              </w:rPr>
              <w:t>: Acciones preventivas en materia de protección de datos personales</w:t>
            </w:r>
            <w:r w:rsidRPr="0070265E">
              <w:rPr>
                <w:rFonts w:ascii="Arial Narrow" w:hAnsi="Arial Narrow" w:cstheme="minorHAnsi"/>
              </w:rPr>
              <w:t>, la cual está establecida en los instrumentos técnicos para la evaluación, aprobados por el Pleno del INAI.</w:t>
            </w:r>
          </w:p>
        </w:tc>
      </w:tr>
      <w:tr w:rsidR="007B7BF1" w:rsidRPr="0070265E" w14:paraId="1447119D" w14:textId="77777777" w:rsidTr="00CE4EF9">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3399CF4" w14:textId="77777777" w:rsidR="007B7BF1" w:rsidRPr="0070265E" w:rsidRDefault="007B7BF1" w:rsidP="00CE4EF9">
            <w:pPr>
              <w:jc w:val="center"/>
              <w:rPr>
                <w:rFonts w:ascii="Arial Narrow" w:hAnsi="Arial Narrow" w:cstheme="minorHAnsi"/>
                <w:b/>
                <w:bCs/>
              </w:rPr>
            </w:pPr>
            <w:r w:rsidRPr="0070265E">
              <w:rPr>
                <w:rFonts w:ascii="Arial Narrow" w:hAnsi="Arial Narrow" w:cstheme="minorHAnsi"/>
                <w:b/>
                <w:bCs/>
              </w:rPr>
              <w:t>Frecuencia de medida</w:t>
            </w:r>
          </w:p>
        </w:tc>
      </w:tr>
      <w:tr w:rsidR="007B7BF1" w:rsidRPr="0070265E" w14:paraId="6A221F8D" w14:textId="77777777" w:rsidTr="00CE4EF9">
        <w:trPr>
          <w:trHeight w:val="543"/>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057B66C4" w14:textId="77777777" w:rsidR="007B7BF1" w:rsidRPr="0070265E" w:rsidRDefault="007B7BF1" w:rsidP="00CE4EF9">
            <w:pPr>
              <w:jc w:val="both"/>
              <w:rPr>
                <w:rFonts w:ascii="Arial Narrow" w:hAnsi="Arial Narrow" w:cstheme="minorHAnsi"/>
              </w:rPr>
            </w:pPr>
            <w:r w:rsidRPr="0070265E">
              <w:rPr>
                <w:rFonts w:ascii="Arial Narrow" w:hAnsi="Arial Narrow" w:cstheme="minorHAnsi"/>
              </w:rPr>
              <w:lastRenderedPageBreak/>
              <w:t>De acuerdo con el Programa Anual de Evaluación que apruebe el Pleno del INAI del ejercicio anual que corresponda.</w:t>
            </w:r>
          </w:p>
        </w:tc>
      </w:tr>
      <w:tr w:rsidR="007B7BF1" w:rsidRPr="0070265E" w14:paraId="58CEF29C" w14:textId="77777777" w:rsidTr="00CE4EF9">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6F5A530" w14:textId="77777777" w:rsidR="007B7BF1" w:rsidRPr="0070265E" w:rsidRDefault="007B7BF1" w:rsidP="00CE4EF9">
            <w:pPr>
              <w:jc w:val="center"/>
              <w:rPr>
                <w:rFonts w:ascii="Arial Narrow" w:hAnsi="Arial Narrow" w:cstheme="minorHAnsi"/>
                <w:b/>
                <w:bCs/>
              </w:rPr>
            </w:pPr>
            <w:r w:rsidRPr="0070265E">
              <w:rPr>
                <w:rFonts w:ascii="Arial Narrow" w:hAnsi="Arial Narrow" w:cstheme="minorHAnsi"/>
                <w:b/>
                <w:bCs/>
              </w:rPr>
              <w:t>Método de recolección</w:t>
            </w:r>
          </w:p>
        </w:tc>
      </w:tr>
      <w:tr w:rsidR="007B7BF1" w:rsidRPr="0070265E" w14:paraId="6B16AFB9" w14:textId="77777777" w:rsidTr="00CE4EF9">
        <w:trPr>
          <w:trHeight w:val="106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63E3227" w14:textId="5356C7D0" w:rsidR="007B7BF1" w:rsidRPr="0070265E" w:rsidRDefault="007B7BF1" w:rsidP="00CE4EF9">
            <w:pPr>
              <w:jc w:val="both"/>
              <w:rPr>
                <w:rFonts w:ascii="Arial Narrow" w:hAnsi="Arial Narrow" w:cstheme="minorHAnsi"/>
              </w:rPr>
            </w:pPr>
            <w:r w:rsidRPr="0070265E">
              <w:rPr>
                <w:rFonts w:ascii="Arial Narrow" w:hAnsi="Arial Narrow" w:cstheme="minorHAnsi"/>
              </w:rPr>
              <w:t xml:space="preserve">Revisión del </w:t>
            </w:r>
            <w:r w:rsidR="008262E4" w:rsidRPr="0070265E">
              <w:rPr>
                <w:rFonts w:ascii="Arial Narrow" w:hAnsi="Arial Narrow" w:cstheme="minorHAnsi"/>
              </w:rPr>
              <w:t>apartado</w:t>
            </w:r>
            <w:r w:rsidRPr="0070265E">
              <w:rPr>
                <w:rFonts w:ascii="Arial Narrow" w:hAnsi="Arial Narrow" w:cstheme="minorHAnsi"/>
              </w:rPr>
              <w:t xml:space="preserve"> “Protección de Datos Personales”, ubicado en el Portal de internet de cada responsable y el que, en su caso, establezca el correspondiente Programa Anual de Evaluación aprobado por el Pleno del INAI.</w:t>
            </w:r>
          </w:p>
        </w:tc>
      </w:tr>
    </w:tbl>
    <w:p w14:paraId="606036D4" w14:textId="77777777" w:rsidR="007B7BF1" w:rsidRPr="0070265E" w:rsidRDefault="007B7BF1" w:rsidP="007B7BF1">
      <w:pPr>
        <w:rPr>
          <w:rFonts w:ascii="Arial Narrow" w:hAnsi="Arial Narrow" w:cstheme="minorHAnsi"/>
        </w:rPr>
      </w:pPr>
    </w:p>
    <w:p w14:paraId="66244F23" w14:textId="77777777" w:rsidR="00120E8D" w:rsidRPr="0070265E" w:rsidRDefault="00120E8D">
      <w:pPr>
        <w:rPr>
          <w:rFonts w:ascii="Arial Narrow" w:hAnsi="Arial Narrow" w:cstheme="minorHAnsi"/>
        </w:rPr>
      </w:pPr>
    </w:p>
    <w:p w14:paraId="19FCCFAD" w14:textId="716D25CD" w:rsidR="00DF5456" w:rsidRPr="0070265E" w:rsidRDefault="00415D2B" w:rsidP="00EE10C8">
      <w:pPr>
        <w:pStyle w:val="Ttulo3"/>
        <w:jc w:val="both"/>
        <w:rPr>
          <w:rFonts w:ascii="Arial Narrow" w:hAnsi="Arial Narrow"/>
          <w:b/>
        </w:rPr>
      </w:pPr>
      <w:bookmarkStart w:id="27" w:name="_Toc80271671"/>
      <w:r>
        <w:rPr>
          <w:rFonts w:ascii="Arial Narrow" w:hAnsi="Arial Narrow"/>
          <w:b/>
          <w:color w:val="auto"/>
        </w:rPr>
        <w:t>5</w:t>
      </w:r>
      <w:r w:rsidR="00AD53EF" w:rsidRPr="0070265E">
        <w:rPr>
          <w:rFonts w:ascii="Arial Narrow" w:hAnsi="Arial Narrow"/>
          <w:b/>
          <w:color w:val="auto"/>
        </w:rPr>
        <w:t>.1 Índice simple de cumplimiento de la variable</w:t>
      </w:r>
      <w:r w:rsidR="00743FDB">
        <w:rPr>
          <w:rFonts w:ascii="Arial Narrow" w:hAnsi="Arial Narrow"/>
          <w:b/>
          <w:color w:val="auto"/>
        </w:rPr>
        <w:t xml:space="preserve"> </w:t>
      </w:r>
      <w:r>
        <w:rPr>
          <w:rFonts w:ascii="Arial Narrow" w:hAnsi="Arial Narrow"/>
          <w:b/>
          <w:color w:val="auto"/>
        </w:rPr>
        <w:t>5</w:t>
      </w:r>
      <w:r w:rsidR="00AD53EF" w:rsidRPr="0070265E">
        <w:rPr>
          <w:rFonts w:ascii="Arial Narrow" w:hAnsi="Arial Narrow"/>
          <w:b/>
          <w:color w:val="auto"/>
        </w:rPr>
        <w:t>.1: Evaluación de impacto en la protección de datos personales</w:t>
      </w:r>
      <w:bookmarkEnd w:id="27"/>
    </w:p>
    <w:p w14:paraId="12B7F126" w14:textId="77777777" w:rsidR="00CE695B" w:rsidRPr="0070265E" w:rsidRDefault="00CE695B" w:rsidP="00CE695B">
      <w:pPr>
        <w:rPr>
          <w:rFonts w:ascii="Arial Narrow" w:hAnsi="Arial Narrow" w:cstheme="minorHAnsi"/>
        </w:rPr>
      </w:pPr>
    </w:p>
    <w:tbl>
      <w:tblPr>
        <w:tblW w:w="0" w:type="auto"/>
        <w:tblCellMar>
          <w:left w:w="70" w:type="dxa"/>
          <w:right w:w="70" w:type="dxa"/>
        </w:tblCellMar>
        <w:tblLook w:val="04A0" w:firstRow="1" w:lastRow="0" w:firstColumn="1" w:lastColumn="0" w:noHBand="0" w:noVBand="1"/>
      </w:tblPr>
      <w:tblGrid>
        <w:gridCol w:w="2168"/>
        <w:gridCol w:w="6650"/>
      </w:tblGrid>
      <w:tr w:rsidR="00DF5456" w:rsidRPr="0070265E" w14:paraId="7A936086" w14:textId="77777777" w:rsidTr="00FB6FD3">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5AAF55A" w14:textId="77777777" w:rsidR="00DF5456" w:rsidRPr="0070265E" w:rsidRDefault="00DF5456" w:rsidP="00FB6FD3">
            <w:pPr>
              <w:jc w:val="center"/>
              <w:rPr>
                <w:rFonts w:ascii="Arial Narrow" w:hAnsi="Arial Narrow" w:cstheme="minorHAnsi"/>
                <w:b/>
                <w:bCs/>
              </w:rPr>
            </w:pPr>
            <w:r w:rsidRPr="0070265E">
              <w:rPr>
                <w:rFonts w:ascii="Arial Narrow" w:hAnsi="Arial Narrow" w:cstheme="minorHAnsi"/>
                <w:b/>
                <w:bCs/>
              </w:rPr>
              <w:t>Ficha técnica</w:t>
            </w:r>
          </w:p>
        </w:tc>
      </w:tr>
      <w:tr w:rsidR="00DF5456" w:rsidRPr="0070265E" w14:paraId="75275159" w14:textId="77777777" w:rsidTr="00AA1ACE">
        <w:trPr>
          <w:trHeight w:val="315"/>
        </w:trPr>
        <w:tc>
          <w:tcPr>
            <w:tcW w:w="1905" w:type="dxa"/>
            <w:tcBorders>
              <w:top w:val="nil"/>
              <w:left w:val="single" w:sz="8" w:space="0" w:color="auto"/>
              <w:bottom w:val="single" w:sz="8" w:space="0" w:color="auto"/>
              <w:right w:val="single" w:sz="8" w:space="0" w:color="auto"/>
            </w:tcBorders>
            <w:shd w:val="clear" w:color="auto" w:fill="auto"/>
            <w:noWrap/>
            <w:vAlign w:val="center"/>
            <w:hideMark/>
          </w:tcPr>
          <w:p w14:paraId="02EAE4ED" w14:textId="77777777" w:rsidR="00DF5456" w:rsidRPr="0070265E" w:rsidRDefault="00DF5456" w:rsidP="00FB6FD3">
            <w:pPr>
              <w:rPr>
                <w:rFonts w:ascii="Arial Narrow" w:hAnsi="Arial Narrow" w:cstheme="minorHAnsi"/>
                <w:b/>
                <w:bCs/>
              </w:rPr>
            </w:pPr>
            <w:r w:rsidRPr="0070265E">
              <w:rPr>
                <w:rFonts w:ascii="Arial Narrow" w:hAnsi="Arial Narrow" w:cstheme="minorHAnsi"/>
                <w:b/>
                <w:bCs/>
              </w:rPr>
              <w:t>Indicador</w:t>
            </w:r>
          </w:p>
        </w:tc>
        <w:tc>
          <w:tcPr>
            <w:tcW w:w="7073" w:type="dxa"/>
            <w:tcBorders>
              <w:top w:val="single" w:sz="4" w:space="0" w:color="auto"/>
              <w:left w:val="nil"/>
              <w:bottom w:val="single" w:sz="8" w:space="0" w:color="auto"/>
              <w:right w:val="single" w:sz="8" w:space="0" w:color="000000"/>
            </w:tcBorders>
            <w:shd w:val="clear" w:color="auto" w:fill="auto"/>
            <w:vAlign w:val="center"/>
            <w:hideMark/>
          </w:tcPr>
          <w:p w14:paraId="085D0F79" w14:textId="03501A05" w:rsidR="00DF5456" w:rsidRPr="0070265E" w:rsidRDefault="00DF5456" w:rsidP="00415D2B">
            <w:pPr>
              <w:jc w:val="center"/>
              <w:rPr>
                <w:rFonts w:ascii="Arial Narrow" w:hAnsi="Arial Narrow" w:cstheme="minorHAnsi"/>
                <w:bCs/>
              </w:rPr>
            </w:pPr>
            <w:r w:rsidRPr="0070265E">
              <w:rPr>
                <w:rFonts w:ascii="Arial Narrow" w:hAnsi="Arial Narrow" w:cstheme="minorHAnsi"/>
                <w:b/>
                <w:bCs/>
              </w:rPr>
              <w:t>Índice simple de cumplimiento de la variable</w:t>
            </w:r>
            <w:r w:rsidR="00743FDB">
              <w:rPr>
                <w:rFonts w:ascii="Arial Narrow" w:hAnsi="Arial Narrow" w:cstheme="minorHAnsi"/>
                <w:b/>
                <w:bCs/>
              </w:rPr>
              <w:t xml:space="preserve"> </w:t>
            </w:r>
            <w:r w:rsidR="00415D2B">
              <w:rPr>
                <w:rFonts w:ascii="Arial Narrow" w:hAnsi="Arial Narrow" w:cstheme="minorHAnsi"/>
                <w:b/>
                <w:bCs/>
              </w:rPr>
              <w:t>5</w:t>
            </w:r>
            <w:r w:rsidR="00612E84" w:rsidRPr="0070265E">
              <w:rPr>
                <w:rFonts w:ascii="Arial Narrow" w:hAnsi="Arial Narrow" w:cstheme="minorHAnsi"/>
                <w:b/>
                <w:bCs/>
              </w:rPr>
              <w:t>.</w:t>
            </w:r>
            <w:r w:rsidR="004D5375" w:rsidRPr="0070265E">
              <w:rPr>
                <w:rFonts w:ascii="Arial Narrow" w:hAnsi="Arial Narrow" w:cstheme="minorHAnsi"/>
                <w:b/>
                <w:bCs/>
              </w:rPr>
              <w:t>1: Evaluación de impacto en la protección de datos personales</w:t>
            </w:r>
          </w:p>
        </w:tc>
      </w:tr>
      <w:tr w:rsidR="00AA1ACE" w:rsidRPr="0070265E" w14:paraId="2F44972F" w14:textId="77777777" w:rsidTr="00AA1ACE">
        <w:trPr>
          <w:trHeight w:val="315"/>
        </w:trPr>
        <w:tc>
          <w:tcPr>
            <w:tcW w:w="1905" w:type="dxa"/>
            <w:tcBorders>
              <w:top w:val="nil"/>
              <w:left w:val="single" w:sz="8" w:space="0" w:color="auto"/>
              <w:bottom w:val="single" w:sz="8" w:space="0" w:color="auto"/>
              <w:right w:val="single" w:sz="8" w:space="0" w:color="auto"/>
            </w:tcBorders>
            <w:shd w:val="clear" w:color="auto" w:fill="auto"/>
            <w:noWrap/>
            <w:vAlign w:val="center"/>
          </w:tcPr>
          <w:p w14:paraId="1C5F70B5" w14:textId="50CABD95" w:rsidR="00AA1ACE" w:rsidRPr="0070265E" w:rsidRDefault="00AA1ACE" w:rsidP="00AA1ACE">
            <w:pPr>
              <w:jc w:val="both"/>
              <w:rPr>
                <w:rFonts w:ascii="Arial Narrow" w:hAnsi="Arial Narrow" w:cstheme="minorHAnsi"/>
                <w:b/>
                <w:bCs/>
              </w:rPr>
            </w:pPr>
            <w:r w:rsidRPr="0070265E">
              <w:rPr>
                <w:rFonts w:ascii="Arial Narrow" w:hAnsi="Arial Narrow" w:cstheme="minorHAnsi"/>
                <w:b/>
                <w:bCs/>
              </w:rPr>
              <w:t>Unidad Administrativa responsable del indicador</w:t>
            </w:r>
          </w:p>
        </w:tc>
        <w:tc>
          <w:tcPr>
            <w:tcW w:w="7073" w:type="dxa"/>
            <w:tcBorders>
              <w:top w:val="single" w:sz="4" w:space="0" w:color="auto"/>
              <w:left w:val="nil"/>
              <w:bottom w:val="single" w:sz="8" w:space="0" w:color="auto"/>
              <w:right w:val="single" w:sz="8" w:space="0" w:color="000000"/>
            </w:tcBorders>
            <w:shd w:val="clear" w:color="auto" w:fill="auto"/>
            <w:vAlign w:val="center"/>
          </w:tcPr>
          <w:p w14:paraId="14738867" w14:textId="0CD7E37C" w:rsidR="00AA1ACE" w:rsidRPr="0070265E" w:rsidRDefault="00AA1ACE" w:rsidP="00AA1ACE">
            <w:pPr>
              <w:jc w:val="both"/>
              <w:rPr>
                <w:rFonts w:ascii="Arial Narrow" w:hAnsi="Arial Narrow" w:cstheme="minorHAnsi"/>
                <w:b/>
                <w:bCs/>
              </w:rPr>
            </w:pPr>
            <w:r>
              <w:rPr>
                <w:rFonts w:ascii="Arial Narrow" w:hAnsi="Arial Narrow" w:cstheme="minorHAnsi"/>
              </w:rPr>
              <w:t>Dirección General de Evaluación, Investigación y Verificación del Sector Público (DGEIVSP)</w:t>
            </w:r>
            <w:r w:rsidRPr="0070265E">
              <w:rPr>
                <w:rFonts w:ascii="Arial Narrow" w:hAnsi="Arial Narrow" w:cstheme="minorHAnsi"/>
              </w:rPr>
              <w:t> </w:t>
            </w:r>
          </w:p>
        </w:tc>
      </w:tr>
      <w:tr w:rsidR="00AA1ACE" w:rsidRPr="0070265E" w14:paraId="523FFD8E" w14:textId="77777777" w:rsidTr="00AA1ACE">
        <w:trPr>
          <w:trHeight w:val="315"/>
        </w:trPr>
        <w:tc>
          <w:tcPr>
            <w:tcW w:w="1905" w:type="dxa"/>
            <w:tcBorders>
              <w:top w:val="nil"/>
              <w:left w:val="single" w:sz="8" w:space="0" w:color="auto"/>
              <w:bottom w:val="single" w:sz="8" w:space="0" w:color="auto"/>
              <w:right w:val="single" w:sz="8" w:space="0" w:color="auto"/>
            </w:tcBorders>
            <w:shd w:val="clear" w:color="auto" w:fill="auto"/>
            <w:noWrap/>
            <w:vAlign w:val="center"/>
          </w:tcPr>
          <w:p w14:paraId="22A93B67" w14:textId="513EC42B" w:rsidR="00AA1ACE" w:rsidRPr="0070265E" w:rsidRDefault="00AA1ACE" w:rsidP="00AA1ACE">
            <w:pPr>
              <w:jc w:val="both"/>
              <w:rPr>
                <w:rFonts w:ascii="Arial Narrow" w:hAnsi="Arial Narrow" w:cstheme="minorHAnsi"/>
                <w:b/>
                <w:bCs/>
              </w:rPr>
            </w:pPr>
            <w:r w:rsidRPr="0070265E">
              <w:rPr>
                <w:rFonts w:ascii="Arial Narrow" w:hAnsi="Arial Narrow" w:cstheme="minorHAnsi"/>
                <w:b/>
                <w:bCs/>
              </w:rPr>
              <w:t>Tipo de información</w:t>
            </w:r>
          </w:p>
        </w:tc>
        <w:tc>
          <w:tcPr>
            <w:tcW w:w="7073" w:type="dxa"/>
            <w:tcBorders>
              <w:top w:val="single" w:sz="4" w:space="0" w:color="auto"/>
              <w:left w:val="nil"/>
              <w:bottom w:val="single" w:sz="8" w:space="0" w:color="auto"/>
              <w:right w:val="single" w:sz="8" w:space="0" w:color="000000"/>
            </w:tcBorders>
            <w:shd w:val="clear" w:color="auto" w:fill="auto"/>
            <w:vAlign w:val="center"/>
          </w:tcPr>
          <w:p w14:paraId="5158AF0A" w14:textId="540D7DDC" w:rsidR="00AA1ACE" w:rsidRPr="0070265E" w:rsidRDefault="00415D2B" w:rsidP="00AA1ACE">
            <w:pPr>
              <w:jc w:val="both"/>
              <w:rPr>
                <w:rFonts w:ascii="Arial Narrow" w:hAnsi="Arial Narrow" w:cstheme="minorHAnsi"/>
                <w:b/>
                <w:bCs/>
              </w:rPr>
            </w:pPr>
            <w:r w:rsidRPr="00B04B32">
              <w:rPr>
                <w:rFonts w:ascii="Arial Narrow" w:hAnsi="Arial Narrow" w:cs="Arial"/>
                <w:u w:val="single"/>
              </w:rPr>
              <w:t>Medios de verificación documentales</w:t>
            </w:r>
            <w:r w:rsidRPr="00B04B32">
              <w:rPr>
                <w:rFonts w:ascii="Arial Narrow" w:hAnsi="Arial Narrow" w:cs="Arial"/>
              </w:rPr>
              <w:t xml:space="preserve"> que se utilicen en los ejercicios de evaluación del desempeño respecto del cumplimiento de la Ley General y demás disposiciones que resulten aplicables en la materia</w:t>
            </w:r>
          </w:p>
        </w:tc>
      </w:tr>
      <w:tr w:rsidR="00DF5456" w:rsidRPr="0070265E" w14:paraId="76291F2B" w14:textId="77777777" w:rsidTr="00FB6FD3">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D5161FE" w14:textId="77777777" w:rsidR="00DF5456" w:rsidRPr="0070265E" w:rsidRDefault="00DF5456" w:rsidP="00FB6FD3">
            <w:pPr>
              <w:jc w:val="center"/>
              <w:rPr>
                <w:rFonts w:ascii="Arial Narrow" w:hAnsi="Arial Narrow" w:cstheme="minorHAnsi"/>
                <w:b/>
                <w:bCs/>
              </w:rPr>
            </w:pPr>
            <w:r w:rsidRPr="0070265E">
              <w:rPr>
                <w:rFonts w:ascii="Arial Narrow" w:hAnsi="Arial Narrow" w:cstheme="minorHAnsi"/>
                <w:b/>
                <w:bCs/>
              </w:rPr>
              <w:t>Objetivo del indicador</w:t>
            </w:r>
          </w:p>
        </w:tc>
      </w:tr>
      <w:tr w:rsidR="00DF5456" w:rsidRPr="0070265E" w14:paraId="147FD33C" w14:textId="77777777" w:rsidTr="00FB6FD3">
        <w:trPr>
          <w:trHeight w:val="521"/>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29DA2EB" w14:textId="3302DEB3" w:rsidR="00DF5456" w:rsidRPr="0070265E" w:rsidRDefault="00DF5456" w:rsidP="00415D2B">
            <w:pPr>
              <w:jc w:val="both"/>
              <w:rPr>
                <w:rFonts w:ascii="Arial Narrow" w:hAnsi="Arial Narrow" w:cstheme="minorHAnsi"/>
              </w:rPr>
            </w:pPr>
            <w:r w:rsidRPr="0070265E">
              <w:rPr>
                <w:rFonts w:ascii="Arial Narrow" w:hAnsi="Arial Narrow" w:cstheme="minorHAnsi"/>
              </w:rPr>
              <w:t>Asegurar/Proporcionar un medio para medir el cumplimiento de la variable</w:t>
            </w:r>
            <w:r w:rsidR="00743FDB">
              <w:rPr>
                <w:rFonts w:ascii="Arial Narrow" w:hAnsi="Arial Narrow" w:cstheme="minorHAnsi"/>
              </w:rPr>
              <w:t xml:space="preserve"> </w:t>
            </w:r>
            <w:r w:rsidR="00415D2B">
              <w:rPr>
                <w:rFonts w:ascii="Arial Narrow" w:hAnsi="Arial Narrow" w:cstheme="minorHAnsi"/>
              </w:rPr>
              <w:t>5</w:t>
            </w:r>
            <w:r w:rsidR="00612E84" w:rsidRPr="0070265E">
              <w:rPr>
                <w:rFonts w:ascii="Arial Narrow" w:hAnsi="Arial Narrow" w:cstheme="minorHAnsi"/>
              </w:rPr>
              <w:t>.</w:t>
            </w:r>
            <w:r w:rsidR="004D5375" w:rsidRPr="0070265E">
              <w:rPr>
                <w:rFonts w:ascii="Arial Narrow" w:hAnsi="Arial Narrow" w:cstheme="minorHAnsi"/>
              </w:rPr>
              <w:t>1: Evaluación de impacto en la protección de datos personales</w:t>
            </w:r>
          </w:p>
        </w:tc>
      </w:tr>
      <w:tr w:rsidR="00DF5456" w:rsidRPr="0070265E" w14:paraId="6EB0DEFC" w14:textId="77777777" w:rsidTr="00FB6FD3">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9EC70D2" w14:textId="77777777" w:rsidR="00DF5456" w:rsidRPr="0070265E" w:rsidRDefault="00DF5456" w:rsidP="00FB6FD3">
            <w:pPr>
              <w:jc w:val="center"/>
              <w:rPr>
                <w:rFonts w:ascii="Arial Narrow" w:hAnsi="Arial Narrow" w:cstheme="minorHAnsi"/>
                <w:b/>
                <w:bCs/>
              </w:rPr>
            </w:pPr>
            <w:r w:rsidRPr="0070265E">
              <w:rPr>
                <w:rFonts w:ascii="Arial Narrow" w:hAnsi="Arial Narrow" w:cstheme="minorHAnsi"/>
                <w:b/>
                <w:bCs/>
              </w:rPr>
              <w:t>Descripción del indicador</w:t>
            </w:r>
          </w:p>
        </w:tc>
      </w:tr>
      <w:tr w:rsidR="00DF5456" w:rsidRPr="0070265E" w14:paraId="22009724" w14:textId="77777777" w:rsidTr="00FB6FD3">
        <w:trPr>
          <w:trHeight w:val="406"/>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2675A51" w14:textId="10264B4E" w:rsidR="00DF5456" w:rsidRPr="0070265E" w:rsidRDefault="00DF5456" w:rsidP="00415D2B">
            <w:pPr>
              <w:jc w:val="both"/>
              <w:rPr>
                <w:rFonts w:ascii="Arial Narrow" w:hAnsi="Arial Narrow" w:cstheme="minorHAnsi"/>
              </w:rPr>
            </w:pPr>
            <w:r w:rsidRPr="0070265E">
              <w:rPr>
                <w:rFonts w:ascii="Arial Narrow" w:hAnsi="Arial Narrow" w:cstheme="minorHAnsi"/>
              </w:rPr>
              <w:t>Medir el desempeño de los responsables respecto del cumplimiento de la variable</w:t>
            </w:r>
            <w:r w:rsidR="00743FDB">
              <w:rPr>
                <w:rFonts w:ascii="Arial Narrow" w:hAnsi="Arial Narrow" w:cstheme="minorHAnsi"/>
              </w:rPr>
              <w:t xml:space="preserve"> </w:t>
            </w:r>
            <w:r w:rsidR="00415D2B">
              <w:rPr>
                <w:rFonts w:ascii="Arial Narrow" w:hAnsi="Arial Narrow" w:cstheme="minorHAnsi"/>
              </w:rPr>
              <w:t>5</w:t>
            </w:r>
            <w:r w:rsidR="00612E84" w:rsidRPr="0070265E">
              <w:rPr>
                <w:rFonts w:ascii="Arial Narrow" w:hAnsi="Arial Narrow" w:cstheme="minorHAnsi"/>
              </w:rPr>
              <w:t>.</w:t>
            </w:r>
            <w:r w:rsidR="004D5375" w:rsidRPr="0070265E">
              <w:rPr>
                <w:rFonts w:ascii="Arial Narrow" w:hAnsi="Arial Narrow" w:cstheme="minorHAnsi"/>
              </w:rPr>
              <w:t>1: Evaluación de impacto en la protección de datos personales</w:t>
            </w:r>
            <w:r w:rsidRPr="0070265E">
              <w:rPr>
                <w:rFonts w:ascii="Arial Narrow" w:hAnsi="Arial Narrow" w:cstheme="minorHAnsi"/>
              </w:rPr>
              <w:t xml:space="preserve">, misma que forma parte de la vertiente </w:t>
            </w:r>
            <w:r w:rsidR="004D5375" w:rsidRPr="0070265E">
              <w:rPr>
                <w:rFonts w:ascii="Arial Narrow" w:hAnsi="Arial Narrow" w:cstheme="minorHAnsi"/>
              </w:rPr>
              <w:t>Acciones preventivas en materia de protección de datos personales</w:t>
            </w:r>
            <w:r w:rsidRPr="0070265E">
              <w:rPr>
                <w:rFonts w:ascii="Arial Narrow" w:hAnsi="Arial Narrow" w:cstheme="minorHAnsi"/>
              </w:rPr>
              <w:t xml:space="preserve">, del presente instrumento técnico; mediante la organización, presentación y publicación de la información y/o documentos solicitados y del formato idóneo para que el INAI evalúe los medios de verificación correspondientes. </w:t>
            </w:r>
          </w:p>
        </w:tc>
      </w:tr>
      <w:tr w:rsidR="00DF5456" w:rsidRPr="0070265E" w14:paraId="16A1CFA1" w14:textId="77777777" w:rsidTr="00FB6FD3">
        <w:trPr>
          <w:trHeight w:val="315"/>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493F2601" w14:textId="77777777" w:rsidR="00DF5456" w:rsidRPr="0070265E" w:rsidRDefault="00DF5456" w:rsidP="00FB6FD3">
            <w:pPr>
              <w:jc w:val="center"/>
              <w:rPr>
                <w:rFonts w:ascii="Arial Narrow" w:hAnsi="Arial Narrow" w:cstheme="minorHAnsi"/>
                <w:b/>
                <w:bCs/>
              </w:rPr>
            </w:pPr>
            <w:r w:rsidRPr="0070265E">
              <w:rPr>
                <w:rFonts w:ascii="Arial Narrow" w:hAnsi="Arial Narrow" w:cstheme="minorHAnsi"/>
                <w:b/>
                <w:bCs/>
              </w:rPr>
              <w:t>Datos de identificación del indicador</w:t>
            </w:r>
          </w:p>
        </w:tc>
      </w:tr>
      <w:tr w:rsidR="00DF5456" w:rsidRPr="0070265E" w14:paraId="53F4D678" w14:textId="77777777" w:rsidTr="00AA1ACE">
        <w:trPr>
          <w:trHeight w:val="335"/>
        </w:trPr>
        <w:tc>
          <w:tcPr>
            <w:tcW w:w="1905"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58A7101B" w14:textId="77777777" w:rsidR="00DF5456" w:rsidRPr="0070265E" w:rsidRDefault="00DF5456" w:rsidP="00FB6FD3">
            <w:pPr>
              <w:jc w:val="both"/>
              <w:rPr>
                <w:rFonts w:ascii="Arial Narrow" w:hAnsi="Arial Narrow" w:cstheme="minorHAnsi"/>
                <w:b/>
              </w:rPr>
            </w:pPr>
            <w:r w:rsidRPr="0070265E">
              <w:rPr>
                <w:rFonts w:ascii="Arial Narrow" w:hAnsi="Arial Narrow" w:cstheme="minorHAnsi"/>
                <w:b/>
              </w:rPr>
              <w:t>Dimensión</w:t>
            </w:r>
          </w:p>
        </w:tc>
        <w:tc>
          <w:tcPr>
            <w:tcW w:w="7073" w:type="dxa"/>
            <w:tcBorders>
              <w:top w:val="single" w:sz="8" w:space="0" w:color="auto"/>
              <w:left w:val="nil"/>
              <w:bottom w:val="single" w:sz="8" w:space="0" w:color="auto"/>
              <w:right w:val="single" w:sz="8" w:space="0" w:color="000000"/>
            </w:tcBorders>
            <w:shd w:val="clear" w:color="auto" w:fill="auto"/>
            <w:vAlign w:val="center"/>
            <w:hideMark/>
          </w:tcPr>
          <w:p w14:paraId="1C21B3A1" w14:textId="77777777" w:rsidR="00DF5456" w:rsidRPr="0070265E" w:rsidRDefault="00DF5456" w:rsidP="00FB6FD3">
            <w:pPr>
              <w:rPr>
                <w:rFonts w:ascii="Arial Narrow" w:hAnsi="Arial Narrow" w:cstheme="minorHAnsi"/>
              </w:rPr>
            </w:pPr>
            <w:r w:rsidRPr="0070265E">
              <w:rPr>
                <w:rFonts w:ascii="Arial Narrow" w:hAnsi="Arial Narrow" w:cstheme="minorHAnsi"/>
              </w:rPr>
              <w:t>Eficacia</w:t>
            </w:r>
          </w:p>
        </w:tc>
      </w:tr>
      <w:tr w:rsidR="00DF5456" w:rsidRPr="0070265E" w14:paraId="0CB8AE56" w14:textId="77777777" w:rsidTr="00AA1ACE">
        <w:trPr>
          <w:trHeight w:val="555"/>
        </w:trPr>
        <w:tc>
          <w:tcPr>
            <w:tcW w:w="1905"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72D48F29" w14:textId="77777777" w:rsidR="00DF5456" w:rsidRPr="0070265E" w:rsidRDefault="00DF5456" w:rsidP="00FB6FD3">
            <w:pPr>
              <w:jc w:val="both"/>
              <w:rPr>
                <w:rFonts w:ascii="Arial Narrow" w:hAnsi="Arial Narrow" w:cstheme="minorHAnsi"/>
                <w:b/>
              </w:rPr>
            </w:pPr>
            <w:r w:rsidRPr="0070265E">
              <w:rPr>
                <w:rFonts w:ascii="Arial Narrow" w:hAnsi="Arial Narrow" w:cstheme="minorHAnsi"/>
                <w:b/>
              </w:rPr>
              <w:t>Sentido del indicador</w:t>
            </w:r>
          </w:p>
        </w:tc>
        <w:tc>
          <w:tcPr>
            <w:tcW w:w="7073" w:type="dxa"/>
            <w:tcBorders>
              <w:top w:val="single" w:sz="8" w:space="0" w:color="auto"/>
              <w:left w:val="nil"/>
              <w:bottom w:val="single" w:sz="8" w:space="0" w:color="auto"/>
              <w:right w:val="single" w:sz="8" w:space="0" w:color="000000"/>
            </w:tcBorders>
            <w:shd w:val="clear" w:color="auto" w:fill="auto"/>
            <w:noWrap/>
            <w:vAlign w:val="center"/>
            <w:hideMark/>
          </w:tcPr>
          <w:p w14:paraId="5F85025E" w14:textId="77777777" w:rsidR="00DF5456" w:rsidRPr="0070265E" w:rsidRDefault="00DF5456" w:rsidP="00FB6FD3">
            <w:pPr>
              <w:rPr>
                <w:rFonts w:ascii="Arial Narrow" w:hAnsi="Arial Narrow" w:cstheme="minorHAnsi"/>
              </w:rPr>
            </w:pPr>
            <w:r w:rsidRPr="0070265E">
              <w:rPr>
                <w:rFonts w:ascii="Arial Narrow" w:hAnsi="Arial Narrow" w:cstheme="minorHAnsi"/>
              </w:rPr>
              <w:t>Ascendente</w:t>
            </w:r>
          </w:p>
        </w:tc>
      </w:tr>
      <w:tr w:rsidR="00DF5456" w:rsidRPr="0070265E" w14:paraId="10E9FF90" w14:textId="77777777" w:rsidTr="00FB6FD3">
        <w:trPr>
          <w:trHeight w:val="315"/>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0BE2A53E" w14:textId="77777777" w:rsidR="00DF5456" w:rsidRPr="0070265E" w:rsidRDefault="00DF5456" w:rsidP="00FB6FD3">
            <w:pPr>
              <w:jc w:val="center"/>
              <w:rPr>
                <w:rFonts w:ascii="Arial Narrow" w:hAnsi="Arial Narrow" w:cstheme="minorHAnsi"/>
                <w:b/>
                <w:bCs/>
              </w:rPr>
            </w:pPr>
            <w:r w:rsidRPr="0070265E">
              <w:rPr>
                <w:rFonts w:ascii="Arial Narrow" w:hAnsi="Arial Narrow" w:cstheme="minorHAnsi"/>
                <w:b/>
                <w:bCs/>
              </w:rPr>
              <w:t>Línea base y metas</w:t>
            </w:r>
          </w:p>
        </w:tc>
      </w:tr>
      <w:tr w:rsidR="00924DFC" w:rsidRPr="0070265E" w14:paraId="43582390" w14:textId="77777777" w:rsidTr="00AA1ACE">
        <w:trPr>
          <w:trHeight w:val="555"/>
        </w:trPr>
        <w:tc>
          <w:tcPr>
            <w:tcW w:w="1905"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BFDE816" w14:textId="77777777" w:rsidR="00924DFC" w:rsidRPr="0070265E" w:rsidRDefault="00924DFC" w:rsidP="00924DFC">
            <w:pPr>
              <w:jc w:val="both"/>
              <w:rPr>
                <w:rFonts w:ascii="Arial Narrow" w:hAnsi="Arial Narrow" w:cstheme="minorHAnsi"/>
                <w:b/>
              </w:rPr>
            </w:pPr>
            <w:r w:rsidRPr="0070265E">
              <w:rPr>
                <w:rFonts w:ascii="Arial Narrow" w:hAnsi="Arial Narrow" w:cstheme="minorHAnsi"/>
                <w:b/>
              </w:rPr>
              <w:t>Línea base</w:t>
            </w:r>
          </w:p>
        </w:tc>
        <w:tc>
          <w:tcPr>
            <w:tcW w:w="7073" w:type="dxa"/>
            <w:tcBorders>
              <w:top w:val="single" w:sz="8" w:space="0" w:color="auto"/>
              <w:left w:val="nil"/>
              <w:bottom w:val="single" w:sz="8" w:space="0" w:color="auto"/>
              <w:right w:val="single" w:sz="8" w:space="0" w:color="000000"/>
            </w:tcBorders>
            <w:shd w:val="clear" w:color="auto" w:fill="auto"/>
            <w:noWrap/>
            <w:vAlign w:val="center"/>
            <w:hideMark/>
          </w:tcPr>
          <w:p w14:paraId="56BD9DB6" w14:textId="421F29C9" w:rsidR="00924DFC" w:rsidRPr="0070265E" w:rsidRDefault="00924DFC" w:rsidP="00924DFC">
            <w:pPr>
              <w:jc w:val="both"/>
              <w:rPr>
                <w:rFonts w:ascii="Arial Narrow" w:hAnsi="Arial Narrow" w:cstheme="minorHAnsi"/>
              </w:rPr>
            </w:pPr>
            <w:r w:rsidRPr="0070265E">
              <w:rPr>
                <w:rFonts w:ascii="Arial Narrow" w:hAnsi="Arial Narrow" w:cstheme="minorHAnsi"/>
              </w:rPr>
              <w:t xml:space="preserve">Al tratarse de un instrumento técnico para la evaluación sin precedentes que permite al INAI cumplir con sus atribuciones y funciones en materia de evaluación del desempeño establecidas en los artículos 89, fracción XXV de la Ley General; 246, 247, 248, 249, 250, 251, 252 y 253 de los Lineamientos Generales y 41 Bis, fracciones XII, XIII, XIV, XV, XVI y XVII del </w:t>
            </w:r>
            <w:r w:rsidRPr="0070265E">
              <w:rPr>
                <w:rFonts w:ascii="Arial Narrow" w:hAnsi="Arial Narrow" w:cs="Arial"/>
              </w:rPr>
              <w:t>Estatuto Orgánico</w:t>
            </w:r>
            <w:r w:rsidRPr="0070265E">
              <w:rPr>
                <w:rFonts w:ascii="Arial Narrow" w:hAnsi="Arial Narrow" w:cstheme="minorHAnsi"/>
              </w:rPr>
              <w:t xml:space="preserve">, no se cuenta con referencia alguna de resultados obtenidos por la medición de indicadores de evaluación del desempeño de los responsables respecto del cumplimiento de los principios, deberes y </w:t>
            </w:r>
            <w:r w:rsidRPr="0070265E">
              <w:rPr>
                <w:rFonts w:ascii="Arial Narrow" w:hAnsi="Arial Narrow" w:cstheme="minorHAnsi"/>
              </w:rPr>
              <w:lastRenderedPageBreak/>
              <w:t>obligaciones, establecidos en la Ley General y demás disposiciones aplicables en la materia; por lo que, derivado de los eventuales resultados, se establecerá el valor de línea base de acuerdo con lo alcanzado.</w:t>
            </w:r>
          </w:p>
        </w:tc>
      </w:tr>
      <w:tr w:rsidR="00924DFC" w:rsidRPr="0070265E" w14:paraId="575DE1C9" w14:textId="77777777" w:rsidTr="00AA1ACE">
        <w:trPr>
          <w:trHeight w:val="555"/>
        </w:trPr>
        <w:tc>
          <w:tcPr>
            <w:tcW w:w="1905"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75919FD" w14:textId="77777777" w:rsidR="00924DFC" w:rsidRPr="0070265E" w:rsidRDefault="00924DFC" w:rsidP="00924DFC">
            <w:pPr>
              <w:jc w:val="both"/>
              <w:rPr>
                <w:rFonts w:ascii="Arial Narrow" w:hAnsi="Arial Narrow" w:cstheme="minorHAnsi"/>
                <w:b/>
              </w:rPr>
            </w:pPr>
            <w:r w:rsidRPr="0070265E">
              <w:rPr>
                <w:rFonts w:ascii="Arial Narrow" w:hAnsi="Arial Narrow" w:cstheme="minorHAnsi"/>
                <w:b/>
              </w:rPr>
              <w:lastRenderedPageBreak/>
              <w:t>Meta</w:t>
            </w:r>
          </w:p>
        </w:tc>
        <w:tc>
          <w:tcPr>
            <w:tcW w:w="7073" w:type="dxa"/>
            <w:tcBorders>
              <w:top w:val="single" w:sz="8" w:space="0" w:color="auto"/>
              <w:left w:val="nil"/>
              <w:bottom w:val="single" w:sz="8" w:space="0" w:color="auto"/>
              <w:right w:val="single" w:sz="8" w:space="0" w:color="000000"/>
            </w:tcBorders>
            <w:shd w:val="clear" w:color="auto" w:fill="auto"/>
            <w:noWrap/>
            <w:vAlign w:val="center"/>
            <w:hideMark/>
          </w:tcPr>
          <w:p w14:paraId="2046CE1D" w14:textId="7D1C1B80" w:rsidR="00924DFC" w:rsidRPr="0070265E" w:rsidRDefault="00924DFC" w:rsidP="00924DFC">
            <w:pPr>
              <w:jc w:val="both"/>
              <w:rPr>
                <w:rFonts w:ascii="Arial Narrow" w:hAnsi="Arial Narrow" w:cstheme="minorHAnsi"/>
              </w:rPr>
            </w:pPr>
            <w:r w:rsidRPr="0070265E">
              <w:rPr>
                <w:rFonts w:ascii="Arial Narrow" w:hAnsi="Arial Narrow" w:cstheme="minorHAnsi"/>
              </w:rPr>
              <w:t xml:space="preserve">Al tratarse de un instrumento técnico para la evaluación, sin precedentes que permite al INAI cumplir con sus atribuciones y funciones en materia de evaluación del desempeño establecidas en los artículos 89, fracción XXV de la Ley General; 246, 247, 248, 249, 250, 251, 252 y 253 de los Lineamientos Generales y 41 Bis, fracciones XII, XIII, XIV, XV, XVI y XVII del </w:t>
            </w:r>
            <w:r w:rsidRPr="0070265E">
              <w:rPr>
                <w:rFonts w:ascii="Arial Narrow" w:hAnsi="Arial Narrow" w:cs="Arial"/>
              </w:rPr>
              <w:t>Estatuto Orgánico</w:t>
            </w:r>
            <w:r w:rsidRPr="0070265E">
              <w:rPr>
                <w:rFonts w:ascii="Arial Narrow" w:hAnsi="Arial Narrow" w:cstheme="minorHAnsi"/>
              </w:rPr>
              <w:t>, no se cuenta con referencia alguna de resultados obtenidos por la medición de indicadores de evaluación del desempeño de los responsables respecto del cumplimiento de los principios, deberes y obligaciones, establecidos en la Ley General y demás disposiciones aplicables en la materia; por lo que, derivado de los eventuales resultados, se establecerá la meta de acuerdo con lo alcanzado.</w:t>
            </w:r>
          </w:p>
        </w:tc>
      </w:tr>
      <w:tr w:rsidR="00DF5456" w:rsidRPr="0070265E" w14:paraId="46290D0D" w14:textId="77777777" w:rsidTr="00AA1ACE">
        <w:trPr>
          <w:trHeight w:val="555"/>
        </w:trPr>
        <w:tc>
          <w:tcPr>
            <w:tcW w:w="1905"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7ABBF26" w14:textId="77777777" w:rsidR="00DF5456" w:rsidRPr="0070265E" w:rsidRDefault="00DF5456" w:rsidP="00FB6FD3">
            <w:pPr>
              <w:jc w:val="both"/>
              <w:rPr>
                <w:rFonts w:ascii="Arial Narrow" w:hAnsi="Arial Narrow" w:cstheme="minorHAnsi"/>
                <w:b/>
              </w:rPr>
            </w:pPr>
            <w:r w:rsidRPr="0070265E">
              <w:rPr>
                <w:rFonts w:ascii="Arial Narrow" w:hAnsi="Arial Narrow" w:cstheme="minorHAnsi"/>
                <w:b/>
              </w:rPr>
              <w:t>Tipo de valor de la meta</w:t>
            </w:r>
          </w:p>
        </w:tc>
        <w:tc>
          <w:tcPr>
            <w:tcW w:w="7073" w:type="dxa"/>
            <w:tcBorders>
              <w:top w:val="single" w:sz="8" w:space="0" w:color="auto"/>
              <w:left w:val="nil"/>
              <w:bottom w:val="single" w:sz="8" w:space="0" w:color="auto"/>
              <w:right w:val="single" w:sz="8" w:space="0" w:color="000000"/>
            </w:tcBorders>
            <w:shd w:val="clear" w:color="auto" w:fill="auto"/>
            <w:noWrap/>
            <w:vAlign w:val="center"/>
            <w:hideMark/>
          </w:tcPr>
          <w:p w14:paraId="22D0FA8F" w14:textId="77777777" w:rsidR="00DF5456" w:rsidRPr="0070265E" w:rsidRDefault="00DF5456" w:rsidP="00FB6FD3">
            <w:pPr>
              <w:jc w:val="center"/>
              <w:rPr>
                <w:rFonts w:ascii="Arial Narrow" w:hAnsi="Arial Narrow" w:cstheme="minorHAnsi"/>
              </w:rPr>
            </w:pPr>
            <w:r w:rsidRPr="0070265E">
              <w:rPr>
                <w:rFonts w:ascii="Arial Narrow" w:hAnsi="Arial Narrow" w:cstheme="minorHAnsi"/>
              </w:rPr>
              <w:t>Relativo</w:t>
            </w:r>
          </w:p>
        </w:tc>
      </w:tr>
      <w:tr w:rsidR="00DF5456" w:rsidRPr="0070265E" w14:paraId="5E0A6BAF" w14:textId="77777777" w:rsidTr="00FB6FD3">
        <w:trPr>
          <w:trHeight w:val="315"/>
        </w:trPr>
        <w:tc>
          <w:tcPr>
            <w:tcW w:w="0" w:type="auto"/>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4D081A5" w14:textId="77777777" w:rsidR="00DF5456" w:rsidRPr="0070265E" w:rsidRDefault="00DF5456" w:rsidP="00FB6FD3">
            <w:pPr>
              <w:jc w:val="center"/>
              <w:rPr>
                <w:rFonts w:ascii="Arial Narrow" w:hAnsi="Arial Narrow" w:cstheme="minorHAnsi"/>
                <w:b/>
                <w:bCs/>
              </w:rPr>
            </w:pPr>
            <w:r w:rsidRPr="0070265E">
              <w:rPr>
                <w:rFonts w:ascii="Arial Narrow" w:hAnsi="Arial Narrow" w:cstheme="minorHAnsi"/>
                <w:b/>
                <w:bCs/>
              </w:rPr>
              <w:t>Fórmula</w:t>
            </w:r>
          </w:p>
        </w:tc>
      </w:tr>
      <w:tr w:rsidR="00DF5456" w:rsidRPr="0070265E" w14:paraId="5D15C073" w14:textId="77777777" w:rsidTr="00FB6FD3">
        <w:trPr>
          <w:trHeight w:val="1110"/>
        </w:trPr>
        <w:tc>
          <w:tcPr>
            <w:tcW w:w="0" w:type="auto"/>
            <w:gridSpan w:val="2"/>
            <w:vMerge w:val="restar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F9A39B8" w14:textId="77777777" w:rsidR="00520839" w:rsidRDefault="00520839" w:rsidP="00943D9E">
            <w:pPr>
              <w:ind w:left="360"/>
            </w:pPr>
          </w:p>
          <w:p w14:paraId="18CDCB39" w14:textId="1164C7DE" w:rsidR="00943D9E" w:rsidRPr="0070265E" w:rsidRDefault="00DF5456" w:rsidP="00943D9E">
            <w:pPr>
              <w:ind w:left="360"/>
              <w:rPr>
                <w:rFonts w:ascii="Arial Narrow" w:eastAsiaTheme="minorEastAsia" w:hAnsi="Arial Narrow"/>
              </w:rPr>
            </w:pPr>
            <m:oMathPara>
              <m:oMath>
                <m:r>
                  <w:rPr>
                    <w:rFonts w:ascii="Cambria Math" w:hAnsi="Cambria Math"/>
                  </w:rPr>
                  <m:t xml:space="preserve">      ISCVa5.1=</m:t>
                </m:r>
                <m:d>
                  <m:dPr>
                    <m:ctrlPr>
                      <w:rPr>
                        <w:rFonts w:ascii="Cambria Math" w:hAnsi="Cambria Math"/>
                        <w:i/>
                      </w:rPr>
                    </m:ctrlPr>
                  </m:dPr>
                  <m:e>
                    <m:f>
                      <m:fPr>
                        <m:ctrlPr>
                          <w:rPr>
                            <w:rFonts w:ascii="Cambria Math" w:hAnsi="Cambria Math"/>
                            <w:i/>
                          </w:rPr>
                        </m:ctrlPr>
                      </m:fPr>
                      <m:num>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ISCFo</m:t>
                                </m:r>
                              </m:e>
                              <m:sub>
                                <m:r>
                                  <w:rPr>
                                    <w:rFonts w:ascii="Cambria Math" w:hAnsi="Cambria Math"/>
                                  </w:rPr>
                                  <m:t>i</m:t>
                                </m:r>
                              </m:sub>
                            </m:sSub>
                          </m:e>
                        </m:nary>
                      </m:num>
                      <m:den>
                        <m:r>
                          <w:rPr>
                            <w:rFonts w:ascii="Cambria Math" w:hAnsi="Cambria Math"/>
                          </w:rPr>
                          <m:t>n</m:t>
                        </m:r>
                      </m:den>
                    </m:f>
                  </m:e>
                </m:d>
              </m:oMath>
            </m:oMathPara>
          </w:p>
          <w:p w14:paraId="50D2031F" w14:textId="77777777" w:rsidR="00DF5456" w:rsidRPr="0070265E" w:rsidRDefault="00DF5456" w:rsidP="00FB6FD3">
            <w:pPr>
              <w:jc w:val="both"/>
              <w:rPr>
                <w:rFonts w:ascii="Arial Narrow" w:eastAsiaTheme="minorEastAsia" w:hAnsi="Arial Narrow" w:cstheme="minorHAnsi"/>
                <w:i/>
              </w:rPr>
            </w:pPr>
          </w:p>
          <w:p w14:paraId="491061B8" w14:textId="77777777" w:rsidR="00DF5456" w:rsidRPr="0070265E" w:rsidRDefault="00DF5456" w:rsidP="00FB6FD3">
            <w:pPr>
              <w:rPr>
                <w:rFonts w:ascii="Arial Narrow" w:hAnsi="Arial Narrow" w:cstheme="minorHAnsi"/>
                <w:b/>
              </w:rPr>
            </w:pPr>
            <w:r w:rsidRPr="0070265E">
              <w:rPr>
                <w:rFonts w:ascii="Arial Narrow" w:hAnsi="Arial Narrow" w:cstheme="minorHAnsi"/>
                <w:b/>
              </w:rPr>
              <w:t>Valores de la fórmula:</w:t>
            </w:r>
          </w:p>
          <w:p w14:paraId="1481A4E4" w14:textId="2823A463" w:rsidR="00DF5456" w:rsidRPr="0070265E" w:rsidRDefault="00DF5456" w:rsidP="00FB6FD3">
            <w:pPr>
              <w:jc w:val="both"/>
              <w:rPr>
                <w:rFonts w:ascii="Arial Narrow" w:hAnsi="Arial Narrow" w:cstheme="minorHAnsi"/>
                <w:i/>
              </w:rPr>
            </w:pPr>
            <w:r w:rsidRPr="0070265E">
              <w:rPr>
                <w:rFonts w:ascii="Arial Narrow" w:hAnsi="Arial Narrow" w:cstheme="minorHAnsi"/>
                <w:i/>
              </w:rPr>
              <w:t>ISCVa</w:t>
            </w:r>
            <w:r w:rsidR="00415D2B">
              <w:rPr>
                <w:rFonts w:ascii="Arial Narrow" w:hAnsi="Arial Narrow" w:cstheme="minorHAnsi"/>
                <w:i/>
              </w:rPr>
              <w:t>5</w:t>
            </w:r>
            <w:r w:rsidR="00612E84" w:rsidRPr="0070265E">
              <w:rPr>
                <w:rFonts w:ascii="Arial Narrow" w:hAnsi="Arial Narrow" w:cstheme="minorHAnsi"/>
                <w:i/>
              </w:rPr>
              <w:t>.</w:t>
            </w:r>
            <w:r w:rsidR="004D5375" w:rsidRPr="0070265E">
              <w:rPr>
                <w:rFonts w:ascii="Arial Narrow" w:hAnsi="Arial Narrow" w:cstheme="minorHAnsi"/>
                <w:i/>
              </w:rPr>
              <w:t>1</w:t>
            </w:r>
            <w:r w:rsidRPr="0070265E">
              <w:rPr>
                <w:rFonts w:ascii="Arial Narrow" w:hAnsi="Arial Narrow" w:cstheme="minorHAnsi"/>
                <w:i/>
              </w:rPr>
              <w:t xml:space="preserve">= </w:t>
            </w:r>
            <w:r w:rsidRPr="0070265E">
              <w:rPr>
                <w:rFonts w:ascii="Arial Narrow" w:hAnsi="Arial Narrow" w:cstheme="minorHAnsi"/>
              </w:rPr>
              <w:t>Índice simple de cumplimiento de la variable</w:t>
            </w:r>
            <w:r w:rsidR="00743FDB">
              <w:rPr>
                <w:rFonts w:ascii="Arial Narrow" w:hAnsi="Arial Narrow" w:cstheme="minorHAnsi"/>
              </w:rPr>
              <w:t xml:space="preserve"> </w:t>
            </w:r>
            <w:r w:rsidR="00415D2B">
              <w:rPr>
                <w:rFonts w:ascii="Arial Narrow" w:hAnsi="Arial Narrow" w:cstheme="minorHAnsi"/>
              </w:rPr>
              <w:t>5</w:t>
            </w:r>
            <w:r w:rsidR="00612E84" w:rsidRPr="0070265E">
              <w:rPr>
                <w:rFonts w:ascii="Arial Narrow" w:hAnsi="Arial Narrow" w:cstheme="minorHAnsi"/>
              </w:rPr>
              <w:t>.</w:t>
            </w:r>
            <w:r w:rsidR="004D5375" w:rsidRPr="0070265E">
              <w:rPr>
                <w:rFonts w:ascii="Arial Narrow" w:hAnsi="Arial Narrow" w:cstheme="minorHAnsi"/>
              </w:rPr>
              <w:t>1: Evaluación de impacto en la protección de datos personales</w:t>
            </w:r>
          </w:p>
          <w:p w14:paraId="4C9F7886" w14:textId="77777777" w:rsidR="00DF5456" w:rsidRPr="0070265E" w:rsidRDefault="00DF5456" w:rsidP="00FB6FD3">
            <w:pPr>
              <w:jc w:val="both"/>
              <w:rPr>
                <w:rFonts w:ascii="Arial Narrow" w:hAnsi="Arial Narrow" w:cstheme="minorHAnsi"/>
                <w:i/>
              </w:rPr>
            </w:pPr>
          </w:p>
          <w:p w14:paraId="54D0CE9C" w14:textId="2CC47E12" w:rsidR="00943D9E" w:rsidRPr="0070265E" w:rsidRDefault="009A212E" w:rsidP="00943D9E">
            <w:pPr>
              <w:jc w:val="both"/>
              <w:rPr>
                <w:rFonts w:ascii="Arial Narrow" w:hAnsi="Arial Narrow" w:cstheme="minorHAnsi"/>
              </w:rPr>
            </w:pPr>
            <m:oMath>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ISCFo</m:t>
                      </m:r>
                    </m:e>
                    <m:sub>
                      <m:r>
                        <w:rPr>
                          <w:rFonts w:ascii="Cambria Math" w:hAnsi="Cambria Math"/>
                        </w:rPr>
                        <m:t>i</m:t>
                      </m:r>
                    </m:sub>
                  </m:sSub>
                </m:e>
              </m:nary>
            </m:oMath>
            <w:r w:rsidR="00943D9E" w:rsidRPr="0070265E">
              <w:rPr>
                <w:rFonts w:ascii="Arial Narrow" w:hAnsi="Arial Narrow" w:cstheme="minorHAnsi"/>
                <w:i/>
              </w:rPr>
              <w:t>=</w:t>
            </w:r>
            <w:r w:rsidR="00C55A8E" w:rsidRPr="0070265E">
              <w:rPr>
                <w:rFonts w:ascii="Arial Narrow" w:hAnsi="Arial Narrow" w:cstheme="minorHAnsi"/>
                <w:i/>
              </w:rPr>
              <w:t xml:space="preserve"> </w:t>
            </w:r>
            <w:r w:rsidR="00C55A8E" w:rsidRPr="0070265E">
              <w:rPr>
                <w:rFonts w:ascii="Arial Narrow" w:hAnsi="Arial Narrow" w:cstheme="minorHAnsi"/>
              </w:rPr>
              <w:t>S</w:t>
            </w:r>
            <w:r w:rsidR="004C6A22" w:rsidRPr="0070265E">
              <w:rPr>
                <w:rFonts w:ascii="Arial Narrow" w:hAnsi="Arial Narrow" w:cstheme="minorHAnsi"/>
              </w:rPr>
              <w:t>umatoria de</w:t>
            </w:r>
            <w:r w:rsidR="00E23E45" w:rsidRPr="0070265E">
              <w:rPr>
                <w:rFonts w:ascii="Arial Narrow" w:hAnsi="Arial Narrow" w:cstheme="minorHAnsi"/>
              </w:rPr>
              <w:t>l</w:t>
            </w:r>
            <w:r w:rsidR="00943D9E" w:rsidRPr="0070265E">
              <w:rPr>
                <w:rFonts w:ascii="Arial Narrow" w:hAnsi="Arial Narrow" w:cstheme="minorHAnsi"/>
                <w:i/>
              </w:rPr>
              <w:t xml:space="preserve"> </w:t>
            </w:r>
            <w:r w:rsidR="00943D9E" w:rsidRPr="0070265E">
              <w:rPr>
                <w:rFonts w:ascii="Arial Narrow" w:hAnsi="Arial Narrow" w:cstheme="minorHAnsi"/>
              </w:rPr>
              <w:t>Índice simple de cumplimiento del formato que integra la variable</w:t>
            </w:r>
            <w:r w:rsidR="00743FDB">
              <w:rPr>
                <w:rFonts w:ascii="Arial Narrow" w:hAnsi="Arial Narrow" w:cstheme="minorHAnsi"/>
              </w:rPr>
              <w:t xml:space="preserve"> </w:t>
            </w:r>
            <w:r w:rsidR="00415D2B">
              <w:rPr>
                <w:rFonts w:ascii="Arial Narrow" w:hAnsi="Arial Narrow" w:cstheme="minorHAnsi"/>
              </w:rPr>
              <w:t>5</w:t>
            </w:r>
            <w:r w:rsidR="00943D9E" w:rsidRPr="0070265E">
              <w:rPr>
                <w:rFonts w:ascii="Arial Narrow" w:hAnsi="Arial Narrow" w:cstheme="minorHAnsi"/>
              </w:rPr>
              <w:t>.1: Evaluación de impacto en la protección de datos personales</w:t>
            </w:r>
          </w:p>
          <w:p w14:paraId="3EB0349D" w14:textId="79DDE674" w:rsidR="00943D9E" w:rsidRPr="0070265E" w:rsidRDefault="00943D9E" w:rsidP="00FB6FD3">
            <w:pPr>
              <w:jc w:val="both"/>
              <w:rPr>
                <w:rFonts w:ascii="Arial Narrow" w:hAnsi="Arial Narrow" w:cstheme="minorHAnsi"/>
                <w:i/>
              </w:rPr>
            </w:pPr>
          </w:p>
          <w:p w14:paraId="569F67F4" w14:textId="7A663484" w:rsidR="00DF5456" w:rsidRPr="0070265E" w:rsidRDefault="00DF5456" w:rsidP="00612E84">
            <w:pPr>
              <w:jc w:val="both"/>
              <w:rPr>
                <w:rFonts w:ascii="Arial Narrow" w:hAnsi="Arial Narrow" w:cstheme="minorHAnsi"/>
              </w:rPr>
            </w:pPr>
            <w:r w:rsidRPr="0070265E">
              <w:rPr>
                <w:rFonts w:ascii="Arial Narrow" w:hAnsi="Arial Narrow" w:cstheme="minorHAnsi"/>
                <w:i/>
              </w:rPr>
              <w:t>n</w:t>
            </w:r>
            <w:r w:rsidRPr="0070265E">
              <w:rPr>
                <w:rFonts w:ascii="Arial Narrow" w:hAnsi="Arial Narrow" w:cstheme="minorHAnsi"/>
              </w:rPr>
              <w:t>= 1</w:t>
            </w:r>
            <w:r w:rsidR="00995E7E" w:rsidRPr="0070265E">
              <w:rPr>
                <w:rFonts w:ascii="Arial Narrow" w:hAnsi="Arial Narrow" w:cstheme="minorHAnsi"/>
              </w:rPr>
              <w:t xml:space="preserve"> (Total de</w:t>
            </w:r>
            <w:r w:rsidR="0070265E" w:rsidRPr="0070265E">
              <w:rPr>
                <w:rFonts w:ascii="Arial Narrow" w:hAnsi="Arial Narrow" w:cstheme="minorHAnsi"/>
              </w:rPr>
              <w:t xml:space="preserve"> </w:t>
            </w:r>
            <w:r w:rsidRPr="0070265E">
              <w:rPr>
                <w:rFonts w:ascii="Arial Narrow" w:hAnsi="Arial Narrow" w:cstheme="minorHAnsi"/>
              </w:rPr>
              <w:t>formato</w:t>
            </w:r>
            <w:r w:rsidR="00995E7E" w:rsidRPr="0070265E">
              <w:rPr>
                <w:rFonts w:ascii="Arial Narrow" w:hAnsi="Arial Narrow" w:cstheme="minorHAnsi"/>
              </w:rPr>
              <w:t>s</w:t>
            </w:r>
            <w:r w:rsidRPr="0070265E">
              <w:rPr>
                <w:rFonts w:ascii="Arial Narrow" w:hAnsi="Arial Narrow" w:cstheme="minorHAnsi"/>
              </w:rPr>
              <w:t xml:space="preserve"> que conforma</w:t>
            </w:r>
            <w:r w:rsidR="0073489C" w:rsidRPr="0070265E">
              <w:rPr>
                <w:rFonts w:ascii="Arial Narrow" w:hAnsi="Arial Narrow" w:cstheme="minorHAnsi"/>
              </w:rPr>
              <w:t>n</w:t>
            </w:r>
            <w:r w:rsidRPr="0070265E">
              <w:rPr>
                <w:rFonts w:ascii="Arial Narrow" w:hAnsi="Arial Narrow" w:cstheme="minorHAnsi"/>
              </w:rPr>
              <w:t xml:space="preserve"> la variable</w:t>
            </w:r>
            <w:r w:rsidR="00743FDB">
              <w:rPr>
                <w:rFonts w:ascii="Arial Narrow" w:hAnsi="Arial Narrow" w:cstheme="minorHAnsi"/>
              </w:rPr>
              <w:t xml:space="preserve"> </w:t>
            </w:r>
            <w:r w:rsidR="00415D2B">
              <w:rPr>
                <w:rFonts w:ascii="Arial Narrow" w:hAnsi="Arial Narrow" w:cstheme="minorHAnsi"/>
              </w:rPr>
              <w:t>5</w:t>
            </w:r>
            <w:r w:rsidR="00612E84" w:rsidRPr="0070265E">
              <w:rPr>
                <w:rFonts w:ascii="Arial Narrow" w:hAnsi="Arial Narrow" w:cstheme="minorHAnsi"/>
              </w:rPr>
              <w:t>.</w:t>
            </w:r>
            <w:r w:rsidR="004D5375" w:rsidRPr="0070265E">
              <w:rPr>
                <w:rFonts w:ascii="Arial Narrow" w:hAnsi="Arial Narrow" w:cstheme="minorHAnsi"/>
              </w:rPr>
              <w:t>1: Evaluación de impacto en la protección de datos personales</w:t>
            </w:r>
            <w:r w:rsidR="00995E7E" w:rsidRPr="0070265E">
              <w:rPr>
                <w:rFonts w:ascii="Arial Narrow" w:hAnsi="Arial Narrow" w:cstheme="minorHAnsi"/>
              </w:rPr>
              <w:t>)</w:t>
            </w:r>
          </w:p>
          <w:p w14:paraId="3C63D601" w14:textId="77777777" w:rsidR="00DF5456" w:rsidRPr="0070265E" w:rsidRDefault="00DF5456" w:rsidP="00B81521">
            <w:pPr>
              <w:rPr>
                <w:rFonts w:ascii="Arial Narrow" w:hAnsi="Arial Narrow" w:cstheme="minorHAnsi"/>
              </w:rPr>
            </w:pPr>
          </w:p>
        </w:tc>
      </w:tr>
      <w:tr w:rsidR="00DF5456" w:rsidRPr="0070265E" w14:paraId="525FB06C" w14:textId="77777777" w:rsidTr="00FB6FD3">
        <w:trPr>
          <w:trHeight w:val="476"/>
        </w:trPr>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14:paraId="2684DEAF" w14:textId="77777777" w:rsidR="00DF5456" w:rsidRPr="0070265E" w:rsidRDefault="00DF5456" w:rsidP="00FB6FD3">
            <w:pPr>
              <w:rPr>
                <w:rFonts w:ascii="Arial Narrow" w:hAnsi="Arial Narrow" w:cstheme="minorHAnsi"/>
              </w:rPr>
            </w:pPr>
          </w:p>
        </w:tc>
      </w:tr>
      <w:tr w:rsidR="00DF5456" w:rsidRPr="0070265E" w14:paraId="7823683E" w14:textId="77777777" w:rsidTr="00AA1ACE">
        <w:trPr>
          <w:trHeight w:val="915"/>
        </w:trPr>
        <w:tc>
          <w:tcPr>
            <w:tcW w:w="190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EC31FE3" w14:textId="77777777" w:rsidR="00DF5456" w:rsidRPr="0070265E" w:rsidRDefault="00DF5456" w:rsidP="00FB6FD3">
            <w:pPr>
              <w:jc w:val="both"/>
              <w:rPr>
                <w:rFonts w:ascii="Arial Narrow" w:hAnsi="Arial Narrow" w:cstheme="minorHAnsi"/>
                <w:b/>
              </w:rPr>
            </w:pPr>
            <w:r w:rsidRPr="0070265E">
              <w:rPr>
                <w:rFonts w:ascii="Arial Narrow" w:hAnsi="Arial Narrow" w:cstheme="minorHAnsi"/>
                <w:b/>
              </w:rPr>
              <w:t>Nombre del indicador</w:t>
            </w:r>
          </w:p>
        </w:tc>
        <w:tc>
          <w:tcPr>
            <w:tcW w:w="7073" w:type="dxa"/>
            <w:tcBorders>
              <w:top w:val="single" w:sz="8" w:space="0" w:color="auto"/>
              <w:left w:val="nil"/>
              <w:bottom w:val="single" w:sz="8" w:space="0" w:color="auto"/>
              <w:right w:val="single" w:sz="8" w:space="0" w:color="auto"/>
            </w:tcBorders>
            <w:shd w:val="clear" w:color="auto" w:fill="auto"/>
            <w:noWrap/>
            <w:vAlign w:val="center"/>
            <w:hideMark/>
          </w:tcPr>
          <w:p w14:paraId="2EAB2E7E" w14:textId="09255501" w:rsidR="00DF5456" w:rsidRPr="0070265E" w:rsidRDefault="00DF5456" w:rsidP="00415D2B">
            <w:pPr>
              <w:jc w:val="both"/>
              <w:rPr>
                <w:rFonts w:ascii="Arial Narrow" w:hAnsi="Arial Narrow" w:cstheme="minorHAnsi"/>
              </w:rPr>
            </w:pPr>
            <w:r w:rsidRPr="0070265E">
              <w:rPr>
                <w:rFonts w:ascii="Arial Narrow" w:hAnsi="Arial Narrow" w:cstheme="minorHAnsi"/>
              </w:rPr>
              <w:t>Índice simple de cumplimiento de la variable</w:t>
            </w:r>
            <w:r w:rsidR="00743FDB">
              <w:rPr>
                <w:rFonts w:ascii="Arial Narrow" w:hAnsi="Arial Narrow" w:cstheme="minorHAnsi"/>
              </w:rPr>
              <w:t xml:space="preserve"> </w:t>
            </w:r>
            <w:r w:rsidR="00415D2B">
              <w:rPr>
                <w:rFonts w:ascii="Arial Narrow" w:hAnsi="Arial Narrow" w:cstheme="minorHAnsi"/>
              </w:rPr>
              <w:t>5</w:t>
            </w:r>
            <w:r w:rsidR="00612E84" w:rsidRPr="0070265E">
              <w:rPr>
                <w:rFonts w:ascii="Arial Narrow" w:hAnsi="Arial Narrow" w:cstheme="minorHAnsi"/>
              </w:rPr>
              <w:t>.</w:t>
            </w:r>
            <w:r w:rsidR="004D5375" w:rsidRPr="0070265E">
              <w:rPr>
                <w:rFonts w:ascii="Arial Narrow" w:hAnsi="Arial Narrow" w:cstheme="minorHAnsi"/>
              </w:rPr>
              <w:t>1: Evaluación de impacto en la protección de datos personales</w:t>
            </w:r>
          </w:p>
        </w:tc>
      </w:tr>
      <w:tr w:rsidR="00DF5456" w:rsidRPr="0070265E" w14:paraId="43C7D231" w14:textId="77777777" w:rsidTr="00AA1ACE">
        <w:trPr>
          <w:trHeight w:val="273"/>
        </w:trPr>
        <w:tc>
          <w:tcPr>
            <w:tcW w:w="1905"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16315E0" w14:textId="77777777" w:rsidR="00DF5456" w:rsidRPr="0070265E" w:rsidRDefault="00DF5456" w:rsidP="00FB6FD3">
            <w:pPr>
              <w:rPr>
                <w:rFonts w:ascii="Arial Narrow" w:hAnsi="Arial Narrow" w:cstheme="minorHAnsi"/>
                <w:b/>
                <w:bCs/>
              </w:rPr>
            </w:pPr>
            <w:r w:rsidRPr="0070265E">
              <w:rPr>
                <w:rFonts w:ascii="Arial Narrow" w:hAnsi="Arial Narrow" w:cstheme="minorHAnsi"/>
                <w:b/>
                <w:bCs/>
              </w:rPr>
              <w:t>Medio de verificación</w:t>
            </w:r>
          </w:p>
        </w:tc>
        <w:tc>
          <w:tcPr>
            <w:tcW w:w="7073" w:type="dxa"/>
            <w:tcBorders>
              <w:top w:val="single" w:sz="8" w:space="0" w:color="auto"/>
              <w:left w:val="nil"/>
              <w:bottom w:val="single" w:sz="8" w:space="0" w:color="auto"/>
              <w:right w:val="single" w:sz="8" w:space="0" w:color="000000"/>
            </w:tcBorders>
            <w:shd w:val="clear" w:color="auto" w:fill="auto"/>
            <w:vAlign w:val="center"/>
            <w:hideMark/>
          </w:tcPr>
          <w:p w14:paraId="514AF5E2" w14:textId="783AC061" w:rsidR="00DF5456" w:rsidRPr="0070265E" w:rsidRDefault="00DF5456" w:rsidP="00415D2B">
            <w:pPr>
              <w:jc w:val="both"/>
              <w:rPr>
                <w:rFonts w:ascii="Arial Narrow" w:hAnsi="Arial Narrow" w:cstheme="minorHAnsi"/>
              </w:rPr>
            </w:pPr>
            <w:r w:rsidRPr="0070265E">
              <w:rPr>
                <w:rFonts w:ascii="Arial Narrow" w:hAnsi="Arial Narrow" w:cstheme="minorHAnsi"/>
              </w:rPr>
              <w:t xml:space="preserve">La información publicada en el </w:t>
            </w:r>
            <w:r w:rsidR="008262E4" w:rsidRPr="0070265E">
              <w:rPr>
                <w:rFonts w:ascii="Arial Narrow" w:hAnsi="Arial Narrow" w:cstheme="minorHAnsi"/>
              </w:rPr>
              <w:t>apartado</w:t>
            </w:r>
            <w:r w:rsidRPr="0070265E">
              <w:rPr>
                <w:rFonts w:ascii="Arial Narrow" w:hAnsi="Arial Narrow" w:cstheme="minorHAnsi"/>
              </w:rPr>
              <w:t xml:space="preserve"> “Protección de Datos Personales”, sitio en el cual todos los responsables deben poner a disposición del Instituto y de los titulares y mantener actualizada la información correspondiente a los medios de verificación para acreditar el cumplimiento de la variable</w:t>
            </w:r>
            <w:r w:rsidR="00743FDB">
              <w:rPr>
                <w:rFonts w:ascii="Arial Narrow" w:hAnsi="Arial Narrow" w:cstheme="minorHAnsi"/>
              </w:rPr>
              <w:t xml:space="preserve"> </w:t>
            </w:r>
            <w:r w:rsidR="00415D2B">
              <w:rPr>
                <w:rFonts w:ascii="Arial Narrow" w:hAnsi="Arial Narrow" w:cstheme="minorHAnsi"/>
              </w:rPr>
              <w:t>5</w:t>
            </w:r>
            <w:r w:rsidR="00612E84" w:rsidRPr="0070265E">
              <w:rPr>
                <w:rFonts w:ascii="Arial Narrow" w:hAnsi="Arial Narrow" w:cstheme="minorHAnsi"/>
              </w:rPr>
              <w:t>.</w:t>
            </w:r>
            <w:r w:rsidR="004D5375" w:rsidRPr="0070265E">
              <w:rPr>
                <w:rFonts w:ascii="Arial Narrow" w:hAnsi="Arial Narrow" w:cstheme="minorHAnsi"/>
              </w:rPr>
              <w:t>1: Evaluación de impacto en la protección de datos personales</w:t>
            </w:r>
            <w:r w:rsidR="0004386C" w:rsidRPr="0070265E">
              <w:rPr>
                <w:rFonts w:ascii="Arial Narrow" w:hAnsi="Arial Narrow" w:cstheme="minorHAnsi"/>
              </w:rPr>
              <w:t>.</w:t>
            </w:r>
          </w:p>
        </w:tc>
      </w:tr>
      <w:tr w:rsidR="00DF5456" w:rsidRPr="0070265E" w14:paraId="2BBDFDEA" w14:textId="77777777" w:rsidTr="00AA1ACE">
        <w:trPr>
          <w:trHeight w:val="1138"/>
        </w:trPr>
        <w:tc>
          <w:tcPr>
            <w:tcW w:w="1905"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3D7871A" w14:textId="77777777" w:rsidR="00DF5456" w:rsidRPr="0070265E" w:rsidRDefault="00DF5456" w:rsidP="00FB6FD3">
            <w:pPr>
              <w:rPr>
                <w:rFonts w:ascii="Arial Narrow" w:hAnsi="Arial Narrow" w:cstheme="minorHAnsi"/>
                <w:b/>
                <w:bCs/>
              </w:rPr>
            </w:pPr>
            <w:r w:rsidRPr="0070265E">
              <w:rPr>
                <w:rFonts w:ascii="Arial Narrow" w:hAnsi="Arial Narrow" w:cstheme="minorHAnsi"/>
                <w:b/>
                <w:bCs/>
              </w:rPr>
              <w:t>Unidad de medida</w:t>
            </w:r>
          </w:p>
        </w:tc>
        <w:tc>
          <w:tcPr>
            <w:tcW w:w="7073" w:type="dxa"/>
            <w:tcBorders>
              <w:top w:val="single" w:sz="8" w:space="0" w:color="auto"/>
              <w:left w:val="nil"/>
              <w:bottom w:val="single" w:sz="8" w:space="0" w:color="auto"/>
              <w:right w:val="single" w:sz="8" w:space="0" w:color="000000"/>
            </w:tcBorders>
            <w:shd w:val="clear" w:color="auto" w:fill="auto"/>
            <w:vAlign w:val="center"/>
            <w:hideMark/>
          </w:tcPr>
          <w:p w14:paraId="5E66E076" w14:textId="2BC54A0A" w:rsidR="00DF5456" w:rsidRPr="0070265E" w:rsidRDefault="00DF5456" w:rsidP="00415D2B">
            <w:pPr>
              <w:jc w:val="both"/>
              <w:rPr>
                <w:rFonts w:ascii="Arial Narrow" w:hAnsi="Arial Narrow" w:cstheme="minorHAnsi"/>
              </w:rPr>
            </w:pPr>
            <w:r w:rsidRPr="0070265E">
              <w:rPr>
                <w:rFonts w:ascii="Arial Narrow" w:hAnsi="Arial Narrow" w:cstheme="minorHAnsi"/>
              </w:rPr>
              <w:t>Porcentaje de cumplimiento de los criterios que conforman la variable</w:t>
            </w:r>
            <w:r w:rsidR="00415D2B">
              <w:rPr>
                <w:rFonts w:ascii="Arial Narrow" w:hAnsi="Arial Narrow" w:cstheme="minorHAnsi"/>
              </w:rPr>
              <w:t>5</w:t>
            </w:r>
            <w:r w:rsidR="00612E84" w:rsidRPr="0070265E">
              <w:rPr>
                <w:rFonts w:ascii="Arial Narrow" w:hAnsi="Arial Narrow" w:cstheme="minorHAnsi"/>
              </w:rPr>
              <w:t>.1: Evaluación de impacto en la protección de datos personales</w:t>
            </w:r>
            <w:r w:rsidRPr="0070265E">
              <w:rPr>
                <w:rFonts w:ascii="Arial Narrow" w:hAnsi="Arial Narrow" w:cstheme="minorHAnsi"/>
              </w:rPr>
              <w:t>, la cual está establecida en los instrumentos técnicos para la evaluación, aprobados por el Pleno del INAI.</w:t>
            </w:r>
          </w:p>
        </w:tc>
      </w:tr>
      <w:tr w:rsidR="00DF5456" w:rsidRPr="0070265E" w14:paraId="359CC0A7" w14:textId="77777777" w:rsidTr="00FB6FD3">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30F1B72" w14:textId="77777777" w:rsidR="00DF5456" w:rsidRPr="0070265E" w:rsidRDefault="00DF5456" w:rsidP="00FB6FD3">
            <w:pPr>
              <w:jc w:val="center"/>
              <w:rPr>
                <w:rFonts w:ascii="Arial Narrow" w:hAnsi="Arial Narrow" w:cstheme="minorHAnsi"/>
                <w:b/>
                <w:bCs/>
              </w:rPr>
            </w:pPr>
            <w:r w:rsidRPr="0070265E">
              <w:rPr>
                <w:rFonts w:ascii="Arial Narrow" w:hAnsi="Arial Narrow" w:cstheme="minorHAnsi"/>
                <w:b/>
                <w:bCs/>
              </w:rPr>
              <w:t>Frecuencia de medida</w:t>
            </w:r>
          </w:p>
        </w:tc>
      </w:tr>
      <w:tr w:rsidR="00DF5456" w:rsidRPr="0070265E" w14:paraId="26A82769" w14:textId="77777777" w:rsidTr="00FB6FD3">
        <w:trPr>
          <w:trHeight w:val="543"/>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59979125" w14:textId="77777777" w:rsidR="00DF5456" w:rsidRPr="0070265E" w:rsidRDefault="00DF5456" w:rsidP="00FB6FD3">
            <w:pPr>
              <w:jc w:val="both"/>
              <w:rPr>
                <w:rFonts w:ascii="Arial Narrow" w:hAnsi="Arial Narrow" w:cstheme="minorHAnsi"/>
              </w:rPr>
            </w:pPr>
            <w:r w:rsidRPr="0070265E">
              <w:rPr>
                <w:rFonts w:ascii="Arial Narrow" w:hAnsi="Arial Narrow" w:cstheme="minorHAnsi"/>
              </w:rPr>
              <w:lastRenderedPageBreak/>
              <w:t>De acuerdo con el Programa Anual de Evaluación que apruebe el Pleno del INAI del ejercicio anual que corresponda.</w:t>
            </w:r>
          </w:p>
        </w:tc>
      </w:tr>
      <w:tr w:rsidR="00DF5456" w:rsidRPr="0070265E" w14:paraId="3E853353" w14:textId="77777777" w:rsidTr="00FB6FD3">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8E9DB0B" w14:textId="77777777" w:rsidR="00DF5456" w:rsidRPr="0070265E" w:rsidRDefault="00DF5456" w:rsidP="00FB6FD3">
            <w:pPr>
              <w:jc w:val="center"/>
              <w:rPr>
                <w:rFonts w:ascii="Arial Narrow" w:hAnsi="Arial Narrow" w:cstheme="minorHAnsi"/>
                <w:b/>
                <w:bCs/>
              </w:rPr>
            </w:pPr>
            <w:r w:rsidRPr="0070265E">
              <w:rPr>
                <w:rFonts w:ascii="Arial Narrow" w:hAnsi="Arial Narrow" w:cstheme="minorHAnsi"/>
                <w:b/>
                <w:bCs/>
              </w:rPr>
              <w:t>Método de recolección</w:t>
            </w:r>
          </w:p>
        </w:tc>
      </w:tr>
      <w:tr w:rsidR="00DF5456" w:rsidRPr="0070265E" w14:paraId="2FE46165" w14:textId="77777777" w:rsidTr="00FB6FD3">
        <w:trPr>
          <w:trHeight w:val="106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70EDA96" w14:textId="6D236BF4" w:rsidR="00DF5456" w:rsidRPr="0070265E" w:rsidRDefault="00DF5456" w:rsidP="00FB6FD3">
            <w:pPr>
              <w:jc w:val="both"/>
              <w:rPr>
                <w:rFonts w:ascii="Arial Narrow" w:hAnsi="Arial Narrow" w:cstheme="minorHAnsi"/>
              </w:rPr>
            </w:pPr>
            <w:r w:rsidRPr="0070265E">
              <w:rPr>
                <w:rFonts w:ascii="Arial Narrow" w:hAnsi="Arial Narrow" w:cstheme="minorHAnsi"/>
              </w:rPr>
              <w:t xml:space="preserve">Revisión del </w:t>
            </w:r>
            <w:r w:rsidR="008262E4" w:rsidRPr="0070265E">
              <w:rPr>
                <w:rFonts w:ascii="Arial Narrow" w:hAnsi="Arial Narrow" w:cstheme="minorHAnsi"/>
              </w:rPr>
              <w:t>apartado</w:t>
            </w:r>
            <w:r w:rsidRPr="0070265E">
              <w:rPr>
                <w:rFonts w:ascii="Arial Narrow" w:hAnsi="Arial Narrow" w:cstheme="minorHAnsi"/>
              </w:rPr>
              <w:t xml:space="preserve"> “Protección de Datos Personales”, ubicado en el Portal de internet de cada responsable y el que, en su caso, establezca el correspondiente Programa Anual de Evaluación aprobado por el Pleno del INAI.</w:t>
            </w:r>
          </w:p>
        </w:tc>
      </w:tr>
    </w:tbl>
    <w:p w14:paraId="67791C4E" w14:textId="77777777" w:rsidR="00DF5456" w:rsidRPr="0070265E" w:rsidRDefault="00DF5456" w:rsidP="00DF5456">
      <w:pPr>
        <w:rPr>
          <w:rFonts w:ascii="Arial Narrow" w:hAnsi="Arial Narrow" w:cstheme="minorHAnsi"/>
        </w:rPr>
      </w:pPr>
    </w:p>
    <w:p w14:paraId="2C3FDA84" w14:textId="77777777" w:rsidR="00DF5456" w:rsidRPr="0070265E" w:rsidRDefault="00DF5456" w:rsidP="00DF5456">
      <w:pPr>
        <w:rPr>
          <w:rFonts w:ascii="Arial Narrow" w:hAnsi="Arial Narrow" w:cstheme="minorHAnsi"/>
        </w:rPr>
      </w:pPr>
    </w:p>
    <w:p w14:paraId="55536C2D" w14:textId="2A9CACD2" w:rsidR="00CE695B" w:rsidRDefault="00415D2B" w:rsidP="00952F40">
      <w:pPr>
        <w:pStyle w:val="Ttulo3"/>
        <w:jc w:val="both"/>
        <w:rPr>
          <w:rFonts w:ascii="Arial Narrow" w:hAnsi="Arial Narrow"/>
          <w:b/>
          <w:color w:val="auto"/>
        </w:rPr>
      </w:pPr>
      <w:bookmarkStart w:id="28" w:name="_Toc80271672"/>
      <w:r>
        <w:rPr>
          <w:rFonts w:ascii="Arial Narrow" w:hAnsi="Arial Narrow"/>
          <w:b/>
          <w:color w:val="auto"/>
        </w:rPr>
        <w:t>5</w:t>
      </w:r>
      <w:r w:rsidR="00DC7FB9" w:rsidRPr="00952F40">
        <w:rPr>
          <w:rFonts w:ascii="Arial Narrow" w:hAnsi="Arial Narrow"/>
          <w:b/>
          <w:color w:val="auto"/>
        </w:rPr>
        <w:t>.1</w:t>
      </w:r>
      <w:r w:rsidR="00AD53EF" w:rsidRPr="00952F40">
        <w:rPr>
          <w:rFonts w:ascii="Arial Narrow" w:hAnsi="Arial Narrow"/>
          <w:b/>
          <w:color w:val="auto"/>
        </w:rPr>
        <w:t xml:space="preserve"> Índice simple d</w:t>
      </w:r>
      <w:r w:rsidR="00DC7FB9" w:rsidRPr="00952F40">
        <w:rPr>
          <w:rFonts w:ascii="Arial Narrow" w:hAnsi="Arial Narrow"/>
          <w:b/>
          <w:color w:val="auto"/>
        </w:rPr>
        <w:t>e cumplimiento del formato</w:t>
      </w:r>
      <w:r w:rsidR="00811075">
        <w:rPr>
          <w:rFonts w:ascii="Arial Narrow" w:hAnsi="Arial Narrow"/>
          <w:b/>
          <w:color w:val="auto"/>
        </w:rPr>
        <w:t xml:space="preserve"> </w:t>
      </w:r>
      <w:r>
        <w:rPr>
          <w:rFonts w:ascii="Arial Narrow" w:hAnsi="Arial Narrow"/>
          <w:b/>
          <w:color w:val="auto"/>
        </w:rPr>
        <w:t>5</w:t>
      </w:r>
      <w:r w:rsidR="00DC7FB9" w:rsidRPr="00952F40">
        <w:rPr>
          <w:rFonts w:ascii="Arial Narrow" w:hAnsi="Arial Narrow"/>
          <w:b/>
          <w:color w:val="auto"/>
        </w:rPr>
        <w:t>.1</w:t>
      </w:r>
      <w:r w:rsidR="00AD53EF" w:rsidRPr="00952F40">
        <w:rPr>
          <w:rFonts w:ascii="Arial Narrow" w:hAnsi="Arial Narrow"/>
          <w:b/>
          <w:color w:val="auto"/>
        </w:rPr>
        <w:t xml:space="preserve"> Evaluación de impacto en la protección de datos personales</w:t>
      </w:r>
      <w:bookmarkEnd w:id="28"/>
      <w:r w:rsidR="00AD53EF" w:rsidRPr="00952F40">
        <w:rPr>
          <w:rFonts w:ascii="Arial Narrow" w:hAnsi="Arial Narrow"/>
          <w:b/>
          <w:color w:val="auto"/>
        </w:rPr>
        <w:t xml:space="preserve">   </w:t>
      </w:r>
    </w:p>
    <w:p w14:paraId="05ADD77A" w14:textId="77777777" w:rsidR="00952F40" w:rsidRPr="00952F40" w:rsidRDefault="00952F40" w:rsidP="00952F40">
      <w:pPr>
        <w:ind w:left="708" w:hanging="708"/>
      </w:pPr>
    </w:p>
    <w:tbl>
      <w:tblPr>
        <w:tblW w:w="0" w:type="auto"/>
        <w:tblCellMar>
          <w:left w:w="70" w:type="dxa"/>
          <w:right w:w="70" w:type="dxa"/>
        </w:tblCellMar>
        <w:tblLook w:val="04A0" w:firstRow="1" w:lastRow="0" w:firstColumn="1" w:lastColumn="0" w:noHBand="0" w:noVBand="1"/>
      </w:tblPr>
      <w:tblGrid>
        <w:gridCol w:w="1679"/>
        <w:gridCol w:w="7139"/>
      </w:tblGrid>
      <w:tr w:rsidR="00120E8D" w:rsidRPr="0070265E" w14:paraId="057C2A67" w14:textId="77777777" w:rsidTr="00120E8D">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C69E4D1" w14:textId="77777777" w:rsidR="00120E8D" w:rsidRPr="0070265E" w:rsidRDefault="00120E8D" w:rsidP="00120E8D">
            <w:pPr>
              <w:jc w:val="center"/>
              <w:rPr>
                <w:rFonts w:ascii="Arial Narrow" w:hAnsi="Arial Narrow" w:cstheme="minorHAnsi"/>
                <w:b/>
                <w:bCs/>
              </w:rPr>
            </w:pPr>
            <w:r w:rsidRPr="0070265E">
              <w:rPr>
                <w:rFonts w:ascii="Arial Narrow" w:hAnsi="Arial Narrow" w:cstheme="minorHAnsi"/>
                <w:b/>
                <w:bCs/>
              </w:rPr>
              <w:t>Ficha técnica</w:t>
            </w:r>
          </w:p>
        </w:tc>
      </w:tr>
      <w:tr w:rsidR="00120E8D" w:rsidRPr="0070265E" w14:paraId="24949DCE" w14:textId="77777777" w:rsidTr="00AA1ACE">
        <w:trPr>
          <w:trHeight w:val="315"/>
        </w:trPr>
        <w:tc>
          <w:tcPr>
            <w:tcW w:w="1585" w:type="dxa"/>
            <w:tcBorders>
              <w:top w:val="nil"/>
              <w:left w:val="single" w:sz="8" w:space="0" w:color="auto"/>
              <w:bottom w:val="single" w:sz="8" w:space="0" w:color="auto"/>
              <w:right w:val="single" w:sz="8" w:space="0" w:color="auto"/>
            </w:tcBorders>
            <w:shd w:val="clear" w:color="auto" w:fill="auto"/>
            <w:noWrap/>
            <w:vAlign w:val="center"/>
            <w:hideMark/>
          </w:tcPr>
          <w:p w14:paraId="07736A4B" w14:textId="77777777" w:rsidR="00120E8D" w:rsidRPr="0070265E" w:rsidRDefault="00120E8D" w:rsidP="00120E8D">
            <w:pPr>
              <w:rPr>
                <w:rFonts w:ascii="Arial Narrow" w:hAnsi="Arial Narrow" w:cstheme="minorHAnsi"/>
                <w:b/>
                <w:bCs/>
              </w:rPr>
            </w:pPr>
            <w:r w:rsidRPr="0070265E">
              <w:rPr>
                <w:rFonts w:ascii="Arial Narrow" w:hAnsi="Arial Narrow" w:cstheme="minorHAnsi"/>
                <w:b/>
                <w:bCs/>
              </w:rPr>
              <w:t>Indicador</w:t>
            </w:r>
          </w:p>
        </w:tc>
        <w:tc>
          <w:tcPr>
            <w:tcW w:w="7393" w:type="dxa"/>
            <w:tcBorders>
              <w:top w:val="single" w:sz="4" w:space="0" w:color="auto"/>
              <w:left w:val="nil"/>
              <w:bottom w:val="single" w:sz="8" w:space="0" w:color="auto"/>
              <w:right w:val="single" w:sz="8" w:space="0" w:color="000000"/>
            </w:tcBorders>
            <w:shd w:val="clear" w:color="auto" w:fill="auto"/>
            <w:vAlign w:val="center"/>
            <w:hideMark/>
          </w:tcPr>
          <w:p w14:paraId="71C16D8D" w14:textId="00F35236" w:rsidR="00120E8D" w:rsidRPr="0070265E" w:rsidRDefault="001918E7" w:rsidP="00415D2B">
            <w:pPr>
              <w:jc w:val="center"/>
              <w:rPr>
                <w:rFonts w:ascii="Arial Narrow" w:hAnsi="Arial Narrow" w:cstheme="minorHAnsi"/>
                <w:bCs/>
              </w:rPr>
            </w:pPr>
            <w:r w:rsidRPr="0070265E">
              <w:rPr>
                <w:rFonts w:ascii="Arial Narrow" w:hAnsi="Arial Narrow" w:cstheme="minorHAnsi"/>
                <w:b/>
                <w:bCs/>
              </w:rPr>
              <w:t xml:space="preserve">Índice simple </w:t>
            </w:r>
            <w:r w:rsidR="00120E8D" w:rsidRPr="0070265E">
              <w:rPr>
                <w:rFonts w:ascii="Arial Narrow" w:hAnsi="Arial Narrow" w:cstheme="minorHAnsi"/>
                <w:b/>
                <w:bCs/>
              </w:rPr>
              <w:t>de cumplimiento del formato</w:t>
            </w:r>
            <w:r w:rsidR="00743FDB">
              <w:rPr>
                <w:rFonts w:ascii="Arial Narrow" w:hAnsi="Arial Narrow" w:cstheme="minorHAnsi"/>
                <w:b/>
                <w:bCs/>
              </w:rPr>
              <w:t xml:space="preserve"> </w:t>
            </w:r>
            <w:r w:rsidR="00415D2B">
              <w:rPr>
                <w:rFonts w:ascii="Arial Narrow" w:hAnsi="Arial Narrow" w:cstheme="minorHAnsi"/>
                <w:b/>
              </w:rPr>
              <w:t>5</w:t>
            </w:r>
            <w:r w:rsidR="00DC7FB9">
              <w:rPr>
                <w:rFonts w:ascii="Arial Narrow" w:hAnsi="Arial Narrow" w:cstheme="minorHAnsi"/>
                <w:b/>
              </w:rPr>
              <w:t>.1</w:t>
            </w:r>
            <w:r w:rsidR="00120E8D" w:rsidRPr="0070265E">
              <w:rPr>
                <w:rFonts w:ascii="Arial Narrow" w:hAnsi="Arial Narrow" w:cstheme="minorHAnsi"/>
                <w:b/>
              </w:rPr>
              <w:t xml:space="preserve"> Evaluación de impacto en la protección de datos personales   </w:t>
            </w:r>
          </w:p>
        </w:tc>
      </w:tr>
      <w:tr w:rsidR="00AA1ACE" w:rsidRPr="0070265E" w14:paraId="3181761D" w14:textId="77777777" w:rsidTr="00AA1ACE">
        <w:trPr>
          <w:trHeight w:val="315"/>
        </w:trPr>
        <w:tc>
          <w:tcPr>
            <w:tcW w:w="1585" w:type="dxa"/>
            <w:tcBorders>
              <w:top w:val="nil"/>
              <w:left w:val="single" w:sz="8" w:space="0" w:color="auto"/>
              <w:bottom w:val="single" w:sz="8" w:space="0" w:color="auto"/>
              <w:right w:val="single" w:sz="8" w:space="0" w:color="auto"/>
            </w:tcBorders>
            <w:shd w:val="clear" w:color="auto" w:fill="auto"/>
            <w:noWrap/>
            <w:vAlign w:val="center"/>
          </w:tcPr>
          <w:p w14:paraId="12549DD9" w14:textId="23EA2F45" w:rsidR="00AA1ACE" w:rsidRPr="0070265E" w:rsidRDefault="00AA1ACE" w:rsidP="00AA1ACE">
            <w:pPr>
              <w:jc w:val="both"/>
              <w:rPr>
                <w:rFonts w:ascii="Arial Narrow" w:hAnsi="Arial Narrow" w:cstheme="minorHAnsi"/>
                <w:b/>
                <w:bCs/>
              </w:rPr>
            </w:pPr>
            <w:r w:rsidRPr="0070265E">
              <w:rPr>
                <w:rFonts w:ascii="Arial Narrow" w:hAnsi="Arial Narrow" w:cstheme="minorHAnsi"/>
                <w:b/>
                <w:bCs/>
              </w:rPr>
              <w:t>Unidad Administrativa responsable del indicador</w:t>
            </w:r>
          </w:p>
        </w:tc>
        <w:tc>
          <w:tcPr>
            <w:tcW w:w="7393" w:type="dxa"/>
            <w:tcBorders>
              <w:top w:val="single" w:sz="4" w:space="0" w:color="auto"/>
              <w:left w:val="nil"/>
              <w:bottom w:val="single" w:sz="8" w:space="0" w:color="auto"/>
              <w:right w:val="single" w:sz="8" w:space="0" w:color="000000"/>
            </w:tcBorders>
            <w:shd w:val="clear" w:color="auto" w:fill="auto"/>
            <w:vAlign w:val="center"/>
          </w:tcPr>
          <w:p w14:paraId="53384A26" w14:textId="6A242D20" w:rsidR="00AA1ACE" w:rsidRPr="0070265E" w:rsidRDefault="00AA1ACE" w:rsidP="00AA1ACE">
            <w:pPr>
              <w:jc w:val="both"/>
              <w:rPr>
                <w:rFonts w:ascii="Arial Narrow" w:hAnsi="Arial Narrow" w:cstheme="minorHAnsi"/>
                <w:b/>
                <w:bCs/>
              </w:rPr>
            </w:pPr>
            <w:r>
              <w:rPr>
                <w:rFonts w:ascii="Arial Narrow" w:hAnsi="Arial Narrow" w:cstheme="minorHAnsi"/>
              </w:rPr>
              <w:t>Dirección General de Evaluación, Investigación y Verificación del Sector Público (DGEIVSP)</w:t>
            </w:r>
            <w:r w:rsidRPr="0070265E">
              <w:rPr>
                <w:rFonts w:ascii="Arial Narrow" w:hAnsi="Arial Narrow" w:cstheme="minorHAnsi"/>
              </w:rPr>
              <w:t> </w:t>
            </w:r>
          </w:p>
        </w:tc>
      </w:tr>
      <w:tr w:rsidR="00AA1ACE" w:rsidRPr="0070265E" w14:paraId="1F000B22" w14:textId="77777777" w:rsidTr="00AA1ACE">
        <w:trPr>
          <w:trHeight w:val="315"/>
        </w:trPr>
        <w:tc>
          <w:tcPr>
            <w:tcW w:w="1585" w:type="dxa"/>
            <w:tcBorders>
              <w:top w:val="nil"/>
              <w:left w:val="single" w:sz="8" w:space="0" w:color="auto"/>
              <w:bottom w:val="single" w:sz="8" w:space="0" w:color="auto"/>
              <w:right w:val="single" w:sz="8" w:space="0" w:color="auto"/>
            </w:tcBorders>
            <w:shd w:val="clear" w:color="auto" w:fill="auto"/>
            <w:noWrap/>
            <w:vAlign w:val="center"/>
          </w:tcPr>
          <w:p w14:paraId="7B0BAEBB" w14:textId="08E41446" w:rsidR="00AA1ACE" w:rsidRPr="0070265E" w:rsidRDefault="00AA1ACE" w:rsidP="00AA1ACE">
            <w:pPr>
              <w:jc w:val="both"/>
              <w:rPr>
                <w:rFonts w:ascii="Arial Narrow" w:hAnsi="Arial Narrow" w:cstheme="minorHAnsi"/>
                <w:b/>
                <w:bCs/>
              </w:rPr>
            </w:pPr>
            <w:r w:rsidRPr="0070265E">
              <w:rPr>
                <w:rFonts w:ascii="Arial Narrow" w:hAnsi="Arial Narrow" w:cstheme="minorHAnsi"/>
                <w:b/>
                <w:bCs/>
              </w:rPr>
              <w:t>Tipo de información</w:t>
            </w:r>
          </w:p>
        </w:tc>
        <w:tc>
          <w:tcPr>
            <w:tcW w:w="7393" w:type="dxa"/>
            <w:tcBorders>
              <w:top w:val="single" w:sz="4" w:space="0" w:color="auto"/>
              <w:left w:val="nil"/>
              <w:bottom w:val="single" w:sz="8" w:space="0" w:color="auto"/>
              <w:right w:val="single" w:sz="8" w:space="0" w:color="000000"/>
            </w:tcBorders>
            <w:shd w:val="clear" w:color="auto" w:fill="auto"/>
            <w:vAlign w:val="center"/>
          </w:tcPr>
          <w:p w14:paraId="0A3B462E" w14:textId="09A270DF" w:rsidR="00AA1ACE" w:rsidRPr="0070265E" w:rsidRDefault="00415D2B" w:rsidP="00AA1ACE">
            <w:pPr>
              <w:jc w:val="both"/>
              <w:rPr>
                <w:rFonts w:ascii="Arial Narrow" w:hAnsi="Arial Narrow" w:cstheme="minorHAnsi"/>
                <w:b/>
                <w:bCs/>
              </w:rPr>
            </w:pPr>
            <w:r w:rsidRPr="00B04B32">
              <w:rPr>
                <w:rFonts w:ascii="Arial Narrow" w:hAnsi="Arial Narrow" w:cs="Arial"/>
                <w:u w:val="single"/>
              </w:rPr>
              <w:t>Medios de verificación documentales</w:t>
            </w:r>
            <w:r w:rsidRPr="00B04B32">
              <w:rPr>
                <w:rFonts w:ascii="Arial Narrow" w:hAnsi="Arial Narrow" w:cs="Arial"/>
              </w:rPr>
              <w:t xml:space="preserve"> que se utilicen en los ejercicios de evaluación del desempeño respecto del cumplimiento de la Ley General y demás disposiciones que resulten aplicables en la materia</w:t>
            </w:r>
          </w:p>
        </w:tc>
      </w:tr>
      <w:tr w:rsidR="00120E8D" w:rsidRPr="0070265E" w14:paraId="7A2439D6" w14:textId="77777777" w:rsidTr="00120E8D">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2DC57E2" w14:textId="77777777" w:rsidR="00120E8D" w:rsidRPr="0070265E" w:rsidRDefault="00120E8D" w:rsidP="00120E8D">
            <w:pPr>
              <w:jc w:val="center"/>
              <w:rPr>
                <w:rFonts w:ascii="Arial Narrow" w:hAnsi="Arial Narrow" w:cstheme="minorHAnsi"/>
                <w:b/>
                <w:bCs/>
              </w:rPr>
            </w:pPr>
            <w:r w:rsidRPr="0070265E">
              <w:rPr>
                <w:rFonts w:ascii="Arial Narrow" w:hAnsi="Arial Narrow" w:cstheme="minorHAnsi"/>
                <w:b/>
                <w:bCs/>
              </w:rPr>
              <w:t>Objetivo del indicador</w:t>
            </w:r>
          </w:p>
        </w:tc>
      </w:tr>
      <w:tr w:rsidR="00120E8D" w:rsidRPr="0070265E" w14:paraId="564007CC" w14:textId="77777777" w:rsidTr="00120E8D">
        <w:trPr>
          <w:trHeight w:val="56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5ACBC48C" w14:textId="11A59698" w:rsidR="00120E8D" w:rsidRPr="0070265E" w:rsidRDefault="00120E8D" w:rsidP="00415D2B">
            <w:pPr>
              <w:jc w:val="both"/>
              <w:rPr>
                <w:rFonts w:ascii="Arial Narrow" w:hAnsi="Arial Narrow" w:cstheme="minorHAnsi"/>
              </w:rPr>
            </w:pPr>
            <w:r w:rsidRPr="0070265E">
              <w:rPr>
                <w:rFonts w:ascii="Arial Narrow" w:hAnsi="Arial Narrow" w:cstheme="minorHAnsi"/>
              </w:rPr>
              <w:t xml:space="preserve">Asegurar/Proporcionar un medio para medir el cumplimiento del </w:t>
            </w:r>
            <w:r w:rsidR="00DC7FB9">
              <w:rPr>
                <w:rFonts w:ascii="Arial Narrow" w:hAnsi="Arial Narrow" w:cstheme="minorHAnsi"/>
                <w:bCs/>
              </w:rPr>
              <w:t>formato</w:t>
            </w:r>
            <w:r w:rsidR="00743FDB">
              <w:rPr>
                <w:rFonts w:ascii="Arial Narrow" w:hAnsi="Arial Narrow" w:cstheme="minorHAnsi"/>
                <w:bCs/>
              </w:rPr>
              <w:t xml:space="preserve"> </w:t>
            </w:r>
            <w:r w:rsidR="00415D2B">
              <w:rPr>
                <w:rFonts w:ascii="Arial Narrow" w:hAnsi="Arial Narrow" w:cstheme="minorHAnsi"/>
                <w:bCs/>
              </w:rPr>
              <w:t>5</w:t>
            </w:r>
            <w:r w:rsidR="00DC7FB9">
              <w:rPr>
                <w:rFonts w:ascii="Arial Narrow" w:hAnsi="Arial Narrow" w:cstheme="minorHAnsi"/>
                <w:bCs/>
              </w:rPr>
              <w:t>.1</w:t>
            </w:r>
            <w:r w:rsidRPr="0070265E">
              <w:rPr>
                <w:rFonts w:ascii="Arial Narrow" w:hAnsi="Arial Narrow" w:cstheme="minorHAnsi"/>
                <w:bCs/>
              </w:rPr>
              <w:t xml:space="preserve"> Evaluación de impacto en la protección de datos personales</w:t>
            </w:r>
            <w:r w:rsidRPr="0070265E">
              <w:rPr>
                <w:rFonts w:ascii="Arial Narrow" w:hAnsi="Arial Narrow" w:cstheme="minorHAnsi"/>
              </w:rPr>
              <w:t>.</w:t>
            </w:r>
          </w:p>
        </w:tc>
      </w:tr>
      <w:tr w:rsidR="00120E8D" w:rsidRPr="0070265E" w14:paraId="53464436" w14:textId="77777777" w:rsidTr="00120E8D">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918461B" w14:textId="77777777" w:rsidR="00120E8D" w:rsidRPr="0070265E" w:rsidRDefault="00120E8D" w:rsidP="00120E8D">
            <w:pPr>
              <w:jc w:val="center"/>
              <w:rPr>
                <w:rFonts w:ascii="Arial Narrow" w:hAnsi="Arial Narrow" w:cstheme="minorHAnsi"/>
                <w:b/>
                <w:bCs/>
              </w:rPr>
            </w:pPr>
            <w:r w:rsidRPr="0070265E">
              <w:rPr>
                <w:rFonts w:ascii="Arial Narrow" w:hAnsi="Arial Narrow" w:cstheme="minorHAnsi"/>
                <w:b/>
                <w:bCs/>
              </w:rPr>
              <w:t>Descripción del indicador</w:t>
            </w:r>
          </w:p>
        </w:tc>
      </w:tr>
      <w:tr w:rsidR="00120E8D" w:rsidRPr="0070265E" w14:paraId="0DFE92BD" w14:textId="77777777" w:rsidTr="009A2103">
        <w:trPr>
          <w:trHeight w:val="557"/>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9B3B39E" w14:textId="188F08CF" w:rsidR="00120E8D" w:rsidRPr="0070265E" w:rsidRDefault="00120E8D" w:rsidP="00415D2B">
            <w:pPr>
              <w:jc w:val="both"/>
              <w:rPr>
                <w:rFonts w:ascii="Arial Narrow" w:hAnsi="Arial Narrow" w:cstheme="minorHAnsi"/>
              </w:rPr>
            </w:pPr>
            <w:r w:rsidRPr="0070265E">
              <w:rPr>
                <w:rFonts w:ascii="Arial Narrow" w:hAnsi="Arial Narrow" w:cstheme="minorHAnsi"/>
              </w:rPr>
              <w:t xml:space="preserve">Medir el desempeño de los responsables respecto del cumplimiento del </w:t>
            </w:r>
            <w:r w:rsidR="00DC7FB9">
              <w:rPr>
                <w:rFonts w:ascii="Arial Narrow" w:hAnsi="Arial Narrow" w:cstheme="minorHAnsi"/>
                <w:bCs/>
              </w:rPr>
              <w:t>formato</w:t>
            </w:r>
            <w:r w:rsidR="00743FDB">
              <w:rPr>
                <w:rFonts w:ascii="Arial Narrow" w:hAnsi="Arial Narrow" w:cstheme="minorHAnsi"/>
                <w:bCs/>
              </w:rPr>
              <w:t xml:space="preserve"> </w:t>
            </w:r>
            <w:r w:rsidR="00415D2B">
              <w:rPr>
                <w:rFonts w:ascii="Arial Narrow" w:hAnsi="Arial Narrow" w:cstheme="minorHAnsi"/>
                <w:bCs/>
              </w:rPr>
              <w:t>5</w:t>
            </w:r>
            <w:r w:rsidR="00DC7FB9">
              <w:rPr>
                <w:rFonts w:ascii="Arial Narrow" w:hAnsi="Arial Narrow" w:cstheme="minorHAnsi"/>
                <w:bCs/>
              </w:rPr>
              <w:t>.1</w:t>
            </w:r>
            <w:r w:rsidRPr="0070265E">
              <w:rPr>
                <w:rFonts w:ascii="Arial Narrow" w:hAnsi="Arial Narrow" w:cstheme="minorHAnsi"/>
                <w:bCs/>
              </w:rPr>
              <w:t xml:space="preserve"> Evaluación de impacto en la protección de datos personales</w:t>
            </w:r>
            <w:r w:rsidRPr="0070265E">
              <w:rPr>
                <w:rFonts w:ascii="Arial Narrow" w:hAnsi="Arial Narrow" w:cstheme="minorHAnsi"/>
              </w:rPr>
              <w:t xml:space="preserve">, mismo que forma parte de la vertiente Acciones preventivas en materia de protección de datos personales, </w:t>
            </w:r>
            <w:r w:rsidR="00C130DB" w:rsidRPr="0070265E">
              <w:rPr>
                <w:rFonts w:ascii="Arial Narrow" w:hAnsi="Arial Narrow" w:cstheme="minorHAnsi"/>
              </w:rPr>
              <w:t>del presente instrumento técnico; mediante la organización, presentación y publicación de la información y/o documentos solicitados y del formato idóneo para que el INAI evalúe los medios de verificación correspondientes.</w:t>
            </w:r>
          </w:p>
        </w:tc>
      </w:tr>
      <w:tr w:rsidR="00120E8D" w:rsidRPr="0070265E" w14:paraId="11A50E01" w14:textId="77777777" w:rsidTr="00120E8D">
        <w:trPr>
          <w:trHeight w:val="315"/>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45601226" w14:textId="77777777" w:rsidR="00120E8D" w:rsidRPr="0070265E" w:rsidRDefault="00120E8D" w:rsidP="00120E8D">
            <w:pPr>
              <w:jc w:val="center"/>
              <w:rPr>
                <w:rFonts w:ascii="Arial Narrow" w:hAnsi="Arial Narrow" w:cstheme="minorHAnsi"/>
                <w:b/>
                <w:bCs/>
              </w:rPr>
            </w:pPr>
            <w:r w:rsidRPr="0070265E">
              <w:rPr>
                <w:rFonts w:ascii="Arial Narrow" w:hAnsi="Arial Narrow" w:cstheme="minorHAnsi"/>
                <w:b/>
                <w:bCs/>
              </w:rPr>
              <w:t>Datos de identificación del indicador</w:t>
            </w:r>
          </w:p>
        </w:tc>
      </w:tr>
      <w:tr w:rsidR="00120E8D" w:rsidRPr="0070265E" w14:paraId="69E69B23" w14:textId="77777777" w:rsidTr="00AA1ACE">
        <w:trPr>
          <w:trHeight w:val="509"/>
        </w:trPr>
        <w:tc>
          <w:tcPr>
            <w:tcW w:w="1585"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0416F9CF" w14:textId="77777777" w:rsidR="00120E8D" w:rsidRPr="0070265E" w:rsidRDefault="00120E8D" w:rsidP="00120E8D">
            <w:pPr>
              <w:jc w:val="both"/>
              <w:rPr>
                <w:rFonts w:ascii="Arial Narrow" w:hAnsi="Arial Narrow" w:cstheme="minorHAnsi"/>
                <w:b/>
              </w:rPr>
            </w:pPr>
            <w:r w:rsidRPr="0070265E">
              <w:rPr>
                <w:rFonts w:ascii="Arial Narrow" w:hAnsi="Arial Narrow" w:cstheme="minorHAnsi"/>
                <w:b/>
              </w:rPr>
              <w:t>Dimensión</w:t>
            </w:r>
          </w:p>
        </w:tc>
        <w:tc>
          <w:tcPr>
            <w:tcW w:w="7393" w:type="dxa"/>
            <w:tcBorders>
              <w:top w:val="single" w:sz="8" w:space="0" w:color="auto"/>
              <w:left w:val="nil"/>
              <w:bottom w:val="single" w:sz="8" w:space="0" w:color="auto"/>
              <w:right w:val="single" w:sz="8" w:space="0" w:color="000000"/>
            </w:tcBorders>
            <w:shd w:val="clear" w:color="auto" w:fill="auto"/>
            <w:vAlign w:val="center"/>
            <w:hideMark/>
          </w:tcPr>
          <w:p w14:paraId="007A2B95" w14:textId="77777777" w:rsidR="00120E8D" w:rsidRPr="0070265E" w:rsidRDefault="00120E8D" w:rsidP="00120E8D">
            <w:pPr>
              <w:rPr>
                <w:rFonts w:ascii="Arial Narrow" w:hAnsi="Arial Narrow" w:cstheme="minorHAnsi"/>
              </w:rPr>
            </w:pPr>
            <w:r w:rsidRPr="0070265E">
              <w:rPr>
                <w:rFonts w:ascii="Arial Narrow" w:hAnsi="Arial Narrow" w:cstheme="minorHAnsi"/>
              </w:rPr>
              <w:t>Eficacia</w:t>
            </w:r>
          </w:p>
        </w:tc>
      </w:tr>
      <w:tr w:rsidR="00120E8D" w:rsidRPr="0070265E" w14:paraId="38B471D1" w14:textId="77777777" w:rsidTr="00AA1ACE">
        <w:trPr>
          <w:trHeight w:val="555"/>
        </w:trPr>
        <w:tc>
          <w:tcPr>
            <w:tcW w:w="1585"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4EDA8DC5" w14:textId="77777777" w:rsidR="00120E8D" w:rsidRPr="0070265E" w:rsidRDefault="00120E8D" w:rsidP="00120E8D">
            <w:pPr>
              <w:jc w:val="both"/>
              <w:rPr>
                <w:rFonts w:ascii="Arial Narrow" w:hAnsi="Arial Narrow" w:cstheme="minorHAnsi"/>
                <w:b/>
              </w:rPr>
            </w:pPr>
            <w:r w:rsidRPr="0070265E">
              <w:rPr>
                <w:rFonts w:ascii="Arial Narrow" w:hAnsi="Arial Narrow" w:cstheme="minorHAnsi"/>
                <w:b/>
              </w:rPr>
              <w:t>Sentido del indicador</w:t>
            </w:r>
          </w:p>
        </w:tc>
        <w:tc>
          <w:tcPr>
            <w:tcW w:w="7393" w:type="dxa"/>
            <w:tcBorders>
              <w:top w:val="single" w:sz="8" w:space="0" w:color="auto"/>
              <w:left w:val="nil"/>
              <w:bottom w:val="single" w:sz="8" w:space="0" w:color="auto"/>
              <w:right w:val="single" w:sz="8" w:space="0" w:color="000000"/>
            </w:tcBorders>
            <w:shd w:val="clear" w:color="auto" w:fill="auto"/>
            <w:noWrap/>
            <w:vAlign w:val="center"/>
            <w:hideMark/>
          </w:tcPr>
          <w:p w14:paraId="317D8DC4" w14:textId="77777777" w:rsidR="00120E8D" w:rsidRPr="0070265E" w:rsidRDefault="00120E8D" w:rsidP="00120E8D">
            <w:pPr>
              <w:rPr>
                <w:rFonts w:ascii="Arial Narrow" w:hAnsi="Arial Narrow" w:cstheme="minorHAnsi"/>
              </w:rPr>
            </w:pPr>
            <w:r w:rsidRPr="0070265E">
              <w:rPr>
                <w:rFonts w:ascii="Arial Narrow" w:hAnsi="Arial Narrow" w:cstheme="minorHAnsi"/>
              </w:rPr>
              <w:t>Ascendente</w:t>
            </w:r>
          </w:p>
        </w:tc>
      </w:tr>
      <w:tr w:rsidR="00120E8D" w:rsidRPr="0070265E" w14:paraId="19F8D7DD" w14:textId="77777777" w:rsidTr="00120E8D">
        <w:trPr>
          <w:trHeight w:val="315"/>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093A3B12" w14:textId="77777777" w:rsidR="00120E8D" w:rsidRPr="0070265E" w:rsidRDefault="00120E8D" w:rsidP="00120E8D">
            <w:pPr>
              <w:jc w:val="center"/>
              <w:rPr>
                <w:rFonts w:ascii="Arial Narrow" w:hAnsi="Arial Narrow" w:cstheme="minorHAnsi"/>
                <w:b/>
                <w:bCs/>
              </w:rPr>
            </w:pPr>
            <w:r w:rsidRPr="0070265E">
              <w:rPr>
                <w:rFonts w:ascii="Arial Narrow" w:hAnsi="Arial Narrow" w:cstheme="minorHAnsi"/>
                <w:b/>
                <w:bCs/>
              </w:rPr>
              <w:t>Línea base y metas</w:t>
            </w:r>
          </w:p>
        </w:tc>
      </w:tr>
      <w:tr w:rsidR="00924DFC" w:rsidRPr="0070265E" w14:paraId="7E146C74" w14:textId="77777777" w:rsidTr="00AA1ACE">
        <w:trPr>
          <w:trHeight w:val="555"/>
        </w:trPr>
        <w:tc>
          <w:tcPr>
            <w:tcW w:w="1585"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A7E0735" w14:textId="77777777" w:rsidR="00924DFC" w:rsidRPr="0070265E" w:rsidRDefault="00924DFC" w:rsidP="00924DFC">
            <w:pPr>
              <w:jc w:val="both"/>
              <w:rPr>
                <w:rFonts w:ascii="Arial Narrow" w:hAnsi="Arial Narrow" w:cstheme="minorHAnsi"/>
                <w:b/>
              </w:rPr>
            </w:pPr>
            <w:r w:rsidRPr="0070265E">
              <w:rPr>
                <w:rFonts w:ascii="Arial Narrow" w:hAnsi="Arial Narrow" w:cstheme="minorHAnsi"/>
                <w:b/>
              </w:rPr>
              <w:t>Línea base</w:t>
            </w:r>
          </w:p>
        </w:tc>
        <w:tc>
          <w:tcPr>
            <w:tcW w:w="7393" w:type="dxa"/>
            <w:tcBorders>
              <w:top w:val="single" w:sz="8" w:space="0" w:color="auto"/>
              <w:left w:val="nil"/>
              <w:bottom w:val="single" w:sz="8" w:space="0" w:color="auto"/>
              <w:right w:val="single" w:sz="8" w:space="0" w:color="000000"/>
            </w:tcBorders>
            <w:shd w:val="clear" w:color="auto" w:fill="auto"/>
            <w:noWrap/>
            <w:vAlign w:val="center"/>
            <w:hideMark/>
          </w:tcPr>
          <w:p w14:paraId="4FE778DC" w14:textId="75767F27" w:rsidR="00924DFC" w:rsidRPr="0070265E" w:rsidRDefault="00924DFC" w:rsidP="00924DFC">
            <w:pPr>
              <w:jc w:val="both"/>
              <w:rPr>
                <w:rFonts w:ascii="Arial Narrow" w:hAnsi="Arial Narrow" w:cstheme="minorHAnsi"/>
              </w:rPr>
            </w:pPr>
            <w:r w:rsidRPr="0070265E">
              <w:rPr>
                <w:rFonts w:ascii="Arial Narrow" w:hAnsi="Arial Narrow" w:cstheme="minorHAnsi"/>
              </w:rPr>
              <w:t xml:space="preserve">Al tratarse de un instrumento técnico para la evaluación sin precedentes que permite al INAI cumplir con sus atribuciones y funciones en materia de evaluación del desempeño establecidas en los artículos 89, fracción XXV de la Ley General; 246, 247, 248, 249, 250, 251, 252 y 253 de los Lineamientos Generales y 41 Bis, fracciones XII, XIII, XIV, XV, XVI y XVII del </w:t>
            </w:r>
            <w:r w:rsidRPr="0070265E">
              <w:rPr>
                <w:rFonts w:ascii="Arial Narrow" w:hAnsi="Arial Narrow" w:cs="Arial"/>
              </w:rPr>
              <w:t>Estatuto Orgánico</w:t>
            </w:r>
            <w:r w:rsidRPr="0070265E">
              <w:rPr>
                <w:rFonts w:ascii="Arial Narrow" w:hAnsi="Arial Narrow" w:cstheme="minorHAnsi"/>
              </w:rPr>
              <w:t xml:space="preserve">, no se cuenta con referencia alguna de resultados obtenidos por la medición de indicadores de evaluación del desempeño de los responsables respecto del cumplimiento de los principios, deberes y obligaciones, establecidos en la Ley General y demás </w:t>
            </w:r>
            <w:r w:rsidRPr="0070265E">
              <w:rPr>
                <w:rFonts w:ascii="Arial Narrow" w:hAnsi="Arial Narrow" w:cstheme="minorHAnsi"/>
              </w:rPr>
              <w:lastRenderedPageBreak/>
              <w:t>disposiciones aplicables en la materia; por lo que, derivado de los eventuales resultados, se establecerá el valor de línea base de acuerdo con lo alcanzado.</w:t>
            </w:r>
          </w:p>
        </w:tc>
      </w:tr>
      <w:tr w:rsidR="00924DFC" w:rsidRPr="0070265E" w14:paraId="05ADAB87" w14:textId="77777777" w:rsidTr="00AA1ACE">
        <w:trPr>
          <w:trHeight w:val="555"/>
        </w:trPr>
        <w:tc>
          <w:tcPr>
            <w:tcW w:w="1585"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091AADA" w14:textId="77777777" w:rsidR="00924DFC" w:rsidRPr="0070265E" w:rsidRDefault="00924DFC" w:rsidP="00924DFC">
            <w:pPr>
              <w:jc w:val="both"/>
              <w:rPr>
                <w:rFonts w:ascii="Arial Narrow" w:hAnsi="Arial Narrow" w:cstheme="minorHAnsi"/>
                <w:b/>
              </w:rPr>
            </w:pPr>
            <w:r w:rsidRPr="0070265E">
              <w:rPr>
                <w:rFonts w:ascii="Arial Narrow" w:hAnsi="Arial Narrow" w:cstheme="minorHAnsi"/>
                <w:b/>
              </w:rPr>
              <w:lastRenderedPageBreak/>
              <w:t>Meta</w:t>
            </w:r>
          </w:p>
        </w:tc>
        <w:tc>
          <w:tcPr>
            <w:tcW w:w="7393" w:type="dxa"/>
            <w:tcBorders>
              <w:top w:val="single" w:sz="8" w:space="0" w:color="auto"/>
              <w:left w:val="nil"/>
              <w:bottom w:val="single" w:sz="8" w:space="0" w:color="auto"/>
              <w:right w:val="single" w:sz="8" w:space="0" w:color="000000"/>
            </w:tcBorders>
            <w:shd w:val="clear" w:color="auto" w:fill="auto"/>
            <w:noWrap/>
            <w:vAlign w:val="center"/>
            <w:hideMark/>
          </w:tcPr>
          <w:p w14:paraId="1F547232" w14:textId="55F07FAD" w:rsidR="00924DFC" w:rsidRPr="0070265E" w:rsidRDefault="00924DFC" w:rsidP="00924DFC">
            <w:pPr>
              <w:jc w:val="both"/>
              <w:rPr>
                <w:rFonts w:ascii="Arial Narrow" w:hAnsi="Arial Narrow" w:cstheme="minorHAnsi"/>
              </w:rPr>
            </w:pPr>
            <w:r w:rsidRPr="0070265E">
              <w:rPr>
                <w:rFonts w:ascii="Arial Narrow" w:hAnsi="Arial Narrow" w:cstheme="minorHAnsi"/>
              </w:rPr>
              <w:t xml:space="preserve">Al tratarse de un instrumento técnico para la evaluación, sin precedentes que permite al INAI cumplir con sus atribuciones y funciones en materia de evaluación del desempeño establecidas en los artículos 89, fracción XXV de la Ley General; 246, 247, 248, 249, 250, 251, 252 y 253 de los Lineamientos Generales y 41 Bis, fracciones XII, XIII, XIV, XV, XVI y XVII del </w:t>
            </w:r>
            <w:r w:rsidRPr="0070265E">
              <w:rPr>
                <w:rFonts w:ascii="Arial Narrow" w:hAnsi="Arial Narrow" w:cs="Arial"/>
              </w:rPr>
              <w:t>Estatuto Orgánico</w:t>
            </w:r>
            <w:r w:rsidRPr="0070265E">
              <w:rPr>
                <w:rFonts w:ascii="Arial Narrow" w:hAnsi="Arial Narrow" w:cstheme="minorHAnsi"/>
              </w:rPr>
              <w:t>, no se cuenta con referencia alguna de resultados obtenidos por la medición de indicadores de evaluación del desempeño de los responsables respecto del cumplimiento de los principios, deberes y obligaciones, establecidos en la Ley General y demás disposiciones aplicables en la materia; por lo que, derivado de los eventuales resultados, se establecerá la meta de acuerdo con lo alcanzado.</w:t>
            </w:r>
          </w:p>
        </w:tc>
      </w:tr>
      <w:tr w:rsidR="00120E8D" w:rsidRPr="0070265E" w14:paraId="4787D0DD" w14:textId="77777777" w:rsidTr="00AA1ACE">
        <w:trPr>
          <w:trHeight w:val="555"/>
        </w:trPr>
        <w:tc>
          <w:tcPr>
            <w:tcW w:w="1585"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29A18D5" w14:textId="77777777" w:rsidR="00120E8D" w:rsidRPr="0070265E" w:rsidRDefault="00120E8D" w:rsidP="00120E8D">
            <w:pPr>
              <w:jc w:val="both"/>
              <w:rPr>
                <w:rFonts w:ascii="Arial Narrow" w:hAnsi="Arial Narrow" w:cstheme="minorHAnsi"/>
                <w:b/>
              </w:rPr>
            </w:pPr>
            <w:r w:rsidRPr="0070265E">
              <w:rPr>
                <w:rFonts w:ascii="Arial Narrow" w:hAnsi="Arial Narrow" w:cstheme="minorHAnsi"/>
                <w:b/>
              </w:rPr>
              <w:t>Tipo de valor de la meta</w:t>
            </w:r>
          </w:p>
        </w:tc>
        <w:tc>
          <w:tcPr>
            <w:tcW w:w="7393" w:type="dxa"/>
            <w:tcBorders>
              <w:top w:val="single" w:sz="8" w:space="0" w:color="auto"/>
              <w:left w:val="nil"/>
              <w:bottom w:val="single" w:sz="8" w:space="0" w:color="auto"/>
              <w:right w:val="single" w:sz="8" w:space="0" w:color="000000"/>
            </w:tcBorders>
            <w:shd w:val="clear" w:color="auto" w:fill="auto"/>
            <w:noWrap/>
            <w:vAlign w:val="center"/>
            <w:hideMark/>
          </w:tcPr>
          <w:p w14:paraId="1CB78576" w14:textId="77777777" w:rsidR="00120E8D" w:rsidRPr="0070265E" w:rsidRDefault="00120E8D" w:rsidP="00120E8D">
            <w:pPr>
              <w:jc w:val="center"/>
              <w:rPr>
                <w:rFonts w:ascii="Arial Narrow" w:hAnsi="Arial Narrow" w:cstheme="minorHAnsi"/>
              </w:rPr>
            </w:pPr>
            <w:r w:rsidRPr="0070265E">
              <w:rPr>
                <w:rFonts w:ascii="Arial Narrow" w:hAnsi="Arial Narrow" w:cstheme="minorHAnsi"/>
              </w:rPr>
              <w:t>Relativo</w:t>
            </w:r>
          </w:p>
        </w:tc>
      </w:tr>
      <w:tr w:rsidR="00120E8D" w:rsidRPr="0070265E" w14:paraId="1B9AF110" w14:textId="77777777" w:rsidTr="00CE09BB">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3B0AAF3" w14:textId="77777777" w:rsidR="00120E8D" w:rsidRPr="0070265E" w:rsidRDefault="00120E8D" w:rsidP="00120E8D">
            <w:pPr>
              <w:jc w:val="center"/>
              <w:rPr>
                <w:rFonts w:ascii="Arial Narrow" w:hAnsi="Arial Narrow" w:cstheme="minorHAnsi"/>
                <w:b/>
                <w:bCs/>
              </w:rPr>
            </w:pPr>
            <w:r w:rsidRPr="0070265E">
              <w:rPr>
                <w:rFonts w:ascii="Arial Narrow" w:hAnsi="Arial Narrow" w:cstheme="minorHAnsi"/>
                <w:b/>
                <w:bCs/>
              </w:rPr>
              <w:t>Fórmula</w:t>
            </w:r>
          </w:p>
        </w:tc>
      </w:tr>
      <w:tr w:rsidR="00120E8D" w:rsidRPr="0070265E" w14:paraId="5FF8AFE2" w14:textId="77777777" w:rsidTr="00CE09BB">
        <w:trPr>
          <w:trHeight w:val="1110"/>
        </w:trPr>
        <w:tc>
          <w:tcPr>
            <w:tcW w:w="0" w:type="auto"/>
            <w:gridSpan w:val="2"/>
            <w:vMerge w:val="restar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E09C306" w14:textId="77777777" w:rsidR="0089104B" w:rsidRDefault="0089104B" w:rsidP="00F11DB5">
            <w:pPr>
              <w:ind w:left="360"/>
            </w:pPr>
          </w:p>
          <w:p w14:paraId="6F59985F" w14:textId="43CE6240" w:rsidR="00F11DB5" w:rsidRPr="0070265E" w:rsidRDefault="003320D7" w:rsidP="00F11DB5">
            <w:pPr>
              <w:ind w:left="360"/>
              <w:rPr>
                <w:rFonts w:ascii="Arial Narrow" w:eastAsiaTheme="minorEastAsia" w:hAnsi="Arial Narrow"/>
              </w:rPr>
            </w:pPr>
            <m:oMathPara>
              <m:oMath>
                <m:r>
                  <w:rPr>
                    <w:rFonts w:ascii="Cambria Math" w:hAnsi="Cambria Math"/>
                  </w:rPr>
                  <m:t xml:space="preserve">       ISCFo5.1=</m:t>
                </m:r>
                <m:f>
                  <m:fPr>
                    <m:ctrlPr>
                      <w:rPr>
                        <w:rFonts w:ascii="Cambria Math" w:hAnsi="Cambria Math"/>
                        <w:i/>
                      </w:rPr>
                    </m:ctrlPr>
                  </m:fPr>
                  <m:num>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x</m:t>
                            </m:r>
                          </m:e>
                          <m:sub>
                            <m:r>
                              <w:rPr>
                                <w:rFonts w:ascii="Cambria Math" w:hAnsi="Cambria Math"/>
                              </w:rPr>
                              <m:t>i</m:t>
                            </m:r>
                          </m:sub>
                        </m:sSub>
                      </m:e>
                    </m:nary>
                  </m:num>
                  <m:den>
                    <m:r>
                      <w:rPr>
                        <w:rFonts w:ascii="Cambria Math" w:hAnsi="Cambria Math"/>
                      </w:rPr>
                      <m:t>n</m:t>
                    </m:r>
                  </m:den>
                </m:f>
                <m:r>
                  <w:rPr>
                    <w:rFonts w:ascii="Cambria Math" w:hAnsi="Cambria Math"/>
                  </w:rPr>
                  <m:t>*100</m:t>
                </m:r>
              </m:oMath>
            </m:oMathPara>
          </w:p>
          <w:p w14:paraId="11284528" w14:textId="77777777" w:rsidR="00CE09BB" w:rsidRPr="0070265E" w:rsidRDefault="00CE09BB" w:rsidP="00CE09BB">
            <w:pPr>
              <w:rPr>
                <w:rFonts w:ascii="Arial Narrow" w:hAnsi="Arial Narrow" w:cstheme="minorHAnsi"/>
              </w:rPr>
            </w:pPr>
          </w:p>
          <w:p w14:paraId="50F1C135" w14:textId="77777777" w:rsidR="00CE09BB" w:rsidRPr="0070265E" w:rsidRDefault="00CE09BB" w:rsidP="00CE09BB">
            <w:pPr>
              <w:rPr>
                <w:rFonts w:ascii="Arial Narrow" w:hAnsi="Arial Narrow" w:cstheme="minorHAnsi"/>
                <w:b/>
              </w:rPr>
            </w:pPr>
            <w:r w:rsidRPr="0070265E">
              <w:rPr>
                <w:rFonts w:ascii="Arial Narrow" w:hAnsi="Arial Narrow" w:cstheme="minorHAnsi"/>
                <w:b/>
              </w:rPr>
              <w:t>Valores de la fórmula:</w:t>
            </w:r>
          </w:p>
          <w:p w14:paraId="658DF880" w14:textId="4251A608" w:rsidR="003320D7" w:rsidRPr="0070265E" w:rsidRDefault="003F6F79" w:rsidP="003320D7">
            <w:pPr>
              <w:jc w:val="both"/>
              <w:rPr>
                <w:rFonts w:ascii="Arial Narrow" w:hAnsi="Arial Narrow" w:cstheme="minorHAnsi"/>
                <w:i/>
              </w:rPr>
            </w:pPr>
            <w:r w:rsidRPr="0070265E">
              <w:rPr>
                <w:rFonts w:ascii="Arial Narrow" w:hAnsi="Arial Narrow" w:cstheme="minorHAnsi"/>
                <w:i/>
              </w:rPr>
              <w:t>ISCFo</w:t>
            </w:r>
            <w:r w:rsidR="00415D2B">
              <w:rPr>
                <w:rFonts w:ascii="Arial Narrow" w:hAnsi="Arial Narrow" w:cstheme="minorHAnsi"/>
                <w:i/>
              </w:rPr>
              <w:t>5</w:t>
            </w:r>
            <w:r w:rsidR="003320D7" w:rsidRPr="0070265E">
              <w:rPr>
                <w:rFonts w:ascii="Arial Narrow" w:hAnsi="Arial Narrow" w:cstheme="minorHAnsi"/>
                <w:i/>
              </w:rPr>
              <w:t xml:space="preserve">.1= </w:t>
            </w:r>
            <w:r w:rsidR="003320D7" w:rsidRPr="0070265E">
              <w:rPr>
                <w:rFonts w:ascii="Arial Narrow" w:hAnsi="Arial Narrow" w:cstheme="minorHAnsi"/>
              </w:rPr>
              <w:t>Índice simple de cumplimiento del formato</w:t>
            </w:r>
            <w:r w:rsidR="00743FDB">
              <w:rPr>
                <w:rFonts w:ascii="Arial Narrow" w:hAnsi="Arial Narrow" w:cstheme="minorHAnsi"/>
              </w:rPr>
              <w:t xml:space="preserve"> </w:t>
            </w:r>
            <w:r w:rsidR="00415D2B">
              <w:rPr>
                <w:rFonts w:ascii="Arial Narrow" w:hAnsi="Arial Narrow" w:cstheme="minorHAnsi"/>
                <w:bCs/>
              </w:rPr>
              <w:t>5</w:t>
            </w:r>
            <w:r w:rsidR="00DC7FB9">
              <w:rPr>
                <w:rFonts w:ascii="Arial Narrow" w:hAnsi="Arial Narrow" w:cstheme="minorHAnsi"/>
                <w:bCs/>
              </w:rPr>
              <w:t>.1</w:t>
            </w:r>
            <w:r w:rsidR="00995E7E" w:rsidRPr="0070265E">
              <w:rPr>
                <w:rFonts w:ascii="Arial Narrow" w:hAnsi="Arial Narrow" w:cstheme="minorHAnsi"/>
                <w:bCs/>
              </w:rPr>
              <w:t>:</w:t>
            </w:r>
            <w:r w:rsidR="003320D7" w:rsidRPr="0070265E">
              <w:rPr>
                <w:rFonts w:ascii="Arial Narrow" w:hAnsi="Arial Narrow" w:cstheme="minorHAnsi"/>
                <w:bCs/>
              </w:rPr>
              <w:t xml:space="preserve"> Evaluación de impacto en la protección de datos personales</w:t>
            </w:r>
          </w:p>
          <w:p w14:paraId="5E05A9B9" w14:textId="77777777" w:rsidR="00F11DB5" w:rsidRPr="0070265E" w:rsidRDefault="00F11DB5" w:rsidP="003320D7">
            <w:pPr>
              <w:jc w:val="both"/>
              <w:rPr>
                <w:rFonts w:ascii="Arial Narrow" w:hAnsi="Arial Narrow" w:cstheme="minorHAnsi"/>
                <w:bCs/>
              </w:rPr>
            </w:pPr>
          </w:p>
          <w:p w14:paraId="31F09E2F" w14:textId="515B6546" w:rsidR="00F11DB5" w:rsidRPr="0070265E" w:rsidRDefault="009A212E" w:rsidP="003320D7">
            <w:pPr>
              <w:jc w:val="both"/>
              <w:rPr>
                <w:rFonts w:ascii="Arial Narrow" w:hAnsi="Arial Narrow" w:cstheme="minorHAnsi"/>
                <w:bCs/>
              </w:rPr>
            </w:pPr>
            <m:oMath>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x</m:t>
                      </m:r>
                    </m:e>
                    <m:sub>
                      <m:r>
                        <w:rPr>
                          <w:rFonts w:ascii="Cambria Math" w:hAnsi="Cambria Math"/>
                        </w:rPr>
                        <m:t>i</m:t>
                      </m:r>
                    </m:sub>
                  </m:sSub>
                </m:e>
              </m:nary>
            </m:oMath>
            <w:r w:rsidR="00F11DB5" w:rsidRPr="0070265E">
              <w:rPr>
                <w:rFonts w:ascii="Arial Narrow" w:hAnsi="Arial Narrow" w:cstheme="minorHAnsi"/>
              </w:rPr>
              <w:t xml:space="preserve">= </w:t>
            </w:r>
            <w:r w:rsidR="00C55A8E" w:rsidRPr="0070265E">
              <w:rPr>
                <w:rFonts w:ascii="Arial Narrow" w:hAnsi="Arial Narrow" w:cstheme="minorHAnsi"/>
              </w:rPr>
              <w:t>Sumatoria</w:t>
            </w:r>
            <w:r w:rsidR="00F11DB5" w:rsidRPr="0070265E">
              <w:rPr>
                <w:rFonts w:ascii="Arial Narrow" w:hAnsi="Arial Narrow" w:cstheme="minorHAnsi"/>
              </w:rPr>
              <w:t xml:space="preserve"> de criterios cumplidos en el formato</w:t>
            </w:r>
            <w:r w:rsidR="00743FDB">
              <w:rPr>
                <w:rFonts w:ascii="Arial Narrow" w:hAnsi="Arial Narrow" w:cstheme="minorHAnsi"/>
              </w:rPr>
              <w:t xml:space="preserve"> </w:t>
            </w:r>
            <w:r w:rsidR="00415D2B">
              <w:rPr>
                <w:rFonts w:ascii="Arial Narrow" w:hAnsi="Arial Narrow" w:cstheme="minorHAnsi"/>
                <w:bCs/>
              </w:rPr>
              <w:t>5</w:t>
            </w:r>
            <w:r w:rsidR="00DC7FB9">
              <w:rPr>
                <w:rFonts w:ascii="Arial Narrow" w:hAnsi="Arial Narrow" w:cstheme="minorHAnsi"/>
                <w:bCs/>
              </w:rPr>
              <w:t>.1</w:t>
            </w:r>
            <w:r w:rsidR="00995E7E" w:rsidRPr="0070265E">
              <w:rPr>
                <w:rFonts w:ascii="Arial Narrow" w:hAnsi="Arial Narrow" w:cstheme="minorHAnsi"/>
                <w:bCs/>
              </w:rPr>
              <w:t>:</w:t>
            </w:r>
            <w:r w:rsidR="00F11DB5" w:rsidRPr="0070265E">
              <w:rPr>
                <w:rFonts w:ascii="Arial Narrow" w:hAnsi="Arial Narrow" w:cstheme="minorHAnsi"/>
                <w:bCs/>
              </w:rPr>
              <w:t xml:space="preserve"> Evaluación de impacto en la protección de datos personales</w:t>
            </w:r>
          </w:p>
          <w:p w14:paraId="6D562079" w14:textId="77777777" w:rsidR="003320D7" w:rsidRPr="0070265E" w:rsidRDefault="003320D7" w:rsidP="003320D7">
            <w:pPr>
              <w:jc w:val="both"/>
              <w:rPr>
                <w:rFonts w:ascii="Arial Narrow" w:hAnsi="Arial Narrow" w:cstheme="minorHAnsi"/>
                <w:i/>
              </w:rPr>
            </w:pPr>
          </w:p>
          <w:p w14:paraId="1C28B01B" w14:textId="3813BAC6" w:rsidR="00120E8D" w:rsidRPr="0070265E" w:rsidRDefault="00CE09BB" w:rsidP="00415D2B">
            <w:pPr>
              <w:jc w:val="both"/>
              <w:rPr>
                <w:rFonts w:ascii="Arial Narrow" w:hAnsi="Arial Narrow" w:cstheme="minorHAnsi"/>
              </w:rPr>
            </w:pPr>
            <w:r w:rsidRPr="0070265E">
              <w:rPr>
                <w:rFonts w:ascii="Arial Narrow" w:hAnsi="Arial Narrow" w:cstheme="minorHAnsi"/>
                <w:i/>
              </w:rPr>
              <w:t>n</w:t>
            </w:r>
            <w:r w:rsidR="0089104B">
              <w:rPr>
                <w:rFonts w:ascii="Arial Narrow" w:hAnsi="Arial Narrow" w:cstheme="minorHAnsi"/>
              </w:rPr>
              <w:t xml:space="preserve">= 4 </w:t>
            </w:r>
            <w:r w:rsidR="00995E7E" w:rsidRPr="0070265E">
              <w:rPr>
                <w:rFonts w:ascii="Arial Narrow" w:hAnsi="Arial Narrow" w:cstheme="minorHAnsi"/>
              </w:rPr>
              <w:t>(Total de</w:t>
            </w:r>
            <w:r w:rsidR="0070265E" w:rsidRPr="0070265E">
              <w:rPr>
                <w:rFonts w:ascii="Arial Narrow" w:hAnsi="Arial Narrow" w:cstheme="minorHAnsi"/>
              </w:rPr>
              <w:t xml:space="preserve"> </w:t>
            </w:r>
            <w:r w:rsidRPr="0070265E">
              <w:rPr>
                <w:rFonts w:ascii="Arial Narrow" w:hAnsi="Arial Narrow" w:cstheme="minorHAnsi"/>
              </w:rPr>
              <w:t xml:space="preserve">criterios que conforman el formato </w:t>
            </w:r>
            <w:r w:rsidR="00415D2B">
              <w:rPr>
                <w:rFonts w:ascii="Arial Narrow" w:hAnsi="Arial Narrow" w:cstheme="minorHAnsi"/>
                <w:bCs/>
              </w:rPr>
              <w:t>5.</w:t>
            </w:r>
            <w:r w:rsidR="00DC7FB9">
              <w:rPr>
                <w:rFonts w:ascii="Arial Narrow" w:hAnsi="Arial Narrow" w:cstheme="minorHAnsi"/>
                <w:bCs/>
              </w:rPr>
              <w:t>1</w:t>
            </w:r>
            <w:r w:rsidR="00995E7E" w:rsidRPr="0070265E">
              <w:rPr>
                <w:rFonts w:ascii="Arial Narrow" w:hAnsi="Arial Narrow" w:cstheme="minorHAnsi"/>
                <w:bCs/>
              </w:rPr>
              <w:t>:</w:t>
            </w:r>
            <w:r w:rsidRPr="0070265E">
              <w:rPr>
                <w:rFonts w:ascii="Arial Narrow" w:hAnsi="Arial Narrow" w:cstheme="minorHAnsi"/>
                <w:bCs/>
              </w:rPr>
              <w:t xml:space="preserve"> Evaluación de impacto en la protección de datos personales</w:t>
            </w:r>
            <w:r w:rsidR="00995E7E" w:rsidRPr="0070265E">
              <w:rPr>
                <w:rFonts w:ascii="Arial Narrow" w:hAnsi="Arial Narrow" w:cstheme="minorHAnsi"/>
                <w:bCs/>
              </w:rPr>
              <w:t>)</w:t>
            </w:r>
          </w:p>
        </w:tc>
      </w:tr>
      <w:tr w:rsidR="00120E8D" w:rsidRPr="0070265E" w14:paraId="70296150" w14:textId="77777777" w:rsidTr="00CE09BB">
        <w:trPr>
          <w:trHeight w:val="476"/>
        </w:trPr>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14:paraId="62805428" w14:textId="77777777" w:rsidR="00120E8D" w:rsidRPr="0070265E" w:rsidRDefault="00120E8D" w:rsidP="00120E8D">
            <w:pPr>
              <w:rPr>
                <w:rFonts w:ascii="Arial Narrow" w:hAnsi="Arial Narrow" w:cstheme="minorHAnsi"/>
              </w:rPr>
            </w:pPr>
          </w:p>
        </w:tc>
      </w:tr>
      <w:tr w:rsidR="00120E8D" w:rsidRPr="0070265E" w14:paraId="6650902B" w14:textId="77777777" w:rsidTr="00AA1ACE">
        <w:trPr>
          <w:trHeight w:val="131"/>
        </w:trPr>
        <w:tc>
          <w:tcPr>
            <w:tcW w:w="158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7FCFA21" w14:textId="77777777" w:rsidR="00120E8D" w:rsidRPr="0070265E" w:rsidRDefault="00120E8D" w:rsidP="00120E8D">
            <w:pPr>
              <w:jc w:val="both"/>
              <w:rPr>
                <w:rFonts w:ascii="Arial Narrow" w:hAnsi="Arial Narrow" w:cstheme="minorHAnsi"/>
                <w:b/>
              </w:rPr>
            </w:pPr>
            <w:r w:rsidRPr="0070265E">
              <w:rPr>
                <w:rFonts w:ascii="Arial Narrow" w:hAnsi="Arial Narrow" w:cstheme="minorHAnsi"/>
                <w:b/>
              </w:rPr>
              <w:t>Nombre del indicador</w:t>
            </w:r>
          </w:p>
        </w:tc>
        <w:tc>
          <w:tcPr>
            <w:tcW w:w="7393" w:type="dxa"/>
            <w:tcBorders>
              <w:top w:val="single" w:sz="8" w:space="0" w:color="auto"/>
              <w:left w:val="nil"/>
              <w:bottom w:val="single" w:sz="8" w:space="0" w:color="auto"/>
              <w:right w:val="single" w:sz="8" w:space="0" w:color="auto"/>
            </w:tcBorders>
            <w:shd w:val="clear" w:color="auto" w:fill="auto"/>
            <w:noWrap/>
            <w:vAlign w:val="center"/>
            <w:hideMark/>
          </w:tcPr>
          <w:p w14:paraId="4F14A6D1" w14:textId="3A4900DA" w:rsidR="00120E8D" w:rsidRPr="0070265E" w:rsidRDefault="003320D7" w:rsidP="00415D2B">
            <w:pPr>
              <w:jc w:val="both"/>
              <w:rPr>
                <w:rFonts w:ascii="Arial Narrow" w:hAnsi="Arial Narrow" w:cstheme="minorHAnsi"/>
                <w:i/>
              </w:rPr>
            </w:pPr>
            <w:r w:rsidRPr="0070265E">
              <w:rPr>
                <w:rFonts w:ascii="Arial Narrow" w:hAnsi="Arial Narrow" w:cstheme="minorHAnsi"/>
              </w:rPr>
              <w:t>Índice simple de cumplimiento del formato</w:t>
            </w:r>
            <w:r w:rsidR="00743FDB">
              <w:rPr>
                <w:rFonts w:ascii="Arial Narrow" w:hAnsi="Arial Narrow" w:cstheme="minorHAnsi"/>
              </w:rPr>
              <w:t xml:space="preserve"> </w:t>
            </w:r>
            <w:r w:rsidR="00415D2B">
              <w:rPr>
                <w:rFonts w:ascii="Arial Narrow" w:hAnsi="Arial Narrow" w:cstheme="minorHAnsi"/>
                <w:bCs/>
              </w:rPr>
              <w:t>5</w:t>
            </w:r>
            <w:r w:rsidR="00DC7FB9">
              <w:rPr>
                <w:rFonts w:ascii="Arial Narrow" w:hAnsi="Arial Narrow" w:cstheme="minorHAnsi"/>
                <w:bCs/>
              </w:rPr>
              <w:t>.1</w:t>
            </w:r>
            <w:r w:rsidRPr="0070265E">
              <w:rPr>
                <w:rFonts w:ascii="Arial Narrow" w:hAnsi="Arial Narrow" w:cstheme="minorHAnsi"/>
                <w:bCs/>
              </w:rPr>
              <w:t xml:space="preserve"> Evaluación de impacto en la protección de datos personales</w:t>
            </w:r>
          </w:p>
        </w:tc>
      </w:tr>
      <w:tr w:rsidR="00120E8D" w:rsidRPr="0070265E" w14:paraId="1B8E690F" w14:textId="77777777" w:rsidTr="00AA1ACE">
        <w:trPr>
          <w:trHeight w:val="958"/>
        </w:trPr>
        <w:tc>
          <w:tcPr>
            <w:tcW w:w="158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BB79F35" w14:textId="77777777" w:rsidR="00120E8D" w:rsidRPr="0070265E" w:rsidRDefault="00120E8D" w:rsidP="00120E8D">
            <w:pPr>
              <w:rPr>
                <w:rFonts w:ascii="Arial Narrow" w:hAnsi="Arial Narrow" w:cstheme="minorHAnsi"/>
                <w:b/>
                <w:bCs/>
              </w:rPr>
            </w:pPr>
            <w:r w:rsidRPr="0070265E">
              <w:rPr>
                <w:rFonts w:ascii="Arial Narrow" w:hAnsi="Arial Narrow" w:cstheme="minorHAnsi"/>
                <w:b/>
                <w:bCs/>
              </w:rPr>
              <w:t>Medio de verificación</w:t>
            </w:r>
          </w:p>
        </w:tc>
        <w:tc>
          <w:tcPr>
            <w:tcW w:w="739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E638913" w14:textId="1DB27D8B" w:rsidR="00120E8D" w:rsidRPr="0070265E" w:rsidRDefault="00120E8D" w:rsidP="00415D2B">
            <w:pPr>
              <w:jc w:val="both"/>
              <w:rPr>
                <w:rFonts w:ascii="Arial Narrow" w:hAnsi="Arial Narrow" w:cstheme="minorHAnsi"/>
              </w:rPr>
            </w:pPr>
            <w:r w:rsidRPr="0070265E">
              <w:rPr>
                <w:rFonts w:ascii="Arial Narrow" w:hAnsi="Arial Narrow" w:cstheme="minorHAnsi"/>
              </w:rPr>
              <w:t xml:space="preserve">La información publicada en el </w:t>
            </w:r>
            <w:r w:rsidR="008262E4" w:rsidRPr="0070265E">
              <w:rPr>
                <w:rFonts w:ascii="Arial Narrow" w:hAnsi="Arial Narrow" w:cstheme="minorHAnsi"/>
              </w:rPr>
              <w:t>apartado</w:t>
            </w:r>
            <w:r w:rsidRPr="0070265E">
              <w:rPr>
                <w:rFonts w:ascii="Arial Narrow" w:hAnsi="Arial Narrow" w:cstheme="minorHAnsi"/>
              </w:rPr>
              <w:t xml:space="preserve"> “Protección de Datos Personales”, sitio en el cual todos los responsables deben poner a disposición de del Instituto y de los titulares y mantener actualizada la información correspondiente a los medios de verificación para acreditar el cumplimiento del </w:t>
            </w:r>
            <w:r w:rsidRPr="0070265E">
              <w:rPr>
                <w:rFonts w:ascii="Arial Narrow" w:hAnsi="Arial Narrow" w:cstheme="minorHAnsi"/>
                <w:bCs/>
              </w:rPr>
              <w:t>formato</w:t>
            </w:r>
            <w:r w:rsidR="00743FDB">
              <w:rPr>
                <w:rFonts w:ascii="Arial Narrow" w:hAnsi="Arial Narrow" w:cstheme="minorHAnsi"/>
                <w:bCs/>
              </w:rPr>
              <w:t xml:space="preserve"> </w:t>
            </w:r>
            <w:r w:rsidR="00415D2B">
              <w:rPr>
                <w:rFonts w:ascii="Arial Narrow" w:hAnsi="Arial Narrow" w:cstheme="minorHAnsi"/>
                <w:bCs/>
              </w:rPr>
              <w:t>5</w:t>
            </w:r>
            <w:r w:rsidRPr="0070265E">
              <w:rPr>
                <w:rFonts w:ascii="Arial Narrow" w:hAnsi="Arial Narrow" w:cstheme="minorHAnsi"/>
                <w:bCs/>
              </w:rPr>
              <w:t>.1 Evaluación de impacto en la protección de datos personales</w:t>
            </w:r>
            <w:r w:rsidR="0004386C" w:rsidRPr="0070265E">
              <w:rPr>
                <w:rFonts w:ascii="Arial Narrow" w:hAnsi="Arial Narrow" w:cstheme="minorHAnsi"/>
              </w:rPr>
              <w:t>.</w:t>
            </w:r>
          </w:p>
        </w:tc>
      </w:tr>
      <w:tr w:rsidR="00120E8D" w:rsidRPr="0070265E" w14:paraId="40AE9A92" w14:textId="77777777" w:rsidTr="00AA1ACE">
        <w:trPr>
          <w:trHeight w:val="693"/>
        </w:trPr>
        <w:tc>
          <w:tcPr>
            <w:tcW w:w="1585"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1611F0B" w14:textId="77777777" w:rsidR="00120E8D" w:rsidRPr="0070265E" w:rsidRDefault="00120E8D" w:rsidP="00120E8D">
            <w:pPr>
              <w:jc w:val="both"/>
              <w:rPr>
                <w:rFonts w:ascii="Arial Narrow" w:hAnsi="Arial Narrow" w:cstheme="minorHAnsi"/>
                <w:b/>
                <w:bCs/>
              </w:rPr>
            </w:pPr>
            <w:r w:rsidRPr="0070265E">
              <w:rPr>
                <w:rFonts w:ascii="Arial Narrow" w:hAnsi="Arial Narrow" w:cstheme="minorHAnsi"/>
                <w:b/>
                <w:bCs/>
              </w:rPr>
              <w:t>Unidad de medida</w:t>
            </w:r>
          </w:p>
        </w:tc>
        <w:tc>
          <w:tcPr>
            <w:tcW w:w="7393" w:type="dxa"/>
            <w:tcBorders>
              <w:top w:val="single" w:sz="8" w:space="0" w:color="auto"/>
              <w:left w:val="nil"/>
              <w:bottom w:val="single" w:sz="8" w:space="0" w:color="auto"/>
              <w:right w:val="single" w:sz="8" w:space="0" w:color="000000"/>
            </w:tcBorders>
            <w:shd w:val="clear" w:color="auto" w:fill="auto"/>
            <w:vAlign w:val="center"/>
            <w:hideMark/>
          </w:tcPr>
          <w:p w14:paraId="45F0C47C" w14:textId="638708DF" w:rsidR="00120E8D" w:rsidRPr="0070265E" w:rsidRDefault="00120E8D" w:rsidP="00415D2B">
            <w:pPr>
              <w:jc w:val="both"/>
              <w:rPr>
                <w:rFonts w:ascii="Arial Narrow" w:hAnsi="Arial Narrow" w:cstheme="minorHAnsi"/>
              </w:rPr>
            </w:pPr>
            <w:r w:rsidRPr="0070265E">
              <w:rPr>
                <w:rFonts w:ascii="Arial Narrow" w:hAnsi="Arial Narrow" w:cstheme="minorHAnsi"/>
              </w:rPr>
              <w:t xml:space="preserve">Porcentaje del cumplimiento de los criterios que conforman el </w:t>
            </w:r>
            <w:r w:rsidR="00A7258C">
              <w:rPr>
                <w:rFonts w:ascii="Arial Narrow" w:hAnsi="Arial Narrow" w:cstheme="minorHAnsi"/>
                <w:bCs/>
              </w:rPr>
              <w:t>formato</w:t>
            </w:r>
            <w:r w:rsidR="00743FDB">
              <w:rPr>
                <w:rFonts w:ascii="Arial Narrow" w:hAnsi="Arial Narrow" w:cstheme="minorHAnsi"/>
                <w:bCs/>
              </w:rPr>
              <w:t xml:space="preserve"> </w:t>
            </w:r>
            <w:r w:rsidR="00415D2B">
              <w:rPr>
                <w:rFonts w:ascii="Arial Narrow" w:hAnsi="Arial Narrow" w:cstheme="minorHAnsi"/>
                <w:bCs/>
              </w:rPr>
              <w:t>5</w:t>
            </w:r>
            <w:r w:rsidR="00A7258C">
              <w:rPr>
                <w:rFonts w:ascii="Arial Narrow" w:hAnsi="Arial Narrow" w:cstheme="minorHAnsi"/>
                <w:bCs/>
              </w:rPr>
              <w:t>.1</w:t>
            </w:r>
            <w:r w:rsidRPr="0070265E">
              <w:rPr>
                <w:rFonts w:ascii="Arial Narrow" w:hAnsi="Arial Narrow" w:cstheme="minorHAnsi"/>
                <w:bCs/>
              </w:rPr>
              <w:t xml:space="preserve"> Evaluación de impacto en la protección de datos personales</w:t>
            </w:r>
            <w:r w:rsidRPr="0070265E">
              <w:rPr>
                <w:rFonts w:ascii="Arial Narrow" w:hAnsi="Arial Narrow" w:cstheme="minorHAnsi"/>
              </w:rPr>
              <w:t>, el cual está establecido en los instrumentos técnicos para la evaluación, aprobados por el Pleno del INAI.</w:t>
            </w:r>
          </w:p>
        </w:tc>
      </w:tr>
      <w:tr w:rsidR="00120E8D" w:rsidRPr="0070265E" w14:paraId="61A6CAC2" w14:textId="77777777" w:rsidTr="00120E8D">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BFE9BAB" w14:textId="77777777" w:rsidR="00120E8D" w:rsidRPr="0070265E" w:rsidRDefault="00120E8D" w:rsidP="00120E8D">
            <w:pPr>
              <w:jc w:val="center"/>
              <w:rPr>
                <w:rFonts w:ascii="Arial Narrow" w:hAnsi="Arial Narrow" w:cstheme="minorHAnsi"/>
                <w:b/>
                <w:bCs/>
              </w:rPr>
            </w:pPr>
            <w:r w:rsidRPr="0070265E">
              <w:rPr>
                <w:rFonts w:ascii="Arial Narrow" w:hAnsi="Arial Narrow" w:cstheme="minorHAnsi"/>
                <w:b/>
                <w:bCs/>
              </w:rPr>
              <w:t>Frecuencia de medida</w:t>
            </w:r>
          </w:p>
        </w:tc>
      </w:tr>
      <w:tr w:rsidR="00120E8D" w:rsidRPr="0070265E" w14:paraId="3849E166" w14:textId="77777777" w:rsidTr="00AA1ACE">
        <w:trPr>
          <w:trHeight w:val="454"/>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56BD53EF" w14:textId="77777777" w:rsidR="00120E8D" w:rsidRPr="0070265E" w:rsidRDefault="00120E8D" w:rsidP="00120E8D">
            <w:pPr>
              <w:jc w:val="both"/>
              <w:rPr>
                <w:rFonts w:ascii="Arial Narrow" w:hAnsi="Arial Narrow" w:cstheme="minorHAnsi"/>
              </w:rPr>
            </w:pPr>
            <w:r w:rsidRPr="0070265E">
              <w:rPr>
                <w:rFonts w:ascii="Arial Narrow" w:hAnsi="Arial Narrow" w:cstheme="minorHAnsi"/>
              </w:rPr>
              <w:t>De acuerdo con el Programa Anual de Evaluación que apruebe el Pleno del INAI del ejercicio anual que corresponda.</w:t>
            </w:r>
          </w:p>
        </w:tc>
      </w:tr>
      <w:tr w:rsidR="00120E8D" w:rsidRPr="0070265E" w14:paraId="70014FFA" w14:textId="77777777" w:rsidTr="00120E8D">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3702327" w14:textId="77777777" w:rsidR="00120E8D" w:rsidRPr="0070265E" w:rsidRDefault="00120E8D" w:rsidP="00120E8D">
            <w:pPr>
              <w:jc w:val="center"/>
              <w:rPr>
                <w:rFonts w:ascii="Arial Narrow" w:hAnsi="Arial Narrow" w:cstheme="minorHAnsi"/>
                <w:b/>
                <w:bCs/>
              </w:rPr>
            </w:pPr>
            <w:r w:rsidRPr="0070265E">
              <w:rPr>
                <w:rFonts w:ascii="Arial Narrow" w:hAnsi="Arial Narrow" w:cstheme="minorHAnsi"/>
                <w:b/>
                <w:bCs/>
              </w:rPr>
              <w:t>Método de recolección</w:t>
            </w:r>
          </w:p>
        </w:tc>
      </w:tr>
      <w:tr w:rsidR="00120E8D" w:rsidRPr="0070265E" w14:paraId="541651F6" w14:textId="77777777" w:rsidTr="00120E8D">
        <w:trPr>
          <w:trHeight w:val="106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D662E97" w14:textId="7A86C06A" w:rsidR="00DC7FB9" w:rsidRPr="0070265E" w:rsidRDefault="00120E8D" w:rsidP="00120E8D">
            <w:pPr>
              <w:jc w:val="both"/>
              <w:rPr>
                <w:rFonts w:ascii="Arial Narrow" w:hAnsi="Arial Narrow" w:cstheme="minorHAnsi"/>
              </w:rPr>
            </w:pPr>
            <w:r w:rsidRPr="0070265E">
              <w:rPr>
                <w:rFonts w:ascii="Arial Narrow" w:hAnsi="Arial Narrow" w:cstheme="minorHAnsi"/>
              </w:rPr>
              <w:lastRenderedPageBreak/>
              <w:t xml:space="preserve">Revisión del </w:t>
            </w:r>
            <w:r w:rsidR="008262E4" w:rsidRPr="0070265E">
              <w:rPr>
                <w:rFonts w:ascii="Arial Narrow" w:hAnsi="Arial Narrow" w:cstheme="minorHAnsi"/>
              </w:rPr>
              <w:t>apartado</w:t>
            </w:r>
            <w:r w:rsidRPr="0070265E">
              <w:rPr>
                <w:rFonts w:ascii="Arial Narrow" w:hAnsi="Arial Narrow" w:cstheme="minorHAnsi"/>
              </w:rPr>
              <w:t xml:space="preserve"> “Protección de Datos Personales”, ubicado en el Portal de internet de cada responsable y el que, en su caso, establezca el correspondiente Programa Anual de Evaluación aprobado por el Pleno del INAI.</w:t>
            </w:r>
          </w:p>
        </w:tc>
      </w:tr>
    </w:tbl>
    <w:p w14:paraId="010C0889" w14:textId="1E0F0A41" w:rsidR="00811075" w:rsidRDefault="00811075" w:rsidP="00811075">
      <w:pPr>
        <w:rPr>
          <w:rFonts w:ascii="Arial Narrow" w:hAnsi="Arial Narrow" w:cstheme="minorHAnsi"/>
        </w:rPr>
      </w:pPr>
    </w:p>
    <w:p w14:paraId="4209254C" w14:textId="77777777" w:rsidR="00941618" w:rsidRPr="00811075" w:rsidRDefault="00941618" w:rsidP="00811075">
      <w:pPr>
        <w:rPr>
          <w:rFonts w:ascii="Arial Narrow" w:hAnsi="Arial Narrow" w:cstheme="minorHAnsi"/>
        </w:rPr>
      </w:pPr>
    </w:p>
    <w:p w14:paraId="71FEC325" w14:textId="28A9B453" w:rsidR="00D50CCE" w:rsidRPr="0070265E" w:rsidRDefault="00AD53EF" w:rsidP="00EE10C8">
      <w:pPr>
        <w:pStyle w:val="Prrafodelista"/>
        <w:numPr>
          <w:ilvl w:val="0"/>
          <w:numId w:val="1"/>
        </w:numPr>
        <w:ind w:left="284" w:hanging="284"/>
        <w:jc w:val="both"/>
        <w:outlineLvl w:val="1"/>
        <w:rPr>
          <w:rFonts w:ascii="Arial Narrow" w:hAnsi="Arial Narrow" w:cstheme="minorHAnsi"/>
        </w:rPr>
      </w:pPr>
      <w:bookmarkStart w:id="29" w:name="_Toc80271673"/>
      <w:r w:rsidRPr="0070265E">
        <w:rPr>
          <w:rFonts w:ascii="Arial Narrow" w:hAnsi="Arial Narrow" w:cstheme="minorHAnsi"/>
          <w:b/>
          <w:bCs/>
        </w:rPr>
        <w:t xml:space="preserve">Índice simple de cumplimiento de la </w:t>
      </w:r>
      <w:bookmarkStart w:id="30" w:name="_Hlk80271223"/>
      <w:r w:rsidRPr="0070265E">
        <w:rPr>
          <w:rFonts w:ascii="Arial Narrow" w:hAnsi="Arial Narrow" w:cstheme="minorHAnsi"/>
          <w:b/>
          <w:bCs/>
        </w:rPr>
        <w:t>vertiente</w:t>
      </w:r>
      <w:r w:rsidR="00941618">
        <w:rPr>
          <w:rFonts w:ascii="Arial Narrow" w:hAnsi="Arial Narrow" w:cstheme="minorHAnsi"/>
          <w:b/>
          <w:bCs/>
        </w:rPr>
        <w:t xml:space="preserve"> </w:t>
      </w:r>
      <w:r w:rsidR="00415D2B">
        <w:rPr>
          <w:rFonts w:ascii="Arial Narrow" w:hAnsi="Arial Narrow" w:cstheme="minorHAnsi"/>
          <w:b/>
          <w:bCs/>
        </w:rPr>
        <w:t>6</w:t>
      </w:r>
      <w:r w:rsidRPr="0070265E">
        <w:rPr>
          <w:rFonts w:ascii="Arial Narrow" w:hAnsi="Arial Narrow" w:cstheme="minorHAnsi"/>
          <w:b/>
          <w:bCs/>
        </w:rPr>
        <w:t>: Responsables en materia de Protección de Datos Personales</w:t>
      </w:r>
      <w:bookmarkEnd w:id="29"/>
    </w:p>
    <w:bookmarkEnd w:id="30"/>
    <w:p w14:paraId="559145CC" w14:textId="77777777" w:rsidR="00E65BCF" w:rsidRPr="0070265E" w:rsidRDefault="00E65BCF" w:rsidP="00E65BCF">
      <w:pPr>
        <w:jc w:val="both"/>
        <w:rPr>
          <w:rFonts w:ascii="Arial Narrow" w:hAnsi="Arial Narrow" w:cstheme="minorHAnsi"/>
        </w:rPr>
      </w:pPr>
    </w:p>
    <w:tbl>
      <w:tblPr>
        <w:tblW w:w="0" w:type="auto"/>
        <w:tblCellMar>
          <w:left w:w="70" w:type="dxa"/>
          <w:right w:w="70" w:type="dxa"/>
        </w:tblCellMar>
        <w:tblLook w:val="04A0" w:firstRow="1" w:lastRow="0" w:firstColumn="1" w:lastColumn="0" w:noHBand="0" w:noVBand="1"/>
      </w:tblPr>
      <w:tblGrid>
        <w:gridCol w:w="2294"/>
        <w:gridCol w:w="6524"/>
      </w:tblGrid>
      <w:tr w:rsidR="00D50CCE" w:rsidRPr="0070265E" w14:paraId="550A5142" w14:textId="77777777" w:rsidTr="00CE4EF9">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12F778E" w14:textId="77777777" w:rsidR="00D50CCE" w:rsidRPr="0070265E" w:rsidRDefault="00D50CCE" w:rsidP="00CE4EF9">
            <w:pPr>
              <w:jc w:val="center"/>
              <w:rPr>
                <w:rFonts w:ascii="Arial Narrow" w:hAnsi="Arial Narrow" w:cstheme="minorHAnsi"/>
                <w:b/>
                <w:bCs/>
              </w:rPr>
            </w:pPr>
            <w:r w:rsidRPr="0070265E">
              <w:rPr>
                <w:rFonts w:ascii="Arial Narrow" w:hAnsi="Arial Narrow" w:cstheme="minorHAnsi"/>
                <w:b/>
                <w:bCs/>
              </w:rPr>
              <w:t>Ficha técnica</w:t>
            </w:r>
          </w:p>
        </w:tc>
      </w:tr>
      <w:tr w:rsidR="00D50CCE" w:rsidRPr="0070265E" w14:paraId="76028384" w14:textId="77777777" w:rsidTr="00AA1ACE">
        <w:trPr>
          <w:trHeight w:val="315"/>
        </w:trPr>
        <w:tc>
          <w:tcPr>
            <w:tcW w:w="2002" w:type="dxa"/>
            <w:tcBorders>
              <w:top w:val="nil"/>
              <w:left w:val="single" w:sz="8" w:space="0" w:color="auto"/>
              <w:bottom w:val="single" w:sz="8" w:space="0" w:color="auto"/>
              <w:right w:val="single" w:sz="8" w:space="0" w:color="auto"/>
            </w:tcBorders>
            <w:shd w:val="clear" w:color="auto" w:fill="auto"/>
            <w:noWrap/>
            <w:vAlign w:val="center"/>
            <w:hideMark/>
          </w:tcPr>
          <w:p w14:paraId="07DC468B" w14:textId="77777777" w:rsidR="00D50CCE" w:rsidRPr="0070265E" w:rsidRDefault="00D50CCE" w:rsidP="00CE4EF9">
            <w:pPr>
              <w:rPr>
                <w:rFonts w:ascii="Arial Narrow" w:hAnsi="Arial Narrow" w:cstheme="minorHAnsi"/>
                <w:b/>
                <w:bCs/>
              </w:rPr>
            </w:pPr>
            <w:r w:rsidRPr="0070265E">
              <w:rPr>
                <w:rFonts w:ascii="Arial Narrow" w:hAnsi="Arial Narrow" w:cstheme="minorHAnsi"/>
                <w:b/>
                <w:bCs/>
              </w:rPr>
              <w:t>Indicador</w:t>
            </w:r>
          </w:p>
        </w:tc>
        <w:tc>
          <w:tcPr>
            <w:tcW w:w="6976" w:type="dxa"/>
            <w:tcBorders>
              <w:top w:val="single" w:sz="4" w:space="0" w:color="auto"/>
              <w:left w:val="nil"/>
              <w:bottom w:val="single" w:sz="8" w:space="0" w:color="auto"/>
              <w:right w:val="single" w:sz="8" w:space="0" w:color="000000"/>
            </w:tcBorders>
            <w:shd w:val="clear" w:color="auto" w:fill="auto"/>
            <w:vAlign w:val="center"/>
            <w:hideMark/>
          </w:tcPr>
          <w:p w14:paraId="288AF5C0" w14:textId="4E6C48E0" w:rsidR="00D50CCE" w:rsidRPr="0070265E" w:rsidRDefault="00D50CCE" w:rsidP="00415D2B">
            <w:pPr>
              <w:jc w:val="center"/>
              <w:rPr>
                <w:rFonts w:ascii="Arial Narrow" w:hAnsi="Arial Narrow" w:cstheme="minorHAnsi"/>
                <w:bCs/>
              </w:rPr>
            </w:pPr>
            <w:r w:rsidRPr="0070265E">
              <w:rPr>
                <w:rFonts w:ascii="Arial Narrow" w:hAnsi="Arial Narrow" w:cstheme="minorHAnsi"/>
                <w:b/>
                <w:bCs/>
              </w:rPr>
              <w:t>Índice simple de cumplimiento de la vertiente</w:t>
            </w:r>
            <w:r w:rsidR="00743FDB">
              <w:rPr>
                <w:rFonts w:ascii="Arial Narrow" w:hAnsi="Arial Narrow" w:cstheme="minorHAnsi"/>
                <w:b/>
                <w:bCs/>
              </w:rPr>
              <w:t xml:space="preserve"> </w:t>
            </w:r>
            <w:r w:rsidR="00415D2B">
              <w:rPr>
                <w:rFonts w:ascii="Arial Narrow" w:hAnsi="Arial Narrow" w:cstheme="minorHAnsi"/>
                <w:b/>
                <w:bCs/>
              </w:rPr>
              <w:t>6</w:t>
            </w:r>
            <w:r w:rsidRPr="0070265E">
              <w:rPr>
                <w:rFonts w:ascii="Arial Narrow" w:hAnsi="Arial Narrow" w:cstheme="minorHAnsi"/>
                <w:b/>
                <w:bCs/>
              </w:rPr>
              <w:t>: Responsables en materia de Protección de Datos Personales</w:t>
            </w:r>
          </w:p>
        </w:tc>
      </w:tr>
      <w:tr w:rsidR="00AA1ACE" w:rsidRPr="0070265E" w14:paraId="7C0F2E2E" w14:textId="77777777" w:rsidTr="00AA1ACE">
        <w:trPr>
          <w:trHeight w:val="315"/>
        </w:trPr>
        <w:tc>
          <w:tcPr>
            <w:tcW w:w="2002" w:type="dxa"/>
            <w:tcBorders>
              <w:top w:val="nil"/>
              <w:left w:val="single" w:sz="8" w:space="0" w:color="auto"/>
              <w:bottom w:val="single" w:sz="8" w:space="0" w:color="auto"/>
              <w:right w:val="single" w:sz="8" w:space="0" w:color="auto"/>
            </w:tcBorders>
            <w:shd w:val="clear" w:color="auto" w:fill="auto"/>
            <w:noWrap/>
            <w:vAlign w:val="center"/>
          </w:tcPr>
          <w:p w14:paraId="50E2EA2D" w14:textId="2203014F" w:rsidR="00AA1ACE" w:rsidRPr="0070265E" w:rsidRDefault="00AA1ACE" w:rsidP="00AA1ACE">
            <w:pPr>
              <w:jc w:val="both"/>
              <w:rPr>
                <w:rFonts w:ascii="Arial Narrow" w:hAnsi="Arial Narrow" w:cstheme="minorHAnsi"/>
                <w:b/>
                <w:bCs/>
              </w:rPr>
            </w:pPr>
            <w:r w:rsidRPr="0070265E">
              <w:rPr>
                <w:rFonts w:ascii="Arial Narrow" w:hAnsi="Arial Narrow" w:cstheme="minorHAnsi"/>
                <w:b/>
                <w:bCs/>
              </w:rPr>
              <w:t>Unidad Administrativa responsable del indicador</w:t>
            </w:r>
          </w:p>
        </w:tc>
        <w:tc>
          <w:tcPr>
            <w:tcW w:w="6976" w:type="dxa"/>
            <w:tcBorders>
              <w:top w:val="single" w:sz="4" w:space="0" w:color="auto"/>
              <w:left w:val="nil"/>
              <w:bottom w:val="single" w:sz="8" w:space="0" w:color="auto"/>
              <w:right w:val="single" w:sz="8" w:space="0" w:color="000000"/>
            </w:tcBorders>
            <w:shd w:val="clear" w:color="auto" w:fill="auto"/>
            <w:vAlign w:val="center"/>
          </w:tcPr>
          <w:p w14:paraId="2C3EB0BE" w14:textId="6855E779" w:rsidR="00AA1ACE" w:rsidRPr="0070265E" w:rsidRDefault="00AA1ACE" w:rsidP="00AA1ACE">
            <w:pPr>
              <w:jc w:val="both"/>
              <w:rPr>
                <w:rFonts w:ascii="Arial Narrow" w:hAnsi="Arial Narrow" w:cstheme="minorHAnsi"/>
                <w:b/>
                <w:bCs/>
              </w:rPr>
            </w:pPr>
            <w:r>
              <w:rPr>
                <w:rFonts w:ascii="Arial Narrow" w:hAnsi="Arial Narrow" w:cstheme="minorHAnsi"/>
              </w:rPr>
              <w:t>Dirección General de Evaluación, Investigación y Verificación del Sector Público (DGEIVSP)</w:t>
            </w:r>
            <w:r w:rsidRPr="0070265E">
              <w:rPr>
                <w:rFonts w:ascii="Arial Narrow" w:hAnsi="Arial Narrow" w:cstheme="minorHAnsi"/>
              </w:rPr>
              <w:t> </w:t>
            </w:r>
          </w:p>
        </w:tc>
      </w:tr>
      <w:tr w:rsidR="00AA1ACE" w:rsidRPr="0070265E" w14:paraId="626C0FB8" w14:textId="77777777" w:rsidTr="00AA1ACE">
        <w:trPr>
          <w:trHeight w:val="315"/>
        </w:trPr>
        <w:tc>
          <w:tcPr>
            <w:tcW w:w="2002" w:type="dxa"/>
            <w:tcBorders>
              <w:top w:val="nil"/>
              <w:left w:val="single" w:sz="8" w:space="0" w:color="auto"/>
              <w:bottom w:val="single" w:sz="8" w:space="0" w:color="auto"/>
              <w:right w:val="single" w:sz="8" w:space="0" w:color="auto"/>
            </w:tcBorders>
            <w:shd w:val="clear" w:color="auto" w:fill="auto"/>
            <w:noWrap/>
            <w:vAlign w:val="center"/>
          </w:tcPr>
          <w:p w14:paraId="189C79C6" w14:textId="429DFA81" w:rsidR="00AA1ACE" w:rsidRPr="0070265E" w:rsidRDefault="00AA1ACE" w:rsidP="00AA1ACE">
            <w:pPr>
              <w:jc w:val="both"/>
              <w:rPr>
                <w:rFonts w:ascii="Arial Narrow" w:hAnsi="Arial Narrow" w:cstheme="minorHAnsi"/>
                <w:b/>
                <w:bCs/>
              </w:rPr>
            </w:pPr>
            <w:r w:rsidRPr="0070265E">
              <w:rPr>
                <w:rFonts w:ascii="Arial Narrow" w:hAnsi="Arial Narrow" w:cstheme="minorHAnsi"/>
                <w:b/>
                <w:bCs/>
              </w:rPr>
              <w:t>Tipo de información</w:t>
            </w:r>
          </w:p>
        </w:tc>
        <w:tc>
          <w:tcPr>
            <w:tcW w:w="6976" w:type="dxa"/>
            <w:tcBorders>
              <w:top w:val="single" w:sz="4" w:space="0" w:color="auto"/>
              <w:left w:val="nil"/>
              <w:bottom w:val="single" w:sz="8" w:space="0" w:color="auto"/>
              <w:right w:val="single" w:sz="8" w:space="0" w:color="000000"/>
            </w:tcBorders>
            <w:shd w:val="clear" w:color="auto" w:fill="auto"/>
            <w:vAlign w:val="center"/>
          </w:tcPr>
          <w:p w14:paraId="45F851EF" w14:textId="3349C4F9" w:rsidR="00AA1ACE" w:rsidRPr="0070265E" w:rsidRDefault="00415D2B" w:rsidP="00AA1ACE">
            <w:pPr>
              <w:jc w:val="both"/>
              <w:rPr>
                <w:rFonts w:ascii="Arial Narrow" w:hAnsi="Arial Narrow" w:cstheme="minorHAnsi"/>
                <w:b/>
                <w:bCs/>
              </w:rPr>
            </w:pPr>
            <w:r w:rsidRPr="00B04B32">
              <w:rPr>
                <w:rFonts w:ascii="Arial Narrow" w:hAnsi="Arial Narrow" w:cs="Arial"/>
                <w:u w:val="single"/>
              </w:rPr>
              <w:t>Medios de verificación documentales</w:t>
            </w:r>
            <w:r w:rsidRPr="00B04B32">
              <w:rPr>
                <w:rFonts w:ascii="Arial Narrow" w:hAnsi="Arial Narrow" w:cs="Arial"/>
              </w:rPr>
              <w:t xml:space="preserve"> que se utilicen en los ejercicios de evaluación del desempeño respecto del cumplimiento de la Ley General y demás disposiciones que resulten aplicables en la materia</w:t>
            </w:r>
          </w:p>
        </w:tc>
      </w:tr>
      <w:tr w:rsidR="00D50CCE" w:rsidRPr="0070265E" w14:paraId="6F716F10" w14:textId="77777777" w:rsidTr="00CE4EF9">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0F699A6" w14:textId="77777777" w:rsidR="00D50CCE" w:rsidRPr="0070265E" w:rsidRDefault="00D50CCE" w:rsidP="00CE4EF9">
            <w:pPr>
              <w:jc w:val="center"/>
              <w:rPr>
                <w:rFonts w:ascii="Arial Narrow" w:hAnsi="Arial Narrow" w:cstheme="minorHAnsi"/>
                <w:b/>
                <w:bCs/>
              </w:rPr>
            </w:pPr>
            <w:r w:rsidRPr="0070265E">
              <w:rPr>
                <w:rFonts w:ascii="Arial Narrow" w:hAnsi="Arial Narrow" w:cstheme="minorHAnsi"/>
                <w:b/>
                <w:bCs/>
              </w:rPr>
              <w:t>Objetivo del indicador</w:t>
            </w:r>
          </w:p>
        </w:tc>
      </w:tr>
      <w:tr w:rsidR="00D50CCE" w:rsidRPr="0070265E" w14:paraId="44013759" w14:textId="77777777" w:rsidTr="00CE4EF9">
        <w:trPr>
          <w:trHeight w:val="521"/>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DBE9905" w14:textId="63F5E93F" w:rsidR="00D50CCE" w:rsidRPr="0070265E" w:rsidRDefault="00D50CCE" w:rsidP="00B7714A">
            <w:pPr>
              <w:jc w:val="both"/>
              <w:rPr>
                <w:rFonts w:ascii="Arial Narrow" w:hAnsi="Arial Narrow" w:cstheme="minorHAnsi"/>
              </w:rPr>
            </w:pPr>
            <w:r w:rsidRPr="0070265E">
              <w:rPr>
                <w:rFonts w:ascii="Arial Narrow" w:hAnsi="Arial Narrow" w:cstheme="minorHAnsi"/>
              </w:rPr>
              <w:t>Asegurar/Proporcionar un medio para medir el cumplimiento de la vertiente</w:t>
            </w:r>
            <w:r w:rsidR="00B7714A">
              <w:rPr>
                <w:rFonts w:ascii="Arial Narrow" w:hAnsi="Arial Narrow" w:cstheme="minorHAnsi"/>
                <w:bCs/>
              </w:rPr>
              <w:t>6</w:t>
            </w:r>
            <w:r w:rsidR="001A5409" w:rsidRPr="0070265E">
              <w:rPr>
                <w:rFonts w:ascii="Arial Narrow" w:hAnsi="Arial Narrow" w:cstheme="minorHAnsi"/>
                <w:bCs/>
              </w:rPr>
              <w:t>: Responsables en materia de Protección de Datos Personales</w:t>
            </w:r>
          </w:p>
        </w:tc>
      </w:tr>
      <w:tr w:rsidR="00D50CCE" w:rsidRPr="0070265E" w14:paraId="27A1D73E" w14:textId="77777777" w:rsidTr="00CE4EF9">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7AECAAC" w14:textId="77777777" w:rsidR="00D50CCE" w:rsidRPr="0070265E" w:rsidRDefault="00D50CCE" w:rsidP="00CE4EF9">
            <w:pPr>
              <w:jc w:val="center"/>
              <w:rPr>
                <w:rFonts w:ascii="Arial Narrow" w:hAnsi="Arial Narrow" w:cstheme="minorHAnsi"/>
                <w:b/>
                <w:bCs/>
              </w:rPr>
            </w:pPr>
            <w:r w:rsidRPr="0070265E">
              <w:rPr>
                <w:rFonts w:ascii="Arial Narrow" w:hAnsi="Arial Narrow" w:cstheme="minorHAnsi"/>
                <w:b/>
                <w:bCs/>
              </w:rPr>
              <w:t>Descripción del indicador</w:t>
            </w:r>
          </w:p>
        </w:tc>
      </w:tr>
      <w:tr w:rsidR="00D50CCE" w:rsidRPr="0070265E" w14:paraId="3A84CFE9" w14:textId="77777777" w:rsidTr="00CE4EF9">
        <w:trPr>
          <w:trHeight w:val="406"/>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06CB2631" w14:textId="24BA9D30" w:rsidR="00D50CCE" w:rsidRPr="0070265E" w:rsidRDefault="00D50CCE" w:rsidP="00B7714A">
            <w:pPr>
              <w:jc w:val="both"/>
              <w:rPr>
                <w:rFonts w:ascii="Arial Narrow" w:hAnsi="Arial Narrow" w:cstheme="minorHAnsi"/>
              </w:rPr>
            </w:pPr>
            <w:r w:rsidRPr="0070265E">
              <w:rPr>
                <w:rFonts w:ascii="Arial Narrow" w:hAnsi="Arial Narrow" w:cstheme="minorHAnsi"/>
              </w:rPr>
              <w:t>Medir el desempeño de los responsables respecto del cumplimiento de la vertiente</w:t>
            </w:r>
            <w:r w:rsidR="00B7714A">
              <w:rPr>
                <w:rFonts w:ascii="Arial Narrow" w:hAnsi="Arial Narrow" w:cstheme="minorHAnsi"/>
                <w:bCs/>
              </w:rPr>
              <w:t>6</w:t>
            </w:r>
            <w:r w:rsidR="001A5409" w:rsidRPr="0070265E">
              <w:rPr>
                <w:rFonts w:ascii="Arial Narrow" w:hAnsi="Arial Narrow" w:cstheme="minorHAnsi"/>
                <w:bCs/>
              </w:rPr>
              <w:t>: Responsables en materia de Protección de Datos Personales</w:t>
            </w:r>
            <w:r w:rsidRPr="0070265E">
              <w:rPr>
                <w:rFonts w:ascii="Arial Narrow" w:hAnsi="Arial Narrow" w:cstheme="minorHAnsi"/>
              </w:rPr>
              <w:t>, del presente instrumento técnico; mediante la organización, presentación y publicación de la información y/o documentos solicitados y del formato idóneo para que el INAI evalúe los medios de verificación correspondientes.</w:t>
            </w:r>
          </w:p>
        </w:tc>
      </w:tr>
      <w:tr w:rsidR="00D50CCE" w:rsidRPr="0070265E" w14:paraId="28EB61BE" w14:textId="77777777" w:rsidTr="00CE4EF9">
        <w:trPr>
          <w:trHeight w:val="315"/>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6C62E4AB" w14:textId="77777777" w:rsidR="00D50CCE" w:rsidRPr="0070265E" w:rsidRDefault="00D50CCE" w:rsidP="00CE4EF9">
            <w:pPr>
              <w:jc w:val="center"/>
              <w:rPr>
                <w:rFonts w:ascii="Arial Narrow" w:hAnsi="Arial Narrow" w:cstheme="minorHAnsi"/>
                <w:b/>
                <w:bCs/>
              </w:rPr>
            </w:pPr>
            <w:r w:rsidRPr="0070265E">
              <w:rPr>
                <w:rFonts w:ascii="Arial Narrow" w:hAnsi="Arial Narrow" w:cstheme="minorHAnsi"/>
                <w:b/>
                <w:bCs/>
              </w:rPr>
              <w:t>Datos de identificación del indicador</w:t>
            </w:r>
          </w:p>
        </w:tc>
      </w:tr>
      <w:tr w:rsidR="00D50CCE" w:rsidRPr="0070265E" w14:paraId="166910D4" w14:textId="77777777" w:rsidTr="00AA1ACE">
        <w:trPr>
          <w:trHeight w:val="335"/>
        </w:trPr>
        <w:tc>
          <w:tcPr>
            <w:tcW w:w="2002"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691185F8" w14:textId="77777777" w:rsidR="00D50CCE" w:rsidRPr="0070265E" w:rsidRDefault="00D50CCE" w:rsidP="00CE4EF9">
            <w:pPr>
              <w:jc w:val="both"/>
              <w:rPr>
                <w:rFonts w:ascii="Arial Narrow" w:hAnsi="Arial Narrow" w:cstheme="minorHAnsi"/>
                <w:b/>
              </w:rPr>
            </w:pPr>
            <w:r w:rsidRPr="0070265E">
              <w:rPr>
                <w:rFonts w:ascii="Arial Narrow" w:hAnsi="Arial Narrow" w:cstheme="minorHAnsi"/>
                <w:b/>
              </w:rPr>
              <w:t>Dimensión</w:t>
            </w:r>
          </w:p>
        </w:tc>
        <w:tc>
          <w:tcPr>
            <w:tcW w:w="6976" w:type="dxa"/>
            <w:tcBorders>
              <w:top w:val="single" w:sz="8" w:space="0" w:color="auto"/>
              <w:left w:val="nil"/>
              <w:bottom w:val="single" w:sz="8" w:space="0" w:color="auto"/>
              <w:right w:val="single" w:sz="8" w:space="0" w:color="000000"/>
            </w:tcBorders>
            <w:shd w:val="clear" w:color="auto" w:fill="auto"/>
            <w:vAlign w:val="center"/>
            <w:hideMark/>
          </w:tcPr>
          <w:p w14:paraId="604D7407" w14:textId="77777777" w:rsidR="00D50CCE" w:rsidRPr="0070265E" w:rsidRDefault="00D50CCE" w:rsidP="00CE4EF9">
            <w:pPr>
              <w:rPr>
                <w:rFonts w:ascii="Arial Narrow" w:hAnsi="Arial Narrow" w:cstheme="minorHAnsi"/>
              </w:rPr>
            </w:pPr>
            <w:r w:rsidRPr="0070265E">
              <w:rPr>
                <w:rFonts w:ascii="Arial Narrow" w:hAnsi="Arial Narrow" w:cstheme="minorHAnsi"/>
              </w:rPr>
              <w:t>Eficacia</w:t>
            </w:r>
          </w:p>
        </w:tc>
      </w:tr>
      <w:tr w:rsidR="00D50CCE" w:rsidRPr="0070265E" w14:paraId="18BFF0F4" w14:textId="77777777" w:rsidTr="00AA1ACE">
        <w:trPr>
          <w:trHeight w:val="555"/>
        </w:trPr>
        <w:tc>
          <w:tcPr>
            <w:tcW w:w="2002"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57B75826" w14:textId="77777777" w:rsidR="00D50CCE" w:rsidRPr="0070265E" w:rsidRDefault="00D50CCE" w:rsidP="00CE4EF9">
            <w:pPr>
              <w:jc w:val="both"/>
              <w:rPr>
                <w:rFonts w:ascii="Arial Narrow" w:hAnsi="Arial Narrow" w:cstheme="minorHAnsi"/>
                <w:b/>
              </w:rPr>
            </w:pPr>
            <w:r w:rsidRPr="0070265E">
              <w:rPr>
                <w:rFonts w:ascii="Arial Narrow" w:hAnsi="Arial Narrow" w:cstheme="minorHAnsi"/>
                <w:b/>
              </w:rPr>
              <w:t>Sentido del indicador</w:t>
            </w:r>
          </w:p>
        </w:tc>
        <w:tc>
          <w:tcPr>
            <w:tcW w:w="6976" w:type="dxa"/>
            <w:tcBorders>
              <w:top w:val="single" w:sz="8" w:space="0" w:color="auto"/>
              <w:left w:val="nil"/>
              <w:bottom w:val="single" w:sz="8" w:space="0" w:color="auto"/>
              <w:right w:val="single" w:sz="8" w:space="0" w:color="000000"/>
            </w:tcBorders>
            <w:shd w:val="clear" w:color="auto" w:fill="auto"/>
            <w:noWrap/>
            <w:vAlign w:val="center"/>
            <w:hideMark/>
          </w:tcPr>
          <w:p w14:paraId="2FBDA06B" w14:textId="77777777" w:rsidR="00D50CCE" w:rsidRPr="0070265E" w:rsidRDefault="00D50CCE" w:rsidP="00CE4EF9">
            <w:pPr>
              <w:rPr>
                <w:rFonts w:ascii="Arial Narrow" w:hAnsi="Arial Narrow" w:cstheme="minorHAnsi"/>
              </w:rPr>
            </w:pPr>
            <w:r w:rsidRPr="0070265E">
              <w:rPr>
                <w:rFonts w:ascii="Arial Narrow" w:hAnsi="Arial Narrow" w:cstheme="minorHAnsi"/>
              </w:rPr>
              <w:t>Ascendente</w:t>
            </w:r>
          </w:p>
        </w:tc>
      </w:tr>
      <w:tr w:rsidR="00D50CCE" w:rsidRPr="0070265E" w14:paraId="30EC058B" w14:textId="77777777" w:rsidTr="00CE4EF9">
        <w:trPr>
          <w:trHeight w:val="315"/>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7A4129C3" w14:textId="77777777" w:rsidR="00D50CCE" w:rsidRPr="0070265E" w:rsidRDefault="00D50CCE" w:rsidP="00CE4EF9">
            <w:pPr>
              <w:jc w:val="center"/>
              <w:rPr>
                <w:rFonts w:ascii="Arial Narrow" w:hAnsi="Arial Narrow" w:cstheme="minorHAnsi"/>
                <w:b/>
                <w:bCs/>
              </w:rPr>
            </w:pPr>
            <w:r w:rsidRPr="0070265E">
              <w:rPr>
                <w:rFonts w:ascii="Arial Narrow" w:hAnsi="Arial Narrow" w:cstheme="minorHAnsi"/>
                <w:b/>
                <w:bCs/>
              </w:rPr>
              <w:t>Línea base y metas</w:t>
            </w:r>
          </w:p>
        </w:tc>
      </w:tr>
      <w:tr w:rsidR="00924DFC" w:rsidRPr="0070265E" w14:paraId="52D8F782" w14:textId="77777777" w:rsidTr="00AA1ACE">
        <w:trPr>
          <w:trHeight w:val="555"/>
        </w:trPr>
        <w:tc>
          <w:tcPr>
            <w:tcW w:w="2002"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99D67F5" w14:textId="77777777" w:rsidR="00924DFC" w:rsidRPr="0070265E" w:rsidRDefault="00924DFC" w:rsidP="00924DFC">
            <w:pPr>
              <w:jc w:val="both"/>
              <w:rPr>
                <w:rFonts w:ascii="Arial Narrow" w:hAnsi="Arial Narrow" w:cstheme="minorHAnsi"/>
                <w:b/>
              </w:rPr>
            </w:pPr>
            <w:r w:rsidRPr="0070265E">
              <w:rPr>
                <w:rFonts w:ascii="Arial Narrow" w:hAnsi="Arial Narrow" w:cstheme="minorHAnsi"/>
                <w:b/>
              </w:rPr>
              <w:t>Línea base</w:t>
            </w:r>
          </w:p>
        </w:tc>
        <w:tc>
          <w:tcPr>
            <w:tcW w:w="6976" w:type="dxa"/>
            <w:tcBorders>
              <w:top w:val="single" w:sz="8" w:space="0" w:color="auto"/>
              <w:left w:val="nil"/>
              <w:bottom w:val="single" w:sz="8" w:space="0" w:color="auto"/>
              <w:right w:val="single" w:sz="8" w:space="0" w:color="000000"/>
            </w:tcBorders>
            <w:shd w:val="clear" w:color="auto" w:fill="auto"/>
            <w:noWrap/>
            <w:vAlign w:val="center"/>
            <w:hideMark/>
          </w:tcPr>
          <w:p w14:paraId="56AA0043" w14:textId="38EEC7FE" w:rsidR="00924DFC" w:rsidRPr="0070265E" w:rsidRDefault="00924DFC" w:rsidP="00924DFC">
            <w:pPr>
              <w:jc w:val="both"/>
              <w:rPr>
                <w:rFonts w:ascii="Arial Narrow" w:hAnsi="Arial Narrow" w:cstheme="minorHAnsi"/>
              </w:rPr>
            </w:pPr>
            <w:r w:rsidRPr="0070265E">
              <w:rPr>
                <w:rFonts w:ascii="Arial Narrow" w:hAnsi="Arial Narrow" w:cstheme="minorHAnsi"/>
              </w:rPr>
              <w:t xml:space="preserve">Al tratarse de un instrumento técnico para la evaluación sin precedentes que permite al INAI cumplir con sus atribuciones y funciones en materia de evaluación del desempeño establecidas en los artículos 89, fracción XXV de la Ley General; 246, 247, 248, 249, 250, 251, 252 y 253 de los Lineamientos Generales y 41 Bis, fracciones XII, XIII, XIV, XV, XVI y XVII del </w:t>
            </w:r>
            <w:r w:rsidRPr="0070265E">
              <w:rPr>
                <w:rFonts w:ascii="Arial Narrow" w:hAnsi="Arial Narrow" w:cs="Arial"/>
              </w:rPr>
              <w:t>Estatuto Orgánico</w:t>
            </w:r>
            <w:r w:rsidRPr="0070265E">
              <w:rPr>
                <w:rFonts w:ascii="Arial Narrow" w:hAnsi="Arial Narrow" w:cstheme="minorHAnsi"/>
              </w:rPr>
              <w:t>, no se cuenta con referencia alguna de resultados obtenidos por la medición de indicadores de evaluación del desempeño de los responsables respecto del cumplimiento de los principios, deberes y obligaciones, establecidos en la Ley General y demás disposiciones aplicables en la materia; por lo que, derivado de los eventuales resultados, se establecerá el valor de línea base de acuerdo con lo alcanzado.</w:t>
            </w:r>
          </w:p>
        </w:tc>
      </w:tr>
      <w:tr w:rsidR="00924DFC" w:rsidRPr="0070265E" w14:paraId="738074CF" w14:textId="77777777" w:rsidTr="00AA1ACE">
        <w:trPr>
          <w:trHeight w:val="555"/>
        </w:trPr>
        <w:tc>
          <w:tcPr>
            <w:tcW w:w="2002"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89C2904" w14:textId="77777777" w:rsidR="00924DFC" w:rsidRPr="0070265E" w:rsidRDefault="00924DFC" w:rsidP="00924DFC">
            <w:pPr>
              <w:jc w:val="both"/>
              <w:rPr>
                <w:rFonts w:ascii="Arial Narrow" w:hAnsi="Arial Narrow" w:cstheme="minorHAnsi"/>
                <w:b/>
              </w:rPr>
            </w:pPr>
            <w:r w:rsidRPr="0070265E">
              <w:rPr>
                <w:rFonts w:ascii="Arial Narrow" w:hAnsi="Arial Narrow" w:cstheme="minorHAnsi"/>
                <w:b/>
              </w:rPr>
              <w:t>Meta</w:t>
            </w:r>
          </w:p>
        </w:tc>
        <w:tc>
          <w:tcPr>
            <w:tcW w:w="6976" w:type="dxa"/>
            <w:tcBorders>
              <w:top w:val="single" w:sz="8" w:space="0" w:color="auto"/>
              <w:left w:val="nil"/>
              <w:bottom w:val="single" w:sz="8" w:space="0" w:color="auto"/>
              <w:right w:val="single" w:sz="8" w:space="0" w:color="000000"/>
            </w:tcBorders>
            <w:shd w:val="clear" w:color="auto" w:fill="auto"/>
            <w:noWrap/>
            <w:vAlign w:val="center"/>
            <w:hideMark/>
          </w:tcPr>
          <w:p w14:paraId="49DE62C8" w14:textId="5E7A885B" w:rsidR="00924DFC" w:rsidRPr="0070265E" w:rsidRDefault="00924DFC" w:rsidP="00924DFC">
            <w:pPr>
              <w:jc w:val="both"/>
              <w:rPr>
                <w:rFonts w:ascii="Arial Narrow" w:hAnsi="Arial Narrow" w:cstheme="minorHAnsi"/>
              </w:rPr>
            </w:pPr>
            <w:r w:rsidRPr="0070265E">
              <w:rPr>
                <w:rFonts w:ascii="Arial Narrow" w:hAnsi="Arial Narrow" w:cstheme="minorHAnsi"/>
              </w:rPr>
              <w:t xml:space="preserve">Al tratarse de un instrumento técnico para la evaluación, sin precedentes que permite al INAI cumplir con sus atribuciones y funciones en materia de evaluación del desempeño establecidas en los artículos 89, fracción </w:t>
            </w:r>
            <w:r w:rsidRPr="0070265E">
              <w:rPr>
                <w:rFonts w:ascii="Arial Narrow" w:hAnsi="Arial Narrow" w:cstheme="minorHAnsi"/>
              </w:rPr>
              <w:lastRenderedPageBreak/>
              <w:t xml:space="preserve">XXV de la Ley General; 246, 247, 248, 249, 250, 251, 252 y 253 de los Lineamientos Generales y 41 Bis, fracciones XII, XIII, XIV, XV, XVI y XVII del </w:t>
            </w:r>
            <w:r w:rsidRPr="0070265E">
              <w:rPr>
                <w:rFonts w:ascii="Arial Narrow" w:hAnsi="Arial Narrow" w:cs="Arial"/>
              </w:rPr>
              <w:t>Estatuto Orgánico</w:t>
            </w:r>
            <w:r w:rsidRPr="0070265E">
              <w:rPr>
                <w:rFonts w:ascii="Arial Narrow" w:hAnsi="Arial Narrow" w:cstheme="minorHAnsi"/>
              </w:rPr>
              <w:t>, no se cuenta con referencia alguna de resultados obtenidos por la medición de indicadores de evaluación del desempeño de los responsables respecto del cumplimiento de los principios, deberes y obligaciones, establecidos en la Ley General y demás disposiciones aplicables en la materia; por lo que, derivado de los eventuales resultados, se establecerá la meta de acuerdo con lo alcanzado.</w:t>
            </w:r>
          </w:p>
        </w:tc>
      </w:tr>
      <w:tr w:rsidR="00D50CCE" w:rsidRPr="0070265E" w14:paraId="3B393875" w14:textId="77777777" w:rsidTr="00AA1ACE">
        <w:trPr>
          <w:trHeight w:val="555"/>
        </w:trPr>
        <w:tc>
          <w:tcPr>
            <w:tcW w:w="2002"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20E2775" w14:textId="77777777" w:rsidR="00D50CCE" w:rsidRPr="0070265E" w:rsidRDefault="00D50CCE" w:rsidP="00CE4EF9">
            <w:pPr>
              <w:jc w:val="both"/>
              <w:rPr>
                <w:rFonts w:ascii="Arial Narrow" w:hAnsi="Arial Narrow" w:cstheme="minorHAnsi"/>
                <w:b/>
              </w:rPr>
            </w:pPr>
            <w:r w:rsidRPr="0070265E">
              <w:rPr>
                <w:rFonts w:ascii="Arial Narrow" w:hAnsi="Arial Narrow" w:cstheme="minorHAnsi"/>
                <w:b/>
              </w:rPr>
              <w:lastRenderedPageBreak/>
              <w:t>Tipo de valor de la meta</w:t>
            </w:r>
          </w:p>
        </w:tc>
        <w:tc>
          <w:tcPr>
            <w:tcW w:w="6976" w:type="dxa"/>
            <w:tcBorders>
              <w:top w:val="single" w:sz="8" w:space="0" w:color="auto"/>
              <w:left w:val="nil"/>
              <w:bottom w:val="single" w:sz="8" w:space="0" w:color="auto"/>
              <w:right w:val="single" w:sz="8" w:space="0" w:color="000000"/>
            </w:tcBorders>
            <w:shd w:val="clear" w:color="auto" w:fill="auto"/>
            <w:noWrap/>
            <w:vAlign w:val="center"/>
            <w:hideMark/>
          </w:tcPr>
          <w:p w14:paraId="140C6988" w14:textId="77777777" w:rsidR="00D50CCE" w:rsidRPr="0070265E" w:rsidRDefault="00D50CCE" w:rsidP="00CE4EF9">
            <w:pPr>
              <w:jc w:val="center"/>
              <w:rPr>
                <w:rFonts w:ascii="Arial Narrow" w:hAnsi="Arial Narrow" w:cstheme="minorHAnsi"/>
              </w:rPr>
            </w:pPr>
            <w:r w:rsidRPr="0070265E">
              <w:rPr>
                <w:rFonts w:ascii="Arial Narrow" w:hAnsi="Arial Narrow" w:cstheme="minorHAnsi"/>
              </w:rPr>
              <w:t>Relativo</w:t>
            </w:r>
          </w:p>
        </w:tc>
      </w:tr>
      <w:tr w:rsidR="00D50CCE" w:rsidRPr="0070265E" w14:paraId="5A7624CD" w14:textId="77777777" w:rsidTr="00CE4EF9">
        <w:trPr>
          <w:trHeight w:val="315"/>
        </w:trPr>
        <w:tc>
          <w:tcPr>
            <w:tcW w:w="0" w:type="auto"/>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7859370" w14:textId="77777777" w:rsidR="00D50CCE" w:rsidRPr="0070265E" w:rsidRDefault="00D50CCE" w:rsidP="00CE4EF9">
            <w:pPr>
              <w:jc w:val="center"/>
              <w:rPr>
                <w:rFonts w:ascii="Arial Narrow" w:hAnsi="Arial Narrow" w:cstheme="minorHAnsi"/>
                <w:b/>
                <w:bCs/>
              </w:rPr>
            </w:pPr>
            <w:r w:rsidRPr="0070265E">
              <w:rPr>
                <w:rFonts w:ascii="Arial Narrow" w:hAnsi="Arial Narrow" w:cstheme="minorHAnsi"/>
                <w:b/>
                <w:bCs/>
              </w:rPr>
              <w:t>Fórmula</w:t>
            </w:r>
          </w:p>
        </w:tc>
      </w:tr>
      <w:tr w:rsidR="00D50CCE" w:rsidRPr="0070265E" w14:paraId="10331FA7" w14:textId="77777777" w:rsidTr="00CE4EF9">
        <w:trPr>
          <w:trHeight w:val="1110"/>
        </w:trPr>
        <w:tc>
          <w:tcPr>
            <w:tcW w:w="0" w:type="auto"/>
            <w:gridSpan w:val="2"/>
            <w:vMerge w:val="restar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4711C4D" w14:textId="77777777" w:rsidR="0089104B" w:rsidRDefault="0089104B" w:rsidP="00F11DB5">
            <w:pPr>
              <w:ind w:left="360"/>
            </w:pPr>
          </w:p>
          <w:p w14:paraId="10358C17" w14:textId="262D02E5" w:rsidR="00F11DB5" w:rsidRPr="0070265E" w:rsidRDefault="00D50CCE" w:rsidP="00F11DB5">
            <w:pPr>
              <w:ind w:left="360"/>
              <w:rPr>
                <w:rFonts w:ascii="Arial Narrow" w:eastAsiaTheme="minorEastAsia" w:hAnsi="Arial Narrow"/>
              </w:rPr>
            </w:pPr>
            <m:oMathPara>
              <m:oMath>
                <m:r>
                  <w:rPr>
                    <w:rFonts w:ascii="Cambria Math" w:hAnsi="Cambria Math"/>
                  </w:rPr>
                  <m:t xml:space="preserve">       ISCVe6=</m:t>
                </m:r>
                <m:d>
                  <m:dPr>
                    <m:ctrlPr>
                      <w:rPr>
                        <w:rFonts w:ascii="Cambria Math" w:hAnsi="Cambria Math"/>
                        <w:i/>
                      </w:rPr>
                    </m:ctrlPr>
                  </m:dPr>
                  <m:e>
                    <m:f>
                      <m:fPr>
                        <m:ctrlPr>
                          <w:rPr>
                            <w:rFonts w:ascii="Cambria Math" w:hAnsi="Cambria Math"/>
                            <w:i/>
                          </w:rPr>
                        </m:ctrlPr>
                      </m:fPr>
                      <m:num>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ISCVa</m:t>
                                </m:r>
                              </m:e>
                              <m:sub>
                                <m:r>
                                  <w:rPr>
                                    <w:rFonts w:ascii="Cambria Math" w:hAnsi="Cambria Math"/>
                                  </w:rPr>
                                  <m:t>i</m:t>
                                </m:r>
                              </m:sub>
                            </m:sSub>
                          </m:e>
                        </m:nary>
                      </m:num>
                      <m:den>
                        <m:r>
                          <w:rPr>
                            <w:rFonts w:ascii="Cambria Math" w:hAnsi="Cambria Math"/>
                          </w:rPr>
                          <m:t>n</m:t>
                        </m:r>
                      </m:den>
                    </m:f>
                  </m:e>
                </m:d>
              </m:oMath>
            </m:oMathPara>
          </w:p>
          <w:p w14:paraId="016EA2B8" w14:textId="77777777" w:rsidR="00D50CCE" w:rsidRPr="0070265E" w:rsidRDefault="00D50CCE" w:rsidP="00CE4EF9">
            <w:pPr>
              <w:jc w:val="both"/>
              <w:rPr>
                <w:rFonts w:ascii="Arial Narrow" w:eastAsiaTheme="minorEastAsia" w:hAnsi="Arial Narrow" w:cstheme="minorHAnsi"/>
                <w:i/>
              </w:rPr>
            </w:pPr>
          </w:p>
          <w:p w14:paraId="1EFA56F0" w14:textId="77777777" w:rsidR="00D50CCE" w:rsidRPr="0070265E" w:rsidRDefault="00D50CCE" w:rsidP="00CE4EF9">
            <w:pPr>
              <w:rPr>
                <w:rFonts w:ascii="Arial Narrow" w:hAnsi="Arial Narrow" w:cstheme="minorHAnsi"/>
                <w:b/>
              </w:rPr>
            </w:pPr>
            <w:r w:rsidRPr="0070265E">
              <w:rPr>
                <w:rFonts w:ascii="Arial Narrow" w:hAnsi="Arial Narrow" w:cstheme="minorHAnsi"/>
                <w:b/>
              </w:rPr>
              <w:t>Valores de la fórmula:</w:t>
            </w:r>
          </w:p>
          <w:p w14:paraId="04E5FCEF" w14:textId="5A4269F2" w:rsidR="00D50CCE" w:rsidRPr="0070265E" w:rsidRDefault="00D50CCE" w:rsidP="00CE4EF9">
            <w:pPr>
              <w:jc w:val="both"/>
              <w:rPr>
                <w:rFonts w:ascii="Arial Narrow" w:hAnsi="Arial Narrow" w:cstheme="minorHAnsi"/>
                <w:bCs/>
              </w:rPr>
            </w:pPr>
            <w:r w:rsidRPr="0070265E">
              <w:rPr>
                <w:rFonts w:ascii="Arial Narrow" w:hAnsi="Arial Narrow" w:cstheme="minorHAnsi"/>
                <w:i/>
              </w:rPr>
              <w:t>ISCVe</w:t>
            </w:r>
            <w:r w:rsidR="00B7714A">
              <w:rPr>
                <w:rFonts w:ascii="Arial Narrow" w:hAnsi="Arial Narrow" w:cstheme="minorHAnsi"/>
                <w:i/>
              </w:rPr>
              <w:t>6</w:t>
            </w:r>
            <w:r w:rsidRPr="0070265E">
              <w:rPr>
                <w:rFonts w:ascii="Arial Narrow" w:hAnsi="Arial Narrow" w:cstheme="minorHAnsi"/>
                <w:i/>
              </w:rPr>
              <w:t xml:space="preserve">= </w:t>
            </w:r>
            <w:r w:rsidRPr="0070265E">
              <w:rPr>
                <w:rFonts w:ascii="Arial Narrow" w:hAnsi="Arial Narrow" w:cstheme="minorHAnsi"/>
              </w:rPr>
              <w:t>Índice simple de cumplimiento de la vertiente</w:t>
            </w:r>
            <w:r w:rsidR="00B7714A">
              <w:rPr>
                <w:rFonts w:ascii="Arial Narrow" w:hAnsi="Arial Narrow" w:cstheme="minorHAnsi"/>
                <w:bCs/>
              </w:rPr>
              <w:t>6</w:t>
            </w:r>
            <w:r w:rsidR="001A5409" w:rsidRPr="0070265E">
              <w:rPr>
                <w:rFonts w:ascii="Arial Narrow" w:hAnsi="Arial Narrow" w:cstheme="minorHAnsi"/>
                <w:bCs/>
              </w:rPr>
              <w:t>: Responsables en materia de Protección de Datos Personales</w:t>
            </w:r>
          </w:p>
          <w:p w14:paraId="06252073" w14:textId="77777777" w:rsidR="00612E84" w:rsidRPr="0070265E" w:rsidRDefault="00612E84" w:rsidP="00CE4EF9">
            <w:pPr>
              <w:jc w:val="both"/>
              <w:rPr>
                <w:rFonts w:ascii="Arial Narrow" w:hAnsi="Arial Narrow" w:cstheme="minorHAnsi"/>
              </w:rPr>
            </w:pPr>
          </w:p>
          <w:p w14:paraId="52BAA70A" w14:textId="02913C72" w:rsidR="00F11DB5" w:rsidRPr="0070265E" w:rsidRDefault="009A212E" w:rsidP="00F11DB5">
            <w:pPr>
              <w:jc w:val="both"/>
              <w:rPr>
                <w:rFonts w:ascii="Arial Narrow" w:hAnsi="Arial Narrow" w:cstheme="minorHAnsi"/>
                <w:i/>
              </w:rPr>
            </w:pPr>
            <m:oMath>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ISCVa</m:t>
                      </m:r>
                    </m:e>
                    <m:sub>
                      <m:r>
                        <w:rPr>
                          <w:rFonts w:ascii="Cambria Math" w:hAnsi="Cambria Math"/>
                        </w:rPr>
                        <m:t>i</m:t>
                      </m:r>
                    </m:sub>
                  </m:sSub>
                </m:e>
              </m:nary>
            </m:oMath>
            <w:r w:rsidR="00F11DB5" w:rsidRPr="0070265E">
              <w:rPr>
                <w:rFonts w:ascii="Arial Narrow" w:hAnsi="Arial Narrow" w:cstheme="minorHAnsi"/>
                <w:i/>
              </w:rPr>
              <w:t>=</w:t>
            </w:r>
            <w:r w:rsidR="00C55A8E" w:rsidRPr="0070265E">
              <w:rPr>
                <w:rFonts w:ascii="Arial Narrow" w:hAnsi="Arial Narrow" w:cstheme="minorHAnsi"/>
                <w:i/>
              </w:rPr>
              <w:t xml:space="preserve"> </w:t>
            </w:r>
            <w:r w:rsidR="00C55A8E" w:rsidRPr="0070265E">
              <w:rPr>
                <w:rFonts w:ascii="Arial Narrow" w:hAnsi="Arial Narrow" w:cstheme="minorHAnsi"/>
              </w:rPr>
              <w:t>S</w:t>
            </w:r>
            <w:r w:rsidR="004C6A22" w:rsidRPr="0070265E">
              <w:rPr>
                <w:rFonts w:ascii="Arial Narrow" w:hAnsi="Arial Narrow" w:cstheme="minorHAnsi"/>
              </w:rPr>
              <w:t>umatoria de</w:t>
            </w:r>
            <w:r w:rsidR="00F11DB5" w:rsidRPr="0070265E">
              <w:rPr>
                <w:rFonts w:ascii="Arial Narrow" w:hAnsi="Arial Narrow" w:cstheme="minorHAnsi"/>
                <w:i/>
              </w:rPr>
              <w:t xml:space="preserve"> </w:t>
            </w:r>
            <w:r w:rsidR="00F11DB5" w:rsidRPr="0070265E">
              <w:rPr>
                <w:rFonts w:ascii="Arial Narrow" w:hAnsi="Arial Narrow" w:cstheme="minorHAnsi"/>
              </w:rPr>
              <w:t>Índice</w:t>
            </w:r>
            <w:r w:rsidR="00C55A8E" w:rsidRPr="0070265E">
              <w:rPr>
                <w:rFonts w:ascii="Arial Narrow" w:hAnsi="Arial Narrow" w:cstheme="minorHAnsi"/>
              </w:rPr>
              <w:t>s</w:t>
            </w:r>
            <w:r w:rsidR="00F11DB5" w:rsidRPr="0070265E">
              <w:rPr>
                <w:rFonts w:ascii="Arial Narrow" w:hAnsi="Arial Narrow" w:cstheme="minorHAnsi"/>
              </w:rPr>
              <w:t xml:space="preserve"> simple</w:t>
            </w:r>
            <w:r w:rsidR="00C55A8E" w:rsidRPr="0070265E">
              <w:rPr>
                <w:rFonts w:ascii="Arial Narrow" w:hAnsi="Arial Narrow" w:cstheme="minorHAnsi"/>
              </w:rPr>
              <w:t>s</w:t>
            </w:r>
            <w:r w:rsidR="00F11DB5" w:rsidRPr="0070265E">
              <w:rPr>
                <w:rFonts w:ascii="Arial Narrow" w:hAnsi="Arial Narrow" w:cstheme="minorHAnsi"/>
              </w:rPr>
              <w:t xml:space="preserve"> de cumplimiento de las variables que integran la vertiente</w:t>
            </w:r>
            <w:r w:rsidR="00B7714A">
              <w:rPr>
                <w:rFonts w:ascii="Arial Narrow" w:hAnsi="Arial Narrow" w:cstheme="minorHAnsi"/>
                <w:bCs/>
              </w:rPr>
              <w:t>6</w:t>
            </w:r>
            <w:r w:rsidR="00F11DB5" w:rsidRPr="0070265E">
              <w:rPr>
                <w:rFonts w:ascii="Arial Narrow" w:hAnsi="Arial Narrow" w:cstheme="minorHAnsi"/>
                <w:bCs/>
              </w:rPr>
              <w:t>: Responsables en materia de Protección de Datos Personales</w:t>
            </w:r>
            <w:r w:rsidR="00F11DB5" w:rsidRPr="0070265E">
              <w:rPr>
                <w:rFonts w:ascii="Arial Narrow" w:hAnsi="Arial Narrow" w:cstheme="minorHAnsi"/>
                <w:i/>
              </w:rPr>
              <w:t xml:space="preserve"> </w:t>
            </w:r>
          </w:p>
          <w:p w14:paraId="04B055C6" w14:textId="77777777" w:rsidR="00612E84" w:rsidRPr="0070265E" w:rsidRDefault="00612E84" w:rsidP="00CE4EF9">
            <w:pPr>
              <w:jc w:val="both"/>
              <w:rPr>
                <w:rFonts w:ascii="Arial Narrow" w:hAnsi="Arial Narrow" w:cstheme="minorHAnsi"/>
                <w:i/>
              </w:rPr>
            </w:pPr>
          </w:p>
          <w:p w14:paraId="7BD738D6" w14:textId="28A2FAD0" w:rsidR="00D50CCE" w:rsidRPr="0070265E" w:rsidRDefault="00D50CCE" w:rsidP="001A5409">
            <w:pPr>
              <w:jc w:val="both"/>
              <w:rPr>
                <w:rFonts w:ascii="Arial Narrow" w:hAnsi="Arial Narrow" w:cstheme="minorHAnsi"/>
              </w:rPr>
            </w:pPr>
            <w:r w:rsidRPr="0070265E">
              <w:rPr>
                <w:rFonts w:ascii="Arial Narrow" w:hAnsi="Arial Narrow" w:cstheme="minorHAnsi"/>
                <w:i/>
              </w:rPr>
              <w:t>n</w:t>
            </w:r>
            <w:r w:rsidRPr="0070265E">
              <w:rPr>
                <w:rFonts w:ascii="Arial Narrow" w:hAnsi="Arial Narrow" w:cstheme="minorHAnsi"/>
              </w:rPr>
              <w:t xml:space="preserve">= </w:t>
            </w:r>
            <w:r w:rsidR="00DB0BEA">
              <w:rPr>
                <w:rFonts w:ascii="Arial Narrow" w:hAnsi="Arial Narrow" w:cstheme="minorHAnsi"/>
              </w:rPr>
              <w:t>1</w:t>
            </w:r>
            <w:r w:rsidR="00995E7E" w:rsidRPr="0070265E">
              <w:rPr>
                <w:rFonts w:ascii="Arial Narrow" w:hAnsi="Arial Narrow" w:cstheme="minorHAnsi"/>
              </w:rPr>
              <w:t xml:space="preserve"> (Total de</w:t>
            </w:r>
            <w:r w:rsidR="0070265E" w:rsidRPr="0070265E">
              <w:rPr>
                <w:rFonts w:ascii="Arial Narrow" w:hAnsi="Arial Narrow" w:cstheme="minorHAnsi"/>
              </w:rPr>
              <w:t xml:space="preserve"> </w:t>
            </w:r>
            <w:r w:rsidRPr="0070265E">
              <w:rPr>
                <w:rFonts w:ascii="Arial Narrow" w:hAnsi="Arial Narrow" w:cstheme="minorHAnsi"/>
              </w:rPr>
              <w:t>variable</w:t>
            </w:r>
            <w:r w:rsidR="001A5409" w:rsidRPr="0070265E">
              <w:rPr>
                <w:rFonts w:ascii="Arial Narrow" w:hAnsi="Arial Narrow" w:cstheme="minorHAnsi"/>
              </w:rPr>
              <w:t>s</w:t>
            </w:r>
            <w:r w:rsidRPr="0070265E">
              <w:rPr>
                <w:rFonts w:ascii="Arial Narrow" w:hAnsi="Arial Narrow" w:cstheme="minorHAnsi"/>
              </w:rPr>
              <w:t xml:space="preserve"> que conforma</w:t>
            </w:r>
            <w:r w:rsidR="00C55A8E" w:rsidRPr="0070265E">
              <w:rPr>
                <w:rFonts w:ascii="Arial Narrow" w:hAnsi="Arial Narrow" w:cstheme="minorHAnsi"/>
              </w:rPr>
              <w:t>n</w:t>
            </w:r>
            <w:r w:rsidRPr="0070265E">
              <w:rPr>
                <w:rFonts w:ascii="Arial Narrow" w:hAnsi="Arial Narrow" w:cstheme="minorHAnsi"/>
              </w:rPr>
              <w:t xml:space="preserve"> la vertiente</w:t>
            </w:r>
            <w:r w:rsidR="00DB0BEA">
              <w:rPr>
                <w:rFonts w:ascii="Arial Narrow" w:hAnsi="Arial Narrow" w:cstheme="minorHAnsi"/>
              </w:rPr>
              <w:t xml:space="preserve"> </w:t>
            </w:r>
            <w:r w:rsidR="00B7714A">
              <w:rPr>
                <w:rFonts w:ascii="Arial Narrow" w:hAnsi="Arial Narrow" w:cstheme="minorHAnsi"/>
                <w:bCs/>
              </w:rPr>
              <w:t>6</w:t>
            </w:r>
            <w:r w:rsidR="001A5409" w:rsidRPr="0070265E">
              <w:rPr>
                <w:rFonts w:ascii="Arial Narrow" w:hAnsi="Arial Narrow" w:cstheme="minorHAnsi"/>
                <w:bCs/>
              </w:rPr>
              <w:t>: Responsables en materia de Protección de Datos Personales</w:t>
            </w:r>
            <w:r w:rsidR="00995E7E" w:rsidRPr="0070265E">
              <w:rPr>
                <w:rFonts w:ascii="Arial Narrow" w:hAnsi="Arial Narrow" w:cstheme="minorHAnsi"/>
                <w:bCs/>
              </w:rPr>
              <w:t>)</w:t>
            </w:r>
            <w:r w:rsidR="001A5409" w:rsidRPr="0070265E">
              <w:rPr>
                <w:rFonts w:ascii="Arial Narrow" w:hAnsi="Arial Narrow" w:cstheme="minorHAnsi"/>
              </w:rPr>
              <w:t xml:space="preserve"> </w:t>
            </w:r>
          </w:p>
          <w:p w14:paraId="0AAC5485" w14:textId="77777777" w:rsidR="00D50CCE" w:rsidRPr="0070265E" w:rsidRDefault="00D50CCE" w:rsidP="00CE4EF9">
            <w:pPr>
              <w:rPr>
                <w:rFonts w:ascii="Arial Narrow" w:hAnsi="Arial Narrow" w:cstheme="minorHAnsi"/>
              </w:rPr>
            </w:pPr>
          </w:p>
        </w:tc>
      </w:tr>
      <w:tr w:rsidR="00D50CCE" w:rsidRPr="0070265E" w14:paraId="27CB2D3A" w14:textId="77777777" w:rsidTr="00CE4EF9">
        <w:trPr>
          <w:trHeight w:val="476"/>
        </w:trPr>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14:paraId="1451F907" w14:textId="77777777" w:rsidR="00D50CCE" w:rsidRPr="0070265E" w:rsidRDefault="00D50CCE" w:rsidP="00CE4EF9">
            <w:pPr>
              <w:rPr>
                <w:rFonts w:ascii="Arial Narrow" w:hAnsi="Arial Narrow" w:cstheme="minorHAnsi"/>
              </w:rPr>
            </w:pPr>
          </w:p>
        </w:tc>
      </w:tr>
      <w:tr w:rsidR="00D50CCE" w:rsidRPr="0070265E" w14:paraId="44941636" w14:textId="77777777" w:rsidTr="00AA1ACE">
        <w:trPr>
          <w:trHeight w:val="662"/>
        </w:trPr>
        <w:tc>
          <w:tcPr>
            <w:tcW w:w="200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BD1E327" w14:textId="77777777" w:rsidR="00D50CCE" w:rsidRPr="0070265E" w:rsidRDefault="00D50CCE" w:rsidP="00CE4EF9">
            <w:pPr>
              <w:jc w:val="both"/>
              <w:rPr>
                <w:rFonts w:ascii="Arial Narrow" w:hAnsi="Arial Narrow" w:cstheme="minorHAnsi"/>
                <w:b/>
              </w:rPr>
            </w:pPr>
            <w:r w:rsidRPr="0070265E">
              <w:rPr>
                <w:rFonts w:ascii="Arial Narrow" w:hAnsi="Arial Narrow" w:cstheme="minorHAnsi"/>
                <w:b/>
              </w:rPr>
              <w:t>Nombre del indicador</w:t>
            </w:r>
          </w:p>
        </w:tc>
        <w:tc>
          <w:tcPr>
            <w:tcW w:w="6976" w:type="dxa"/>
            <w:tcBorders>
              <w:top w:val="single" w:sz="8" w:space="0" w:color="auto"/>
              <w:left w:val="nil"/>
              <w:bottom w:val="single" w:sz="8" w:space="0" w:color="auto"/>
              <w:right w:val="single" w:sz="8" w:space="0" w:color="auto"/>
            </w:tcBorders>
            <w:shd w:val="clear" w:color="auto" w:fill="auto"/>
            <w:noWrap/>
            <w:vAlign w:val="center"/>
            <w:hideMark/>
          </w:tcPr>
          <w:p w14:paraId="3E04433B" w14:textId="2B348880" w:rsidR="00D50CCE" w:rsidRPr="0070265E" w:rsidRDefault="00D50CCE" w:rsidP="00B7714A">
            <w:pPr>
              <w:jc w:val="both"/>
              <w:rPr>
                <w:rFonts w:ascii="Arial Narrow" w:hAnsi="Arial Narrow" w:cstheme="minorHAnsi"/>
              </w:rPr>
            </w:pPr>
            <w:r w:rsidRPr="0070265E">
              <w:rPr>
                <w:rFonts w:ascii="Arial Narrow" w:hAnsi="Arial Narrow" w:cstheme="minorHAnsi"/>
              </w:rPr>
              <w:t>Índice simple de cumplimiento de la vertiente</w:t>
            </w:r>
            <w:r w:rsidR="00743FDB">
              <w:rPr>
                <w:rFonts w:ascii="Arial Narrow" w:hAnsi="Arial Narrow" w:cstheme="minorHAnsi"/>
              </w:rPr>
              <w:t xml:space="preserve"> </w:t>
            </w:r>
            <w:r w:rsidR="00B7714A">
              <w:rPr>
                <w:rFonts w:ascii="Arial Narrow" w:hAnsi="Arial Narrow" w:cstheme="minorHAnsi"/>
                <w:bCs/>
              </w:rPr>
              <w:t>6</w:t>
            </w:r>
            <w:r w:rsidR="001E2FE0" w:rsidRPr="0070265E">
              <w:rPr>
                <w:rFonts w:ascii="Arial Narrow" w:hAnsi="Arial Narrow" w:cstheme="minorHAnsi"/>
                <w:bCs/>
              </w:rPr>
              <w:t>: Responsables en materia de Protección de Datos Personales</w:t>
            </w:r>
          </w:p>
        </w:tc>
      </w:tr>
      <w:tr w:rsidR="00D50CCE" w:rsidRPr="0070265E" w14:paraId="52AC5AAF" w14:textId="77777777" w:rsidTr="00AA1ACE">
        <w:trPr>
          <w:trHeight w:val="1097"/>
        </w:trPr>
        <w:tc>
          <w:tcPr>
            <w:tcW w:w="2002"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024DF0D" w14:textId="77777777" w:rsidR="00D50CCE" w:rsidRPr="0070265E" w:rsidRDefault="00D50CCE" w:rsidP="00CE4EF9">
            <w:pPr>
              <w:rPr>
                <w:rFonts w:ascii="Arial Narrow" w:hAnsi="Arial Narrow" w:cstheme="minorHAnsi"/>
                <w:b/>
                <w:bCs/>
              </w:rPr>
            </w:pPr>
            <w:r w:rsidRPr="0070265E">
              <w:rPr>
                <w:rFonts w:ascii="Arial Narrow" w:hAnsi="Arial Narrow" w:cstheme="minorHAnsi"/>
                <w:b/>
                <w:bCs/>
              </w:rPr>
              <w:t>Medio de verificación</w:t>
            </w:r>
          </w:p>
        </w:tc>
        <w:tc>
          <w:tcPr>
            <w:tcW w:w="6976" w:type="dxa"/>
            <w:tcBorders>
              <w:top w:val="single" w:sz="8" w:space="0" w:color="auto"/>
              <w:left w:val="nil"/>
              <w:bottom w:val="single" w:sz="8" w:space="0" w:color="auto"/>
              <w:right w:val="single" w:sz="8" w:space="0" w:color="000000"/>
            </w:tcBorders>
            <w:shd w:val="clear" w:color="auto" w:fill="auto"/>
            <w:vAlign w:val="center"/>
            <w:hideMark/>
          </w:tcPr>
          <w:p w14:paraId="218DA980" w14:textId="3A521342" w:rsidR="00D50CCE" w:rsidRPr="0070265E" w:rsidRDefault="00D50CCE" w:rsidP="00B7714A">
            <w:pPr>
              <w:jc w:val="both"/>
              <w:rPr>
                <w:rFonts w:ascii="Arial Narrow" w:hAnsi="Arial Narrow" w:cstheme="minorHAnsi"/>
              </w:rPr>
            </w:pPr>
            <w:r w:rsidRPr="0070265E">
              <w:rPr>
                <w:rFonts w:ascii="Arial Narrow" w:hAnsi="Arial Narrow" w:cstheme="minorHAnsi"/>
              </w:rPr>
              <w:t xml:space="preserve">La información publicada en el </w:t>
            </w:r>
            <w:r w:rsidR="008262E4" w:rsidRPr="0070265E">
              <w:rPr>
                <w:rFonts w:ascii="Arial Narrow" w:hAnsi="Arial Narrow" w:cstheme="minorHAnsi"/>
              </w:rPr>
              <w:t>apartado</w:t>
            </w:r>
            <w:r w:rsidRPr="0070265E">
              <w:rPr>
                <w:rFonts w:ascii="Arial Narrow" w:hAnsi="Arial Narrow" w:cstheme="minorHAnsi"/>
              </w:rPr>
              <w:t xml:space="preserve"> “Protección de Datos Personales”, sitio en el cual todos los responsables deben poner a disposición del Instituto y de los titulares y mantener actualizada la información correspondiente a los medios de verificación para acreditar el cumplimiento de la vertiente</w:t>
            </w:r>
            <w:r w:rsidR="00B7714A">
              <w:rPr>
                <w:rFonts w:ascii="Arial Narrow" w:hAnsi="Arial Narrow" w:cstheme="minorHAnsi"/>
                <w:bCs/>
              </w:rPr>
              <w:t>6</w:t>
            </w:r>
            <w:r w:rsidR="001E2FE0" w:rsidRPr="0070265E">
              <w:rPr>
                <w:rFonts w:ascii="Arial Narrow" w:hAnsi="Arial Narrow" w:cstheme="minorHAnsi"/>
                <w:bCs/>
              </w:rPr>
              <w:t>: Responsables en materia de Protección de Datos Personales</w:t>
            </w:r>
            <w:r w:rsidR="0004386C" w:rsidRPr="0070265E">
              <w:rPr>
                <w:rFonts w:ascii="Arial Narrow" w:hAnsi="Arial Narrow" w:cstheme="minorHAnsi"/>
              </w:rPr>
              <w:t>.</w:t>
            </w:r>
          </w:p>
        </w:tc>
      </w:tr>
      <w:tr w:rsidR="00D50CCE" w:rsidRPr="0070265E" w14:paraId="5B41BED1" w14:textId="77777777" w:rsidTr="00AA1ACE">
        <w:trPr>
          <w:trHeight w:val="1138"/>
        </w:trPr>
        <w:tc>
          <w:tcPr>
            <w:tcW w:w="2002"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91FC2DE" w14:textId="77777777" w:rsidR="00D50CCE" w:rsidRPr="0070265E" w:rsidRDefault="00D50CCE" w:rsidP="00CE4EF9">
            <w:pPr>
              <w:rPr>
                <w:rFonts w:ascii="Arial Narrow" w:hAnsi="Arial Narrow" w:cstheme="minorHAnsi"/>
                <w:b/>
                <w:bCs/>
              </w:rPr>
            </w:pPr>
            <w:r w:rsidRPr="0070265E">
              <w:rPr>
                <w:rFonts w:ascii="Arial Narrow" w:hAnsi="Arial Narrow" w:cstheme="minorHAnsi"/>
                <w:b/>
                <w:bCs/>
              </w:rPr>
              <w:t>Unidad de medida</w:t>
            </w:r>
          </w:p>
        </w:tc>
        <w:tc>
          <w:tcPr>
            <w:tcW w:w="6976" w:type="dxa"/>
            <w:tcBorders>
              <w:top w:val="single" w:sz="8" w:space="0" w:color="auto"/>
              <w:left w:val="nil"/>
              <w:bottom w:val="single" w:sz="8" w:space="0" w:color="auto"/>
              <w:right w:val="single" w:sz="8" w:space="0" w:color="000000"/>
            </w:tcBorders>
            <w:shd w:val="clear" w:color="auto" w:fill="auto"/>
            <w:vAlign w:val="center"/>
            <w:hideMark/>
          </w:tcPr>
          <w:p w14:paraId="12838994" w14:textId="5E710013" w:rsidR="00D50CCE" w:rsidRPr="0070265E" w:rsidRDefault="00D50CCE" w:rsidP="00B7714A">
            <w:pPr>
              <w:jc w:val="both"/>
              <w:rPr>
                <w:rFonts w:ascii="Arial Narrow" w:hAnsi="Arial Narrow" w:cstheme="minorHAnsi"/>
              </w:rPr>
            </w:pPr>
            <w:r w:rsidRPr="0070265E">
              <w:rPr>
                <w:rFonts w:ascii="Arial Narrow" w:hAnsi="Arial Narrow" w:cstheme="minorHAnsi"/>
              </w:rPr>
              <w:t>Porcentaje de cumplimiento de los criterios que conforman la vertiente</w:t>
            </w:r>
            <w:r w:rsidR="00B7714A">
              <w:rPr>
                <w:rFonts w:ascii="Arial Narrow" w:hAnsi="Arial Narrow" w:cstheme="minorHAnsi"/>
                <w:bCs/>
              </w:rPr>
              <w:t>6</w:t>
            </w:r>
            <w:r w:rsidR="001E2FE0" w:rsidRPr="0070265E">
              <w:rPr>
                <w:rFonts w:ascii="Arial Narrow" w:hAnsi="Arial Narrow" w:cstheme="minorHAnsi"/>
                <w:bCs/>
              </w:rPr>
              <w:t>: Responsables en materia de Protección de Datos Personales</w:t>
            </w:r>
            <w:r w:rsidRPr="0070265E">
              <w:rPr>
                <w:rFonts w:ascii="Arial Narrow" w:hAnsi="Arial Narrow" w:cstheme="minorHAnsi"/>
              </w:rPr>
              <w:t>, la cual está establecida en los instrumentos técnicos para la evaluación, aprobados por el Pleno del INAI.</w:t>
            </w:r>
          </w:p>
        </w:tc>
      </w:tr>
      <w:tr w:rsidR="00D50CCE" w:rsidRPr="0070265E" w14:paraId="3BE8C460" w14:textId="77777777" w:rsidTr="00CE4EF9">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5BF75E48" w14:textId="77777777" w:rsidR="00D50CCE" w:rsidRPr="0070265E" w:rsidRDefault="00D50CCE" w:rsidP="00CE4EF9">
            <w:pPr>
              <w:jc w:val="center"/>
              <w:rPr>
                <w:rFonts w:ascii="Arial Narrow" w:hAnsi="Arial Narrow" w:cstheme="minorHAnsi"/>
                <w:b/>
                <w:bCs/>
              </w:rPr>
            </w:pPr>
            <w:r w:rsidRPr="0070265E">
              <w:rPr>
                <w:rFonts w:ascii="Arial Narrow" w:hAnsi="Arial Narrow" w:cstheme="minorHAnsi"/>
                <w:b/>
                <w:bCs/>
              </w:rPr>
              <w:t>Frecuencia de medida</w:t>
            </w:r>
          </w:p>
        </w:tc>
      </w:tr>
      <w:tr w:rsidR="00D50CCE" w:rsidRPr="0070265E" w14:paraId="1E5C634B" w14:textId="77777777" w:rsidTr="00CE4EF9">
        <w:trPr>
          <w:trHeight w:val="543"/>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BC27701" w14:textId="77777777" w:rsidR="00D50CCE" w:rsidRPr="0070265E" w:rsidRDefault="00D50CCE" w:rsidP="00CE4EF9">
            <w:pPr>
              <w:jc w:val="both"/>
              <w:rPr>
                <w:rFonts w:ascii="Arial Narrow" w:hAnsi="Arial Narrow" w:cstheme="minorHAnsi"/>
              </w:rPr>
            </w:pPr>
            <w:r w:rsidRPr="0070265E">
              <w:rPr>
                <w:rFonts w:ascii="Arial Narrow" w:hAnsi="Arial Narrow" w:cstheme="minorHAnsi"/>
              </w:rPr>
              <w:t>De acuerdo con el Programa Anual de Evaluación que apruebe el Pleno del INAI del ejercicio anual que corresponda.</w:t>
            </w:r>
          </w:p>
        </w:tc>
      </w:tr>
      <w:tr w:rsidR="00D50CCE" w:rsidRPr="0070265E" w14:paraId="755DE7AD" w14:textId="77777777" w:rsidTr="00CE4EF9">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02C908A9" w14:textId="77777777" w:rsidR="00D50CCE" w:rsidRPr="0070265E" w:rsidRDefault="00D50CCE" w:rsidP="00CE4EF9">
            <w:pPr>
              <w:jc w:val="center"/>
              <w:rPr>
                <w:rFonts w:ascii="Arial Narrow" w:hAnsi="Arial Narrow" w:cstheme="minorHAnsi"/>
                <w:b/>
                <w:bCs/>
              </w:rPr>
            </w:pPr>
            <w:r w:rsidRPr="0070265E">
              <w:rPr>
                <w:rFonts w:ascii="Arial Narrow" w:hAnsi="Arial Narrow" w:cstheme="minorHAnsi"/>
                <w:b/>
                <w:bCs/>
              </w:rPr>
              <w:t>Método de recolección</w:t>
            </w:r>
          </w:p>
        </w:tc>
      </w:tr>
      <w:tr w:rsidR="00D50CCE" w:rsidRPr="0070265E" w14:paraId="0EE91E8B" w14:textId="77777777" w:rsidTr="00CE4EF9">
        <w:trPr>
          <w:trHeight w:val="106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E8DBF1A" w14:textId="187DE9CB" w:rsidR="00D50CCE" w:rsidRPr="0070265E" w:rsidRDefault="00D50CCE" w:rsidP="00CE4EF9">
            <w:pPr>
              <w:jc w:val="both"/>
              <w:rPr>
                <w:rFonts w:ascii="Arial Narrow" w:hAnsi="Arial Narrow" w:cstheme="minorHAnsi"/>
              </w:rPr>
            </w:pPr>
            <w:r w:rsidRPr="0070265E">
              <w:rPr>
                <w:rFonts w:ascii="Arial Narrow" w:hAnsi="Arial Narrow" w:cstheme="minorHAnsi"/>
              </w:rPr>
              <w:t xml:space="preserve">Revisión del </w:t>
            </w:r>
            <w:r w:rsidR="008262E4" w:rsidRPr="0070265E">
              <w:rPr>
                <w:rFonts w:ascii="Arial Narrow" w:hAnsi="Arial Narrow" w:cstheme="minorHAnsi"/>
              </w:rPr>
              <w:t>apartado</w:t>
            </w:r>
            <w:r w:rsidRPr="0070265E">
              <w:rPr>
                <w:rFonts w:ascii="Arial Narrow" w:hAnsi="Arial Narrow" w:cstheme="minorHAnsi"/>
              </w:rPr>
              <w:t xml:space="preserve"> “Protección de Datos Personales”, ubicado en el Portal de internet de cada responsable y el que, en su caso, establezca el correspondiente Programa Anual de Evaluación aprobado por el Pleno del INAI.</w:t>
            </w:r>
          </w:p>
        </w:tc>
      </w:tr>
    </w:tbl>
    <w:p w14:paraId="4CC744E3" w14:textId="0F7CC738" w:rsidR="00B86FAF" w:rsidRPr="0070265E" w:rsidRDefault="00B7714A" w:rsidP="00EE10C8">
      <w:pPr>
        <w:pStyle w:val="Ttulo3"/>
        <w:jc w:val="both"/>
        <w:rPr>
          <w:rFonts w:ascii="Arial Narrow" w:hAnsi="Arial Narrow"/>
          <w:b/>
        </w:rPr>
      </w:pPr>
      <w:bookmarkStart w:id="31" w:name="_Toc80271674"/>
      <w:r>
        <w:rPr>
          <w:rFonts w:ascii="Arial Narrow" w:hAnsi="Arial Narrow"/>
          <w:b/>
          <w:color w:val="auto"/>
        </w:rPr>
        <w:lastRenderedPageBreak/>
        <w:t xml:space="preserve">6.1 </w:t>
      </w:r>
      <w:r w:rsidR="00AD53EF" w:rsidRPr="0070265E">
        <w:rPr>
          <w:rFonts w:ascii="Arial Narrow" w:hAnsi="Arial Narrow"/>
          <w:b/>
          <w:color w:val="auto"/>
        </w:rPr>
        <w:t>Índice simple de cumplimiento de la variable</w:t>
      </w:r>
      <w:r w:rsidR="00DB0BEA">
        <w:rPr>
          <w:rFonts w:ascii="Arial Narrow" w:hAnsi="Arial Narrow"/>
          <w:b/>
          <w:color w:val="auto"/>
        </w:rPr>
        <w:t xml:space="preserve"> </w:t>
      </w:r>
      <w:r>
        <w:rPr>
          <w:rFonts w:ascii="Arial Narrow" w:hAnsi="Arial Narrow"/>
          <w:b/>
          <w:color w:val="auto"/>
        </w:rPr>
        <w:t>6</w:t>
      </w:r>
      <w:r w:rsidR="00AD53EF" w:rsidRPr="0070265E">
        <w:rPr>
          <w:rFonts w:ascii="Arial Narrow" w:hAnsi="Arial Narrow"/>
          <w:b/>
          <w:color w:val="auto"/>
        </w:rPr>
        <w:t>.1:</w:t>
      </w:r>
      <w:r w:rsidR="00DC7FB9">
        <w:rPr>
          <w:rFonts w:ascii="Arial Narrow" w:hAnsi="Arial Narrow"/>
          <w:b/>
          <w:color w:val="auto"/>
        </w:rPr>
        <w:t xml:space="preserve"> El Comité de Transparencia y</w:t>
      </w:r>
      <w:r w:rsidR="00AD53EF" w:rsidRPr="0070265E">
        <w:rPr>
          <w:rFonts w:ascii="Arial Narrow" w:hAnsi="Arial Narrow"/>
          <w:b/>
          <w:color w:val="auto"/>
        </w:rPr>
        <w:t xml:space="preserve"> Unidad de Transparencia</w:t>
      </w:r>
      <w:bookmarkEnd w:id="31"/>
    </w:p>
    <w:p w14:paraId="13AA9AD9" w14:textId="77777777" w:rsidR="00E65BCF" w:rsidRPr="0070265E" w:rsidRDefault="00E65BCF" w:rsidP="00E65BCF">
      <w:pPr>
        <w:rPr>
          <w:rFonts w:ascii="Arial Narrow" w:hAnsi="Arial Narrow" w:cstheme="minorHAnsi"/>
        </w:rPr>
      </w:pPr>
    </w:p>
    <w:tbl>
      <w:tblPr>
        <w:tblW w:w="0" w:type="auto"/>
        <w:tblCellMar>
          <w:left w:w="70" w:type="dxa"/>
          <w:right w:w="70" w:type="dxa"/>
        </w:tblCellMar>
        <w:tblLook w:val="04A0" w:firstRow="1" w:lastRow="0" w:firstColumn="1" w:lastColumn="0" w:noHBand="0" w:noVBand="1"/>
      </w:tblPr>
      <w:tblGrid>
        <w:gridCol w:w="2189"/>
        <w:gridCol w:w="6629"/>
      </w:tblGrid>
      <w:tr w:rsidR="00B86FAF" w:rsidRPr="0070265E" w14:paraId="7E5229A6" w14:textId="77777777" w:rsidTr="00FB6FD3">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3033D45" w14:textId="77777777" w:rsidR="00B86FAF" w:rsidRPr="0070265E" w:rsidRDefault="00B86FAF" w:rsidP="00FB6FD3">
            <w:pPr>
              <w:jc w:val="center"/>
              <w:rPr>
                <w:rFonts w:ascii="Arial Narrow" w:hAnsi="Arial Narrow" w:cstheme="minorHAnsi"/>
                <w:b/>
                <w:bCs/>
              </w:rPr>
            </w:pPr>
            <w:r w:rsidRPr="0070265E">
              <w:rPr>
                <w:rFonts w:ascii="Arial Narrow" w:hAnsi="Arial Narrow" w:cstheme="minorHAnsi"/>
                <w:b/>
                <w:bCs/>
              </w:rPr>
              <w:t>Ficha técnica</w:t>
            </w:r>
          </w:p>
        </w:tc>
      </w:tr>
      <w:tr w:rsidR="00B86FAF" w:rsidRPr="0070265E" w14:paraId="524A3A4A" w14:textId="77777777" w:rsidTr="00AA1ACE">
        <w:trPr>
          <w:trHeight w:val="315"/>
        </w:trPr>
        <w:tc>
          <w:tcPr>
            <w:tcW w:w="1917" w:type="dxa"/>
            <w:tcBorders>
              <w:top w:val="nil"/>
              <w:left w:val="single" w:sz="8" w:space="0" w:color="auto"/>
              <w:bottom w:val="single" w:sz="8" w:space="0" w:color="auto"/>
              <w:right w:val="single" w:sz="8" w:space="0" w:color="auto"/>
            </w:tcBorders>
            <w:shd w:val="clear" w:color="auto" w:fill="auto"/>
            <w:noWrap/>
            <w:vAlign w:val="center"/>
            <w:hideMark/>
          </w:tcPr>
          <w:p w14:paraId="3114BE3D" w14:textId="77777777" w:rsidR="00B86FAF" w:rsidRPr="0070265E" w:rsidRDefault="00B86FAF" w:rsidP="00FB6FD3">
            <w:pPr>
              <w:rPr>
                <w:rFonts w:ascii="Arial Narrow" w:hAnsi="Arial Narrow" w:cstheme="minorHAnsi"/>
                <w:b/>
                <w:bCs/>
              </w:rPr>
            </w:pPr>
            <w:r w:rsidRPr="0070265E">
              <w:rPr>
                <w:rFonts w:ascii="Arial Narrow" w:hAnsi="Arial Narrow" w:cstheme="minorHAnsi"/>
                <w:b/>
                <w:bCs/>
              </w:rPr>
              <w:t>Indicador</w:t>
            </w:r>
          </w:p>
        </w:tc>
        <w:tc>
          <w:tcPr>
            <w:tcW w:w="7061" w:type="dxa"/>
            <w:tcBorders>
              <w:top w:val="single" w:sz="4" w:space="0" w:color="auto"/>
              <w:left w:val="nil"/>
              <w:bottom w:val="single" w:sz="8" w:space="0" w:color="auto"/>
              <w:right w:val="single" w:sz="8" w:space="0" w:color="000000"/>
            </w:tcBorders>
            <w:shd w:val="clear" w:color="auto" w:fill="auto"/>
            <w:vAlign w:val="center"/>
            <w:hideMark/>
          </w:tcPr>
          <w:p w14:paraId="03D30A99" w14:textId="627F97B1" w:rsidR="00B86FAF" w:rsidRPr="0070265E" w:rsidRDefault="00B86FAF" w:rsidP="00B7714A">
            <w:pPr>
              <w:jc w:val="center"/>
              <w:rPr>
                <w:rFonts w:ascii="Arial Narrow" w:hAnsi="Arial Narrow" w:cstheme="minorHAnsi"/>
                <w:bCs/>
              </w:rPr>
            </w:pPr>
            <w:r w:rsidRPr="0070265E">
              <w:rPr>
                <w:rFonts w:ascii="Arial Narrow" w:hAnsi="Arial Narrow" w:cstheme="minorHAnsi"/>
                <w:b/>
                <w:bCs/>
              </w:rPr>
              <w:t>Índice simple de cumplimiento de la variable</w:t>
            </w:r>
            <w:r w:rsidR="00743FDB">
              <w:rPr>
                <w:rFonts w:ascii="Arial Narrow" w:hAnsi="Arial Narrow" w:cstheme="minorHAnsi"/>
                <w:b/>
                <w:bCs/>
              </w:rPr>
              <w:t xml:space="preserve"> </w:t>
            </w:r>
            <w:r w:rsidR="00B7714A">
              <w:rPr>
                <w:rFonts w:ascii="Arial Narrow" w:hAnsi="Arial Narrow" w:cstheme="minorHAnsi"/>
                <w:b/>
                <w:bCs/>
              </w:rPr>
              <w:t>6</w:t>
            </w:r>
            <w:r w:rsidR="00612E84" w:rsidRPr="0070265E">
              <w:rPr>
                <w:rFonts w:ascii="Arial Narrow" w:hAnsi="Arial Narrow" w:cstheme="minorHAnsi"/>
                <w:b/>
                <w:bCs/>
              </w:rPr>
              <w:t>.</w:t>
            </w:r>
            <w:r w:rsidRPr="0070265E">
              <w:rPr>
                <w:rFonts w:ascii="Arial Narrow" w:hAnsi="Arial Narrow" w:cstheme="minorHAnsi"/>
                <w:b/>
                <w:bCs/>
              </w:rPr>
              <w:t xml:space="preserve">1: </w:t>
            </w:r>
            <w:r w:rsidR="00DC7FB9">
              <w:rPr>
                <w:rFonts w:ascii="Arial Narrow" w:hAnsi="Arial Narrow" w:cstheme="minorHAnsi"/>
                <w:b/>
                <w:bCs/>
              </w:rPr>
              <w:t>El Comité de Transparencia y</w:t>
            </w:r>
            <w:r w:rsidR="00A51057" w:rsidRPr="0070265E">
              <w:rPr>
                <w:rFonts w:ascii="Arial Narrow" w:hAnsi="Arial Narrow" w:cstheme="minorHAnsi"/>
                <w:b/>
                <w:bCs/>
              </w:rPr>
              <w:t xml:space="preserve"> Unidad de Transparencia</w:t>
            </w:r>
          </w:p>
        </w:tc>
      </w:tr>
      <w:tr w:rsidR="00AA1ACE" w:rsidRPr="0070265E" w14:paraId="06711F8E" w14:textId="77777777" w:rsidTr="00AA1ACE">
        <w:trPr>
          <w:trHeight w:val="315"/>
        </w:trPr>
        <w:tc>
          <w:tcPr>
            <w:tcW w:w="1917" w:type="dxa"/>
            <w:tcBorders>
              <w:top w:val="nil"/>
              <w:left w:val="single" w:sz="8" w:space="0" w:color="auto"/>
              <w:bottom w:val="single" w:sz="8" w:space="0" w:color="auto"/>
              <w:right w:val="single" w:sz="8" w:space="0" w:color="auto"/>
            </w:tcBorders>
            <w:shd w:val="clear" w:color="auto" w:fill="auto"/>
            <w:noWrap/>
            <w:vAlign w:val="center"/>
          </w:tcPr>
          <w:p w14:paraId="6311BACA" w14:textId="12043FB4" w:rsidR="00AA1ACE" w:rsidRPr="0070265E" w:rsidRDefault="00AA1ACE" w:rsidP="00AA1ACE">
            <w:pPr>
              <w:jc w:val="both"/>
              <w:rPr>
                <w:rFonts w:ascii="Arial Narrow" w:hAnsi="Arial Narrow" w:cstheme="minorHAnsi"/>
                <w:b/>
                <w:bCs/>
              </w:rPr>
            </w:pPr>
            <w:r w:rsidRPr="0070265E">
              <w:rPr>
                <w:rFonts w:ascii="Arial Narrow" w:hAnsi="Arial Narrow" w:cstheme="minorHAnsi"/>
                <w:b/>
                <w:bCs/>
              </w:rPr>
              <w:t>Unidad Administrativa responsable del indicador</w:t>
            </w:r>
          </w:p>
        </w:tc>
        <w:tc>
          <w:tcPr>
            <w:tcW w:w="7061" w:type="dxa"/>
            <w:tcBorders>
              <w:top w:val="single" w:sz="4" w:space="0" w:color="auto"/>
              <w:left w:val="nil"/>
              <w:bottom w:val="single" w:sz="8" w:space="0" w:color="auto"/>
              <w:right w:val="single" w:sz="8" w:space="0" w:color="000000"/>
            </w:tcBorders>
            <w:shd w:val="clear" w:color="auto" w:fill="auto"/>
            <w:vAlign w:val="center"/>
          </w:tcPr>
          <w:p w14:paraId="3A37B6EB" w14:textId="480CA4D9" w:rsidR="00AA1ACE" w:rsidRPr="0070265E" w:rsidRDefault="00AA1ACE" w:rsidP="00AA1ACE">
            <w:pPr>
              <w:jc w:val="both"/>
              <w:rPr>
                <w:rFonts w:ascii="Arial Narrow" w:hAnsi="Arial Narrow" w:cstheme="minorHAnsi"/>
                <w:b/>
                <w:bCs/>
              </w:rPr>
            </w:pPr>
            <w:r>
              <w:rPr>
                <w:rFonts w:ascii="Arial Narrow" w:hAnsi="Arial Narrow" w:cstheme="minorHAnsi"/>
              </w:rPr>
              <w:t>Dirección General de Evaluación, Investigación y Verificación del Sector Público (DGEIVSP)</w:t>
            </w:r>
            <w:r w:rsidRPr="0070265E">
              <w:rPr>
                <w:rFonts w:ascii="Arial Narrow" w:hAnsi="Arial Narrow" w:cstheme="minorHAnsi"/>
              </w:rPr>
              <w:t> </w:t>
            </w:r>
          </w:p>
        </w:tc>
      </w:tr>
      <w:tr w:rsidR="00AA1ACE" w:rsidRPr="0070265E" w14:paraId="2407B28E" w14:textId="77777777" w:rsidTr="00AA1ACE">
        <w:trPr>
          <w:trHeight w:val="315"/>
        </w:trPr>
        <w:tc>
          <w:tcPr>
            <w:tcW w:w="1917" w:type="dxa"/>
            <w:tcBorders>
              <w:top w:val="nil"/>
              <w:left w:val="single" w:sz="8" w:space="0" w:color="auto"/>
              <w:bottom w:val="single" w:sz="8" w:space="0" w:color="auto"/>
              <w:right w:val="single" w:sz="8" w:space="0" w:color="auto"/>
            </w:tcBorders>
            <w:shd w:val="clear" w:color="auto" w:fill="auto"/>
            <w:noWrap/>
            <w:vAlign w:val="center"/>
          </w:tcPr>
          <w:p w14:paraId="2379DD47" w14:textId="281CE51C" w:rsidR="00AA1ACE" w:rsidRPr="0070265E" w:rsidRDefault="00AA1ACE" w:rsidP="00AA1ACE">
            <w:pPr>
              <w:jc w:val="both"/>
              <w:rPr>
                <w:rFonts w:ascii="Arial Narrow" w:hAnsi="Arial Narrow" w:cstheme="minorHAnsi"/>
                <w:b/>
                <w:bCs/>
              </w:rPr>
            </w:pPr>
            <w:r w:rsidRPr="0070265E">
              <w:rPr>
                <w:rFonts w:ascii="Arial Narrow" w:hAnsi="Arial Narrow" w:cstheme="minorHAnsi"/>
                <w:b/>
                <w:bCs/>
              </w:rPr>
              <w:t>Tipo de información</w:t>
            </w:r>
          </w:p>
        </w:tc>
        <w:tc>
          <w:tcPr>
            <w:tcW w:w="7061" w:type="dxa"/>
            <w:tcBorders>
              <w:top w:val="single" w:sz="4" w:space="0" w:color="auto"/>
              <w:left w:val="nil"/>
              <w:bottom w:val="single" w:sz="8" w:space="0" w:color="auto"/>
              <w:right w:val="single" w:sz="8" w:space="0" w:color="000000"/>
            </w:tcBorders>
            <w:shd w:val="clear" w:color="auto" w:fill="auto"/>
            <w:vAlign w:val="center"/>
          </w:tcPr>
          <w:p w14:paraId="152ABFAB" w14:textId="4328F00B" w:rsidR="00AA1ACE" w:rsidRPr="0070265E" w:rsidRDefault="00B7714A" w:rsidP="00AA1ACE">
            <w:pPr>
              <w:jc w:val="both"/>
              <w:rPr>
                <w:rFonts w:ascii="Arial Narrow" w:hAnsi="Arial Narrow" w:cstheme="minorHAnsi"/>
                <w:b/>
                <w:bCs/>
              </w:rPr>
            </w:pPr>
            <w:r w:rsidRPr="00B04B32">
              <w:rPr>
                <w:rFonts w:ascii="Arial Narrow" w:hAnsi="Arial Narrow" w:cs="Arial"/>
                <w:u w:val="single"/>
              </w:rPr>
              <w:t>Medios de verificación documentales</w:t>
            </w:r>
            <w:r w:rsidRPr="00B04B32">
              <w:rPr>
                <w:rFonts w:ascii="Arial Narrow" w:hAnsi="Arial Narrow" w:cs="Arial"/>
              </w:rPr>
              <w:t xml:space="preserve"> que se utilicen en los ejercicios de evaluación del desempeño respecto del cumplimiento de la Ley General y demás disposiciones que resulten aplicables en la materia</w:t>
            </w:r>
          </w:p>
        </w:tc>
      </w:tr>
      <w:tr w:rsidR="00B86FAF" w:rsidRPr="0070265E" w14:paraId="532992F9" w14:textId="77777777" w:rsidTr="00FB6FD3">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D5E3BD0" w14:textId="77777777" w:rsidR="00B86FAF" w:rsidRPr="0070265E" w:rsidRDefault="00B86FAF" w:rsidP="00FB6FD3">
            <w:pPr>
              <w:jc w:val="center"/>
              <w:rPr>
                <w:rFonts w:ascii="Arial Narrow" w:hAnsi="Arial Narrow" w:cstheme="minorHAnsi"/>
                <w:b/>
                <w:bCs/>
              </w:rPr>
            </w:pPr>
            <w:r w:rsidRPr="0070265E">
              <w:rPr>
                <w:rFonts w:ascii="Arial Narrow" w:hAnsi="Arial Narrow" w:cstheme="minorHAnsi"/>
                <w:b/>
                <w:bCs/>
              </w:rPr>
              <w:t>Objetivo del indicador</w:t>
            </w:r>
          </w:p>
        </w:tc>
      </w:tr>
      <w:tr w:rsidR="00B86FAF" w:rsidRPr="0070265E" w14:paraId="5865A001" w14:textId="77777777" w:rsidTr="00FB6FD3">
        <w:trPr>
          <w:trHeight w:val="521"/>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CF83065" w14:textId="2A8DC288" w:rsidR="00B86FAF" w:rsidRPr="0070265E" w:rsidRDefault="00B86FAF" w:rsidP="00B7714A">
            <w:pPr>
              <w:jc w:val="both"/>
              <w:rPr>
                <w:rFonts w:ascii="Arial Narrow" w:hAnsi="Arial Narrow" w:cstheme="minorHAnsi"/>
              </w:rPr>
            </w:pPr>
            <w:r w:rsidRPr="0070265E">
              <w:rPr>
                <w:rFonts w:ascii="Arial Narrow" w:hAnsi="Arial Narrow" w:cstheme="minorHAnsi"/>
              </w:rPr>
              <w:t>Asegurar/Proporcionar un medio para medir el cumplimiento de la variable</w:t>
            </w:r>
            <w:r w:rsidR="00743FDB">
              <w:rPr>
                <w:rFonts w:ascii="Arial Narrow" w:hAnsi="Arial Narrow" w:cstheme="minorHAnsi"/>
              </w:rPr>
              <w:t xml:space="preserve"> </w:t>
            </w:r>
            <w:r w:rsidR="00B7714A">
              <w:rPr>
                <w:rFonts w:ascii="Arial Narrow" w:hAnsi="Arial Narrow" w:cstheme="minorHAnsi"/>
              </w:rPr>
              <w:t>6</w:t>
            </w:r>
            <w:r w:rsidR="00612E84" w:rsidRPr="0070265E">
              <w:rPr>
                <w:rFonts w:ascii="Arial Narrow" w:hAnsi="Arial Narrow" w:cstheme="minorHAnsi"/>
              </w:rPr>
              <w:t>.</w:t>
            </w:r>
            <w:r w:rsidR="00A51057" w:rsidRPr="0070265E">
              <w:rPr>
                <w:rFonts w:ascii="Arial Narrow" w:hAnsi="Arial Narrow" w:cstheme="minorHAnsi"/>
              </w:rPr>
              <w:t>1:</w:t>
            </w:r>
            <w:r w:rsidR="00DC7FB9">
              <w:rPr>
                <w:rFonts w:ascii="Arial Narrow" w:hAnsi="Arial Narrow" w:cstheme="minorHAnsi"/>
              </w:rPr>
              <w:t xml:space="preserve"> El Comité de Transparencia y </w:t>
            </w:r>
            <w:r w:rsidR="00A51057" w:rsidRPr="0070265E">
              <w:rPr>
                <w:rFonts w:ascii="Arial Narrow" w:hAnsi="Arial Narrow" w:cstheme="minorHAnsi"/>
              </w:rPr>
              <w:t>Unidad de Transparencia</w:t>
            </w:r>
          </w:p>
        </w:tc>
      </w:tr>
      <w:tr w:rsidR="00B86FAF" w:rsidRPr="0070265E" w14:paraId="6A5F08E3" w14:textId="77777777" w:rsidTr="00FB6FD3">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E263229" w14:textId="77777777" w:rsidR="00B86FAF" w:rsidRPr="0070265E" w:rsidRDefault="00B86FAF" w:rsidP="00FB6FD3">
            <w:pPr>
              <w:jc w:val="center"/>
              <w:rPr>
                <w:rFonts w:ascii="Arial Narrow" w:hAnsi="Arial Narrow" w:cstheme="minorHAnsi"/>
                <w:b/>
                <w:bCs/>
              </w:rPr>
            </w:pPr>
            <w:r w:rsidRPr="0070265E">
              <w:rPr>
                <w:rFonts w:ascii="Arial Narrow" w:hAnsi="Arial Narrow" w:cstheme="minorHAnsi"/>
                <w:b/>
                <w:bCs/>
              </w:rPr>
              <w:t>Descripción del indicador</w:t>
            </w:r>
          </w:p>
        </w:tc>
      </w:tr>
      <w:tr w:rsidR="00B86FAF" w:rsidRPr="0070265E" w14:paraId="18FC88F4" w14:textId="77777777" w:rsidTr="00FB6FD3">
        <w:trPr>
          <w:trHeight w:val="406"/>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5AE4DCEE" w14:textId="318C64ED" w:rsidR="00B86FAF" w:rsidRPr="0070265E" w:rsidRDefault="00B86FAF" w:rsidP="00B7714A">
            <w:pPr>
              <w:jc w:val="both"/>
              <w:rPr>
                <w:rFonts w:ascii="Arial Narrow" w:hAnsi="Arial Narrow" w:cstheme="minorHAnsi"/>
              </w:rPr>
            </w:pPr>
            <w:r w:rsidRPr="0070265E">
              <w:rPr>
                <w:rFonts w:ascii="Arial Narrow" w:hAnsi="Arial Narrow" w:cstheme="minorHAnsi"/>
              </w:rPr>
              <w:t>Medir el desempeño de los responsables respecto del cumplimiento de la variable</w:t>
            </w:r>
            <w:r w:rsidR="00743FDB">
              <w:rPr>
                <w:rFonts w:ascii="Arial Narrow" w:hAnsi="Arial Narrow" w:cstheme="minorHAnsi"/>
              </w:rPr>
              <w:t xml:space="preserve"> </w:t>
            </w:r>
            <w:r w:rsidR="00B7714A">
              <w:rPr>
                <w:rFonts w:ascii="Arial Narrow" w:hAnsi="Arial Narrow" w:cstheme="minorHAnsi"/>
              </w:rPr>
              <w:t>6</w:t>
            </w:r>
            <w:r w:rsidR="00612E84" w:rsidRPr="0070265E">
              <w:rPr>
                <w:rFonts w:ascii="Arial Narrow" w:hAnsi="Arial Narrow" w:cstheme="minorHAnsi"/>
              </w:rPr>
              <w:t>.</w:t>
            </w:r>
            <w:r w:rsidR="00A51057" w:rsidRPr="0070265E">
              <w:rPr>
                <w:rFonts w:ascii="Arial Narrow" w:hAnsi="Arial Narrow" w:cstheme="minorHAnsi"/>
                <w:bCs/>
              </w:rPr>
              <w:t>1:</w:t>
            </w:r>
            <w:r w:rsidR="00DC7FB9">
              <w:rPr>
                <w:rFonts w:ascii="Arial Narrow" w:hAnsi="Arial Narrow" w:cstheme="minorHAnsi"/>
                <w:bCs/>
              </w:rPr>
              <w:t xml:space="preserve"> El Comité de Transparencia y </w:t>
            </w:r>
            <w:r w:rsidR="00A51057" w:rsidRPr="0070265E">
              <w:rPr>
                <w:rFonts w:ascii="Arial Narrow" w:hAnsi="Arial Narrow" w:cstheme="minorHAnsi"/>
                <w:bCs/>
              </w:rPr>
              <w:t>Unidad de Transparencia</w:t>
            </w:r>
            <w:r w:rsidRPr="0070265E">
              <w:rPr>
                <w:rFonts w:ascii="Arial Narrow" w:hAnsi="Arial Narrow" w:cstheme="minorHAnsi"/>
              </w:rPr>
              <w:t xml:space="preserve">, misma que forma parte de la vertiente </w:t>
            </w:r>
            <w:r w:rsidR="00A51057" w:rsidRPr="0070265E">
              <w:rPr>
                <w:rFonts w:ascii="Arial Narrow" w:hAnsi="Arial Narrow" w:cstheme="minorHAnsi"/>
              </w:rPr>
              <w:t>Responsables en materia de Protección de Datos Personales</w:t>
            </w:r>
            <w:r w:rsidRPr="0070265E">
              <w:rPr>
                <w:rFonts w:ascii="Arial Narrow" w:hAnsi="Arial Narrow" w:cstheme="minorHAnsi"/>
              </w:rPr>
              <w:t xml:space="preserve">, del presente instrumento técnico; mediante la organización, presentación y publicación de la información y/o documentos solicitados y del formato idóneo para que el INAI evalúe los medios de verificación correspondientes. </w:t>
            </w:r>
          </w:p>
        </w:tc>
      </w:tr>
      <w:tr w:rsidR="00B86FAF" w:rsidRPr="0070265E" w14:paraId="2D91B6DD" w14:textId="77777777" w:rsidTr="00FB6FD3">
        <w:trPr>
          <w:trHeight w:val="315"/>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547BD470" w14:textId="77777777" w:rsidR="00B86FAF" w:rsidRPr="0070265E" w:rsidRDefault="00B86FAF" w:rsidP="00FB6FD3">
            <w:pPr>
              <w:jc w:val="center"/>
              <w:rPr>
                <w:rFonts w:ascii="Arial Narrow" w:hAnsi="Arial Narrow" w:cstheme="minorHAnsi"/>
                <w:b/>
                <w:bCs/>
              </w:rPr>
            </w:pPr>
            <w:r w:rsidRPr="0070265E">
              <w:rPr>
                <w:rFonts w:ascii="Arial Narrow" w:hAnsi="Arial Narrow" w:cstheme="minorHAnsi"/>
                <w:b/>
                <w:bCs/>
              </w:rPr>
              <w:t>Datos de identificación del indicador</w:t>
            </w:r>
          </w:p>
        </w:tc>
      </w:tr>
      <w:tr w:rsidR="00B86FAF" w:rsidRPr="0070265E" w14:paraId="68604070" w14:textId="77777777" w:rsidTr="00AA1ACE">
        <w:trPr>
          <w:trHeight w:val="335"/>
        </w:trPr>
        <w:tc>
          <w:tcPr>
            <w:tcW w:w="1917"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4A20FE85" w14:textId="77777777" w:rsidR="00B86FAF" w:rsidRPr="0070265E" w:rsidRDefault="00B86FAF" w:rsidP="00FB6FD3">
            <w:pPr>
              <w:jc w:val="both"/>
              <w:rPr>
                <w:rFonts w:ascii="Arial Narrow" w:hAnsi="Arial Narrow" w:cstheme="minorHAnsi"/>
                <w:b/>
              </w:rPr>
            </w:pPr>
            <w:r w:rsidRPr="0070265E">
              <w:rPr>
                <w:rFonts w:ascii="Arial Narrow" w:hAnsi="Arial Narrow" w:cstheme="minorHAnsi"/>
                <w:b/>
              </w:rPr>
              <w:t>Dimensión</w:t>
            </w:r>
          </w:p>
        </w:tc>
        <w:tc>
          <w:tcPr>
            <w:tcW w:w="7061" w:type="dxa"/>
            <w:tcBorders>
              <w:top w:val="single" w:sz="8" w:space="0" w:color="auto"/>
              <w:left w:val="nil"/>
              <w:bottom w:val="single" w:sz="8" w:space="0" w:color="auto"/>
              <w:right w:val="single" w:sz="8" w:space="0" w:color="000000"/>
            </w:tcBorders>
            <w:shd w:val="clear" w:color="auto" w:fill="auto"/>
            <w:vAlign w:val="center"/>
            <w:hideMark/>
          </w:tcPr>
          <w:p w14:paraId="6ED12408" w14:textId="77777777" w:rsidR="00B86FAF" w:rsidRPr="0070265E" w:rsidRDefault="00B86FAF" w:rsidP="00FB6FD3">
            <w:pPr>
              <w:rPr>
                <w:rFonts w:ascii="Arial Narrow" w:hAnsi="Arial Narrow" w:cstheme="minorHAnsi"/>
              </w:rPr>
            </w:pPr>
            <w:r w:rsidRPr="0070265E">
              <w:rPr>
                <w:rFonts w:ascii="Arial Narrow" w:hAnsi="Arial Narrow" w:cstheme="minorHAnsi"/>
              </w:rPr>
              <w:t>Eficacia</w:t>
            </w:r>
          </w:p>
        </w:tc>
      </w:tr>
      <w:tr w:rsidR="00B86FAF" w:rsidRPr="0070265E" w14:paraId="3AB570E2" w14:textId="77777777" w:rsidTr="00AA1ACE">
        <w:trPr>
          <w:trHeight w:val="555"/>
        </w:trPr>
        <w:tc>
          <w:tcPr>
            <w:tcW w:w="1917"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4F94FA81" w14:textId="77777777" w:rsidR="00B86FAF" w:rsidRPr="0070265E" w:rsidRDefault="00B86FAF" w:rsidP="00FB6FD3">
            <w:pPr>
              <w:jc w:val="both"/>
              <w:rPr>
                <w:rFonts w:ascii="Arial Narrow" w:hAnsi="Arial Narrow" w:cstheme="minorHAnsi"/>
                <w:b/>
              </w:rPr>
            </w:pPr>
            <w:r w:rsidRPr="0070265E">
              <w:rPr>
                <w:rFonts w:ascii="Arial Narrow" w:hAnsi="Arial Narrow" w:cstheme="minorHAnsi"/>
                <w:b/>
              </w:rPr>
              <w:t>Sentido del indicador</w:t>
            </w:r>
          </w:p>
        </w:tc>
        <w:tc>
          <w:tcPr>
            <w:tcW w:w="7061" w:type="dxa"/>
            <w:tcBorders>
              <w:top w:val="single" w:sz="8" w:space="0" w:color="auto"/>
              <w:left w:val="nil"/>
              <w:bottom w:val="single" w:sz="8" w:space="0" w:color="auto"/>
              <w:right w:val="single" w:sz="8" w:space="0" w:color="000000"/>
            </w:tcBorders>
            <w:shd w:val="clear" w:color="auto" w:fill="auto"/>
            <w:noWrap/>
            <w:vAlign w:val="center"/>
            <w:hideMark/>
          </w:tcPr>
          <w:p w14:paraId="215AFD55" w14:textId="77777777" w:rsidR="00B86FAF" w:rsidRPr="0070265E" w:rsidRDefault="00B86FAF" w:rsidP="00FB6FD3">
            <w:pPr>
              <w:rPr>
                <w:rFonts w:ascii="Arial Narrow" w:hAnsi="Arial Narrow" w:cstheme="minorHAnsi"/>
              </w:rPr>
            </w:pPr>
            <w:r w:rsidRPr="0070265E">
              <w:rPr>
                <w:rFonts w:ascii="Arial Narrow" w:hAnsi="Arial Narrow" w:cstheme="minorHAnsi"/>
              </w:rPr>
              <w:t>Ascendente</w:t>
            </w:r>
          </w:p>
        </w:tc>
      </w:tr>
      <w:tr w:rsidR="00B86FAF" w:rsidRPr="0070265E" w14:paraId="550D7604" w14:textId="77777777" w:rsidTr="00FB6FD3">
        <w:trPr>
          <w:trHeight w:val="315"/>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44DC5DF6" w14:textId="77777777" w:rsidR="00B86FAF" w:rsidRPr="0070265E" w:rsidRDefault="00B86FAF" w:rsidP="00FB6FD3">
            <w:pPr>
              <w:jc w:val="center"/>
              <w:rPr>
                <w:rFonts w:ascii="Arial Narrow" w:hAnsi="Arial Narrow" w:cstheme="minorHAnsi"/>
                <w:b/>
                <w:bCs/>
              </w:rPr>
            </w:pPr>
            <w:r w:rsidRPr="0070265E">
              <w:rPr>
                <w:rFonts w:ascii="Arial Narrow" w:hAnsi="Arial Narrow" w:cstheme="minorHAnsi"/>
                <w:b/>
                <w:bCs/>
              </w:rPr>
              <w:t>Línea base y metas</w:t>
            </w:r>
          </w:p>
        </w:tc>
      </w:tr>
      <w:tr w:rsidR="00924DFC" w:rsidRPr="0070265E" w14:paraId="72BE890F" w14:textId="77777777" w:rsidTr="00AA1ACE">
        <w:trPr>
          <w:trHeight w:val="555"/>
        </w:trPr>
        <w:tc>
          <w:tcPr>
            <w:tcW w:w="1917"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0755485" w14:textId="77777777" w:rsidR="00924DFC" w:rsidRPr="0070265E" w:rsidRDefault="00924DFC" w:rsidP="00924DFC">
            <w:pPr>
              <w:jc w:val="both"/>
              <w:rPr>
                <w:rFonts w:ascii="Arial Narrow" w:hAnsi="Arial Narrow" w:cstheme="minorHAnsi"/>
                <w:b/>
              </w:rPr>
            </w:pPr>
            <w:r w:rsidRPr="0070265E">
              <w:rPr>
                <w:rFonts w:ascii="Arial Narrow" w:hAnsi="Arial Narrow" w:cstheme="minorHAnsi"/>
                <w:b/>
              </w:rPr>
              <w:t>Línea base</w:t>
            </w:r>
          </w:p>
        </w:tc>
        <w:tc>
          <w:tcPr>
            <w:tcW w:w="7061" w:type="dxa"/>
            <w:tcBorders>
              <w:top w:val="single" w:sz="8" w:space="0" w:color="auto"/>
              <w:left w:val="nil"/>
              <w:bottom w:val="single" w:sz="8" w:space="0" w:color="auto"/>
              <w:right w:val="single" w:sz="8" w:space="0" w:color="000000"/>
            </w:tcBorders>
            <w:shd w:val="clear" w:color="auto" w:fill="auto"/>
            <w:noWrap/>
            <w:vAlign w:val="center"/>
            <w:hideMark/>
          </w:tcPr>
          <w:p w14:paraId="3038165C" w14:textId="39FD9117" w:rsidR="00924DFC" w:rsidRPr="0070265E" w:rsidRDefault="00924DFC" w:rsidP="00924DFC">
            <w:pPr>
              <w:jc w:val="both"/>
              <w:rPr>
                <w:rFonts w:ascii="Arial Narrow" w:hAnsi="Arial Narrow" w:cstheme="minorHAnsi"/>
              </w:rPr>
            </w:pPr>
            <w:r w:rsidRPr="0070265E">
              <w:rPr>
                <w:rFonts w:ascii="Arial Narrow" w:hAnsi="Arial Narrow" w:cstheme="minorHAnsi"/>
              </w:rPr>
              <w:t xml:space="preserve">Al tratarse de un instrumento técnico para la evaluación sin precedentes que permite al INAI cumplir con sus atribuciones y funciones en materia de evaluación del desempeño establecidas en los artículos 89, fracción XXV de la Ley General; 246, 247, 248, 249, 250, 251, 252 y 253 de los Lineamientos Generales y 41 Bis, fracciones XII, XIII, XIV, XV, XVI y XVII del </w:t>
            </w:r>
            <w:r w:rsidRPr="0070265E">
              <w:rPr>
                <w:rFonts w:ascii="Arial Narrow" w:hAnsi="Arial Narrow" w:cs="Arial"/>
              </w:rPr>
              <w:t>Estatuto Orgánico</w:t>
            </w:r>
            <w:r w:rsidRPr="0070265E">
              <w:rPr>
                <w:rFonts w:ascii="Arial Narrow" w:hAnsi="Arial Narrow" w:cstheme="minorHAnsi"/>
              </w:rPr>
              <w:t>, no se cuenta con referencia alguna de resultados obtenidos por la medición de indicadores de evaluación del desempeño de los responsables respecto del cumplimiento de los principios, deberes y obligaciones, establecidos en la Ley General y demás disposiciones aplicables en la materia; por lo que, derivado de los eventuales resultados, se establecerá el valor de línea base de acuerdo con lo alcanzado.</w:t>
            </w:r>
          </w:p>
        </w:tc>
      </w:tr>
      <w:tr w:rsidR="00924DFC" w:rsidRPr="0070265E" w14:paraId="060F5671" w14:textId="77777777" w:rsidTr="00AA1ACE">
        <w:trPr>
          <w:trHeight w:val="555"/>
        </w:trPr>
        <w:tc>
          <w:tcPr>
            <w:tcW w:w="1917"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29CEE4A" w14:textId="77777777" w:rsidR="00924DFC" w:rsidRPr="0070265E" w:rsidRDefault="00924DFC" w:rsidP="00924DFC">
            <w:pPr>
              <w:jc w:val="both"/>
              <w:rPr>
                <w:rFonts w:ascii="Arial Narrow" w:hAnsi="Arial Narrow" w:cstheme="minorHAnsi"/>
                <w:b/>
              </w:rPr>
            </w:pPr>
            <w:r w:rsidRPr="0070265E">
              <w:rPr>
                <w:rFonts w:ascii="Arial Narrow" w:hAnsi="Arial Narrow" w:cstheme="minorHAnsi"/>
                <w:b/>
              </w:rPr>
              <w:t>Meta</w:t>
            </w:r>
          </w:p>
        </w:tc>
        <w:tc>
          <w:tcPr>
            <w:tcW w:w="7061" w:type="dxa"/>
            <w:tcBorders>
              <w:top w:val="single" w:sz="8" w:space="0" w:color="auto"/>
              <w:left w:val="nil"/>
              <w:bottom w:val="single" w:sz="8" w:space="0" w:color="auto"/>
              <w:right w:val="single" w:sz="8" w:space="0" w:color="000000"/>
            </w:tcBorders>
            <w:shd w:val="clear" w:color="auto" w:fill="auto"/>
            <w:noWrap/>
            <w:vAlign w:val="center"/>
            <w:hideMark/>
          </w:tcPr>
          <w:p w14:paraId="296E430F" w14:textId="3795CC16" w:rsidR="00924DFC" w:rsidRPr="0070265E" w:rsidRDefault="00924DFC" w:rsidP="00924DFC">
            <w:pPr>
              <w:jc w:val="both"/>
              <w:rPr>
                <w:rFonts w:ascii="Arial Narrow" w:hAnsi="Arial Narrow" w:cstheme="minorHAnsi"/>
              </w:rPr>
            </w:pPr>
            <w:r w:rsidRPr="0070265E">
              <w:rPr>
                <w:rFonts w:ascii="Arial Narrow" w:hAnsi="Arial Narrow" w:cstheme="minorHAnsi"/>
              </w:rPr>
              <w:t xml:space="preserve">Al tratarse de un instrumento técnico para la evaluación, sin precedentes que permite al INAI cumplir con sus atribuciones y funciones en materia de evaluación del desempeño establecidas en los artículos 89, fracción XXV de la Ley General; 246, 247, 248, 249, 250, 251, 252 y 253 de los Lineamientos Generales y 41 Bis, fracciones XII, XIII, XIV, XV, XVI y XVII del </w:t>
            </w:r>
            <w:r w:rsidRPr="0070265E">
              <w:rPr>
                <w:rFonts w:ascii="Arial Narrow" w:hAnsi="Arial Narrow" w:cs="Arial"/>
              </w:rPr>
              <w:t>Estatuto Orgánico</w:t>
            </w:r>
            <w:r w:rsidRPr="0070265E">
              <w:rPr>
                <w:rFonts w:ascii="Arial Narrow" w:hAnsi="Arial Narrow" w:cstheme="minorHAnsi"/>
              </w:rPr>
              <w:t xml:space="preserve">, no se cuenta con referencia alguna de resultados obtenidos por la medición de indicadores de evaluación del desempeño de </w:t>
            </w:r>
            <w:r w:rsidRPr="0070265E">
              <w:rPr>
                <w:rFonts w:ascii="Arial Narrow" w:hAnsi="Arial Narrow" w:cstheme="minorHAnsi"/>
              </w:rPr>
              <w:lastRenderedPageBreak/>
              <w:t>los responsables respecto del cumplimiento de los principios, deberes y obligaciones, establecidos en la Ley General y demás disposiciones aplicables en la materia; por lo que, derivado de los eventuales resultados, se establecerá la meta de acuerdo con lo alcanzado.</w:t>
            </w:r>
          </w:p>
        </w:tc>
      </w:tr>
      <w:tr w:rsidR="00B86FAF" w:rsidRPr="0070265E" w14:paraId="175A2718" w14:textId="77777777" w:rsidTr="00AA1ACE">
        <w:trPr>
          <w:trHeight w:val="555"/>
        </w:trPr>
        <w:tc>
          <w:tcPr>
            <w:tcW w:w="1917"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573E52D" w14:textId="77777777" w:rsidR="00B86FAF" w:rsidRPr="0070265E" w:rsidRDefault="00B86FAF" w:rsidP="00FB6FD3">
            <w:pPr>
              <w:jc w:val="both"/>
              <w:rPr>
                <w:rFonts w:ascii="Arial Narrow" w:hAnsi="Arial Narrow" w:cstheme="minorHAnsi"/>
                <w:b/>
              </w:rPr>
            </w:pPr>
            <w:r w:rsidRPr="0070265E">
              <w:rPr>
                <w:rFonts w:ascii="Arial Narrow" w:hAnsi="Arial Narrow" w:cstheme="minorHAnsi"/>
                <w:b/>
              </w:rPr>
              <w:lastRenderedPageBreak/>
              <w:t>Tipo de valor de la meta</w:t>
            </w:r>
          </w:p>
        </w:tc>
        <w:tc>
          <w:tcPr>
            <w:tcW w:w="7061" w:type="dxa"/>
            <w:tcBorders>
              <w:top w:val="single" w:sz="8" w:space="0" w:color="auto"/>
              <w:left w:val="nil"/>
              <w:bottom w:val="single" w:sz="8" w:space="0" w:color="auto"/>
              <w:right w:val="single" w:sz="8" w:space="0" w:color="000000"/>
            </w:tcBorders>
            <w:shd w:val="clear" w:color="auto" w:fill="auto"/>
            <w:noWrap/>
            <w:vAlign w:val="center"/>
            <w:hideMark/>
          </w:tcPr>
          <w:p w14:paraId="1A2BA4B3" w14:textId="77777777" w:rsidR="00B86FAF" w:rsidRPr="0070265E" w:rsidRDefault="00B86FAF" w:rsidP="00FB6FD3">
            <w:pPr>
              <w:jc w:val="center"/>
              <w:rPr>
                <w:rFonts w:ascii="Arial Narrow" w:hAnsi="Arial Narrow" w:cstheme="minorHAnsi"/>
              </w:rPr>
            </w:pPr>
            <w:r w:rsidRPr="0070265E">
              <w:rPr>
                <w:rFonts w:ascii="Arial Narrow" w:hAnsi="Arial Narrow" w:cstheme="minorHAnsi"/>
              </w:rPr>
              <w:t>Relativo</w:t>
            </w:r>
          </w:p>
        </w:tc>
      </w:tr>
      <w:tr w:rsidR="00B86FAF" w:rsidRPr="0070265E" w14:paraId="521DAD6F" w14:textId="77777777" w:rsidTr="00FB6FD3">
        <w:trPr>
          <w:trHeight w:val="315"/>
        </w:trPr>
        <w:tc>
          <w:tcPr>
            <w:tcW w:w="0" w:type="auto"/>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A2E025D" w14:textId="77777777" w:rsidR="00B86FAF" w:rsidRPr="0070265E" w:rsidRDefault="00B86FAF" w:rsidP="00FB6FD3">
            <w:pPr>
              <w:jc w:val="center"/>
              <w:rPr>
                <w:rFonts w:ascii="Arial Narrow" w:hAnsi="Arial Narrow" w:cstheme="minorHAnsi"/>
                <w:b/>
                <w:bCs/>
              </w:rPr>
            </w:pPr>
            <w:r w:rsidRPr="0070265E">
              <w:rPr>
                <w:rFonts w:ascii="Arial Narrow" w:hAnsi="Arial Narrow" w:cstheme="minorHAnsi"/>
                <w:b/>
                <w:bCs/>
              </w:rPr>
              <w:t>Fórmula</w:t>
            </w:r>
          </w:p>
        </w:tc>
      </w:tr>
      <w:tr w:rsidR="00B86FAF" w:rsidRPr="0070265E" w14:paraId="0E0330E2" w14:textId="77777777" w:rsidTr="00FB6FD3">
        <w:trPr>
          <w:trHeight w:val="1110"/>
        </w:trPr>
        <w:tc>
          <w:tcPr>
            <w:tcW w:w="0" w:type="auto"/>
            <w:gridSpan w:val="2"/>
            <w:vMerge w:val="restar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25782A0" w14:textId="77777777" w:rsidR="0089104B" w:rsidRDefault="0089104B" w:rsidP="003B528D">
            <w:pPr>
              <w:ind w:left="360"/>
            </w:pPr>
          </w:p>
          <w:p w14:paraId="6D951B00" w14:textId="0B650A9B" w:rsidR="003B528D" w:rsidRPr="0070265E" w:rsidRDefault="00B86FAF" w:rsidP="003B528D">
            <w:pPr>
              <w:ind w:left="360"/>
              <w:rPr>
                <w:rFonts w:ascii="Arial Narrow" w:eastAsiaTheme="minorEastAsia" w:hAnsi="Arial Narrow"/>
              </w:rPr>
            </w:pPr>
            <m:oMathPara>
              <m:oMath>
                <m:r>
                  <w:rPr>
                    <w:rFonts w:ascii="Cambria Math" w:hAnsi="Cambria Math"/>
                  </w:rPr>
                  <m:t xml:space="preserve">      ISCVa6.1=</m:t>
                </m:r>
                <m:d>
                  <m:dPr>
                    <m:ctrlPr>
                      <w:rPr>
                        <w:rFonts w:ascii="Cambria Math" w:hAnsi="Cambria Math"/>
                        <w:i/>
                      </w:rPr>
                    </m:ctrlPr>
                  </m:dPr>
                  <m:e>
                    <m:f>
                      <m:fPr>
                        <m:ctrlPr>
                          <w:rPr>
                            <w:rFonts w:ascii="Cambria Math" w:hAnsi="Cambria Math"/>
                            <w:i/>
                          </w:rPr>
                        </m:ctrlPr>
                      </m:fPr>
                      <m:num>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ISCFo</m:t>
                                </m:r>
                              </m:e>
                              <m:sub>
                                <m:r>
                                  <w:rPr>
                                    <w:rFonts w:ascii="Cambria Math" w:hAnsi="Cambria Math"/>
                                  </w:rPr>
                                  <m:t>i</m:t>
                                </m:r>
                              </m:sub>
                            </m:sSub>
                          </m:e>
                        </m:nary>
                      </m:num>
                      <m:den>
                        <m:r>
                          <w:rPr>
                            <w:rFonts w:ascii="Cambria Math" w:hAnsi="Cambria Math"/>
                          </w:rPr>
                          <m:t>n</m:t>
                        </m:r>
                      </m:den>
                    </m:f>
                  </m:e>
                </m:d>
              </m:oMath>
            </m:oMathPara>
          </w:p>
          <w:p w14:paraId="57935AB5" w14:textId="77777777" w:rsidR="00B86FAF" w:rsidRPr="0070265E" w:rsidRDefault="00B86FAF" w:rsidP="00FB6FD3">
            <w:pPr>
              <w:jc w:val="both"/>
              <w:rPr>
                <w:rFonts w:ascii="Arial Narrow" w:eastAsiaTheme="minorEastAsia" w:hAnsi="Arial Narrow" w:cstheme="minorHAnsi"/>
                <w:i/>
              </w:rPr>
            </w:pPr>
          </w:p>
          <w:p w14:paraId="1B1308C3" w14:textId="77777777" w:rsidR="00B86FAF" w:rsidRPr="0070265E" w:rsidRDefault="00B86FAF" w:rsidP="00FB6FD3">
            <w:pPr>
              <w:rPr>
                <w:rFonts w:ascii="Arial Narrow" w:hAnsi="Arial Narrow" w:cstheme="minorHAnsi"/>
                <w:b/>
              </w:rPr>
            </w:pPr>
            <w:r w:rsidRPr="0070265E">
              <w:rPr>
                <w:rFonts w:ascii="Arial Narrow" w:hAnsi="Arial Narrow" w:cstheme="minorHAnsi"/>
                <w:b/>
              </w:rPr>
              <w:t>Valores de la fórmula:</w:t>
            </w:r>
          </w:p>
          <w:p w14:paraId="4443E46D" w14:textId="7208A68B" w:rsidR="00B86FAF" w:rsidRPr="0070265E" w:rsidRDefault="00B86FAF" w:rsidP="00FB6FD3">
            <w:pPr>
              <w:jc w:val="both"/>
              <w:rPr>
                <w:rFonts w:ascii="Arial Narrow" w:hAnsi="Arial Narrow" w:cstheme="minorHAnsi"/>
                <w:i/>
              </w:rPr>
            </w:pPr>
            <w:r w:rsidRPr="0070265E">
              <w:rPr>
                <w:rFonts w:ascii="Arial Narrow" w:hAnsi="Arial Narrow" w:cstheme="minorHAnsi"/>
                <w:i/>
              </w:rPr>
              <w:t>ISCVa</w:t>
            </w:r>
            <w:r w:rsidR="00B7714A">
              <w:rPr>
                <w:rFonts w:ascii="Arial Narrow" w:hAnsi="Arial Narrow" w:cstheme="minorHAnsi"/>
                <w:i/>
              </w:rPr>
              <w:t>6</w:t>
            </w:r>
            <w:r w:rsidR="00612E84" w:rsidRPr="0070265E">
              <w:rPr>
                <w:rFonts w:ascii="Arial Narrow" w:hAnsi="Arial Narrow" w:cstheme="minorHAnsi"/>
                <w:i/>
              </w:rPr>
              <w:t>.</w:t>
            </w:r>
            <w:r w:rsidRPr="0070265E">
              <w:rPr>
                <w:rFonts w:ascii="Arial Narrow" w:hAnsi="Arial Narrow" w:cstheme="minorHAnsi"/>
                <w:i/>
              </w:rPr>
              <w:t xml:space="preserve">1= </w:t>
            </w:r>
            <w:r w:rsidRPr="0070265E">
              <w:rPr>
                <w:rFonts w:ascii="Arial Narrow" w:hAnsi="Arial Narrow" w:cstheme="minorHAnsi"/>
              </w:rPr>
              <w:t>Índice simple de cumplimiento de la variable</w:t>
            </w:r>
            <w:r w:rsidR="00743FDB">
              <w:rPr>
                <w:rFonts w:ascii="Arial Narrow" w:hAnsi="Arial Narrow" w:cstheme="minorHAnsi"/>
              </w:rPr>
              <w:t xml:space="preserve"> </w:t>
            </w:r>
            <w:r w:rsidR="00B7714A">
              <w:rPr>
                <w:rFonts w:ascii="Arial Narrow" w:hAnsi="Arial Narrow" w:cstheme="minorHAnsi"/>
              </w:rPr>
              <w:t>6</w:t>
            </w:r>
            <w:r w:rsidR="00612E84" w:rsidRPr="0070265E">
              <w:rPr>
                <w:rFonts w:ascii="Arial Narrow" w:hAnsi="Arial Narrow" w:cstheme="minorHAnsi"/>
              </w:rPr>
              <w:t>.</w:t>
            </w:r>
            <w:r w:rsidR="00A51057" w:rsidRPr="0070265E">
              <w:rPr>
                <w:rFonts w:ascii="Arial Narrow" w:hAnsi="Arial Narrow" w:cstheme="minorHAnsi"/>
                <w:bCs/>
              </w:rPr>
              <w:t>1:</w:t>
            </w:r>
            <w:r w:rsidR="00DC7FB9">
              <w:rPr>
                <w:rFonts w:ascii="Arial Narrow" w:hAnsi="Arial Narrow" w:cstheme="minorHAnsi"/>
                <w:bCs/>
              </w:rPr>
              <w:t xml:space="preserve"> El Comité de Transparencia y </w:t>
            </w:r>
            <w:r w:rsidR="00A51057" w:rsidRPr="0070265E">
              <w:rPr>
                <w:rFonts w:ascii="Arial Narrow" w:hAnsi="Arial Narrow" w:cstheme="minorHAnsi"/>
                <w:bCs/>
              </w:rPr>
              <w:t>Unidad de Transparencia</w:t>
            </w:r>
          </w:p>
          <w:p w14:paraId="37FB42B8" w14:textId="09829958" w:rsidR="003B528D" w:rsidRPr="0070265E" w:rsidRDefault="003B528D" w:rsidP="00FB6FD3">
            <w:pPr>
              <w:jc w:val="both"/>
              <w:rPr>
                <w:rFonts w:ascii="Arial Narrow" w:hAnsi="Arial Narrow" w:cstheme="minorHAnsi"/>
                <w:bCs/>
              </w:rPr>
            </w:pPr>
          </w:p>
          <w:p w14:paraId="393A04C7" w14:textId="50EA2984" w:rsidR="00B86FAF" w:rsidRDefault="009A212E" w:rsidP="00FB6FD3">
            <w:pPr>
              <w:jc w:val="both"/>
              <w:rPr>
                <w:rFonts w:ascii="Arial Narrow" w:hAnsi="Arial Narrow" w:cstheme="minorHAnsi"/>
                <w:bCs/>
              </w:rPr>
            </w:pPr>
            <m:oMath>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ISCFo</m:t>
                      </m:r>
                    </m:e>
                    <m:sub>
                      <m:r>
                        <w:rPr>
                          <w:rFonts w:ascii="Cambria Math" w:hAnsi="Cambria Math"/>
                        </w:rPr>
                        <m:t>i</m:t>
                      </m:r>
                    </m:sub>
                  </m:sSub>
                </m:e>
              </m:nary>
            </m:oMath>
            <w:r w:rsidR="003B528D" w:rsidRPr="0070265E">
              <w:rPr>
                <w:rFonts w:ascii="Arial Narrow" w:hAnsi="Arial Narrow" w:cstheme="minorHAnsi"/>
              </w:rPr>
              <w:t xml:space="preserve">= </w:t>
            </w:r>
            <w:r w:rsidR="00DA193A" w:rsidRPr="0070265E">
              <w:rPr>
                <w:rFonts w:ascii="Arial Narrow" w:hAnsi="Arial Narrow" w:cstheme="minorHAnsi"/>
              </w:rPr>
              <w:t xml:space="preserve">Sumatoria de </w:t>
            </w:r>
            <w:r w:rsidR="003B528D" w:rsidRPr="0070265E">
              <w:rPr>
                <w:rFonts w:ascii="Arial Narrow" w:hAnsi="Arial Narrow" w:cstheme="minorHAnsi"/>
              </w:rPr>
              <w:t>Índice</w:t>
            </w:r>
            <w:r w:rsidR="000C4B9E" w:rsidRPr="0070265E">
              <w:rPr>
                <w:rFonts w:ascii="Arial Narrow" w:hAnsi="Arial Narrow" w:cstheme="minorHAnsi"/>
              </w:rPr>
              <w:t>s</w:t>
            </w:r>
            <w:r w:rsidR="003B528D" w:rsidRPr="0070265E">
              <w:rPr>
                <w:rFonts w:ascii="Arial Narrow" w:hAnsi="Arial Narrow" w:cstheme="minorHAnsi"/>
              </w:rPr>
              <w:t xml:space="preserve"> simple</w:t>
            </w:r>
            <w:r w:rsidR="000C4B9E" w:rsidRPr="0070265E">
              <w:rPr>
                <w:rFonts w:ascii="Arial Narrow" w:hAnsi="Arial Narrow" w:cstheme="minorHAnsi"/>
              </w:rPr>
              <w:t>s</w:t>
            </w:r>
            <w:r w:rsidR="003B528D" w:rsidRPr="0070265E">
              <w:rPr>
                <w:rFonts w:ascii="Arial Narrow" w:hAnsi="Arial Narrow" w:cstheme="minorHAnsi"/>
              </w:rPr>
              <w:t xml:space="preserve"> de cumplimiento de los formatos que integran la variable</w:t>
            </w:r>
            <w:r w:rsidR="00743FDB">
              <w:rPr>
                <w:rFonts w:ascii="Arial Narrow" w:hAnsi="Arial Narrow" w:cstheme="minorHAnsi"/>
              </w:rPr>
              <w:t xml:space="preserve"> </w:t>
            </w:r>
            <w:r w:rsidR="00B7714A">
              <w:rPr>
                <w:rFonts w:ascii="Arial Narrow" w:hAnsi="Arial Narrow" w:cstheme="minorHAnsi"/>
              </w:rPr>
              <w:t>6</w:t>
            </w:r>
            <w:r w:rsidR="003B528D" w:rsidRPr="0070265E">
              <w:rPr>
                <w:rFonts w:ascii="Arial Narrow" w:hAnsi="Arial Narrow" w:cstheme="minorHAnsi"/>
              </w:rPr>
              <w:t>.</w:t>
            </w:r>
            <w:r w:rsidR="003B528D" w:rsidRPr="0070265E">
              <w:rPr>
                <w:rFonts w:ascii="Arial Narrow" w:hAnsi="Arial Narrow" w:cstheme="minorHAnsi"/>
                <w:bCs/>
              </w:rPr>
              <w:t>1:</w:t>
            </w:r>
            <w:r w:rsidR="00DC7FB9">
              <w:rPr>
                <w:rFonts w:ascii="Arial Narrow" w:hAnsi="Arial Narrow" w:cstheme="minorHAnsi"/>
                <w:bCs/>
              </w:rPr>
              <w:t xml:space="preserve"> El Comité de Transparencia y </w:t>
            </w:r>
            <w:r w:rsidR="003B528D" w:rsidRPr="0070265E">
              <w:rPr>
                <w:rFonts w:ascii="Arial Narrow" w:hAnsi="Arial Narrow" w:cstheme="minorHAnsi"/>
                <w:bCs/>
              </w:rPr>
              <w:t>Unidad de Transparencia</w:t>
            </w:r>
          </w:p>
          <w:p w14:paraId="178EA53E" w14:textId="77777777" w:rsidR="001D20F8" w:rsidRPr="0070265E" w:rsidRDefault="001D20F8" w:rsidP="00FB6FD3">
            <w:pPr>
              <w:jc w:val="both"/>
              <w:rPr>
                <w:rFonts w:ascii="Arial Narrow" w:hAnsi="Arial Narrow" w:cstheme="minorHAnsi"/>
                <w:i/>
              </w:rPr>
            </w:pPr>
          </w:p>
          <w:p w14:paraId="01D61C2A" w14:textId="42479315" w:rsidR="00B86FAF" w:rsidRPr="0070265E" w:rsidRDefault="00B86FAF" w:rsidP="00B7714A">
            <w:pPr>
              <w:jc w:val="both"/>
              <w:rPr>
                <w:rFonts w:ascii="Arial Narrow" w:hAnsi="Arial Narrow" w:cstheme="minorHAnsi"/>
              </w:rPr>
            </w:pPr>
            <w:r w:rsidRPr="0070265E">
              <w:rPr>
                <w:rFonts w:ascii="Arial Narrow" w:hAnsi="Arial Narrow" w:cstheme="minorHAnsi"/>
                <w:i/>
              </w:rPr>
              <w:t>n</w:t>
            </w:r>
            <w:r w:rsidRPr="0070265E">
              <w:rPr>
                <w:rFonts w:ascii="Arial Narrow" w:hAnsi="Arial Narrow" w:cstheme="minorHAnsi"/>
              </w:rPr>
              <w:t xml:space="preserve">= </w:t>
            </w:r>
            <w:r w:rsidR="0089104B">
              <w:rPr>
                <w:rFonts w:ascii="Arial Narrow" w:hAnsi="Arial Narrow" w:cstheme="minorHAnsi"/>
              </w:rPr>
              <w:t>1</w:t>
            </w:r>
            <w:r w:rsidR="00995E7E" w:rsidRPr="0070265E">
              <w:rPr>
                <w:rFonts w:ascii="Arial Narrow" w:hAnsi="Arial Narrow" w:cstheme="minorHAnsi"/>
              </w:rPr>
              <w:t xml:space="preserve"> (Total de</w:t>
            </w:r>
            <w:r w:rsidR="0070265E" w:rsidRPr="0070265E">
              <w:rPr>
                <w:rFonts w:ascii="Arial Narrow" w:hAnsi="Arial Narrow" w:cstheme="minorHAnsi"/>
              </w:rPr>
              <w:t xml:space="preserve"> </w:t>
            </w:r>
            <w:r w:rsidRPr="0070265E">
              <w:rPr>
                <w:rFonts w:ascii="Arial Narrow" w:hAnsi="Arial Narrow" w:cstheme="minorHAnsi"/>
              </w:rPr>
              <w:t>formato</w:t>
            </w:r>
            <w:r w:rsidR="00A51057" w:rsidRPr="0070265E">
              <w:rPr>
                <w:rFonts w:ascii="Arial Narrow" w:hAnsi="Arial Narrow" w:cstheme="minorHAnsi"/>
              </w:rPr>
              <w:t>s</w:t>
            </w:r>
            <w:r w:rsidRPr="0070265E">
              <w:rPr>
                <w:rFonts w:ascii="Arial Narrow" w:hAnsi="Arial Narrow" w:cstheme="minorHAnsi"/>
              </w:rPr>
              <w:t xml:space="preserve"> que conforma</w:t>
            </w:r>
            <w:r w:rsidR="00A51057" w:rsidRPr="0070265E">
              <w:rPr>
                <w:rFonts w:ascii="Arial Narrow" w:hAnsi="Arial Narrow" w:cstheme="minorHAnsi"/>
              </w:rPr>
              <w:t>n</w:t>
            </w:r>
            <w:r w:rsidRPr="0070265E">
              <w:rPr>
                <w:rFonts w:ascii="Arial Narrow" w:hAnsi="Arial Narrow" w:cstheme="minorHAnsi"/>
              </w:rPr>
              <w:t xml:space="preserve"> la variable</w:t>
            </w:r>
            <w:r w:rsidR="00743FDB">
              <w:rPr>
                <w:rFonts w:ascii="Arial Narrow" w:hAnsi="Arial Narrow" w:cstheme="minorHAnsi"/>
              </w:rPr>
              <w:t xml:space="preserve"> </w:t>
            </w:r>
            <w:r w:rsidR="00B7714A">
              <w:rPr>
                <w:rFonts w:ascii="Arial Narrow" w:hAnsi="Arial Narrow" w:cstheme="minorHAnsi"/>
              </w:rPr>
              <w:t>6</w:t>
            </w:r>
            <w:r w:rsidR="00612E84" w:rsidRPr="0070265E">
              <w:rPr>
                <w:rFonts w:ascii="Arial Narrow" w:hAnsi="Arial Narrow" w:cstheme="minorHAnsi"/>
              </w:rPr>
              <w:t>.</w:t>
            </w:r>
            <w:r w:rsidR="00A51057" w:rsidRPr="0070265E">
              <w:rPr>
                <w:rFonts w:ascii="Arial Narrow" w:hAnsi="Arial Narrow" w:cstheme="minorHAnsi"/>
                <w:bCs/>
              </w:rPr>
              <w:t>1:</w:t>
            </w:r>
            <w:r w:rsidR="00DC7FB9">
              <w:rPr>
                <w:rFonts w:ascii="Arial Narrow" w:hAnsi="Arial Narrow" w:cstheme="minorHAnsi"/>
                <w:bCs/>
              </w:rPr>
              <w:t xml:space="preserve"> El Comité de Transparencia y </w:t>
            </w:r>
            <w:r w:rsidR="00A51057" w:rsidRPr="0070265E">
              <w:rPr>
                <w:rFonts w:ascii="Arial Narrow" w:hAnsi="Arial Narrow" w:cstheme="minorHAnsi"/>
                <w:bCs/>
              </w:rPr>
              <w:t>Unidad de Transparencia</w:t>
            </w:r>
            <w:r w:rsidR="00995E7E" w:rsidRPr="0070265E">
              <w:rPr>
                <w:rFonts w:ascii="Arial Narrow" w:hAnsi="Arial Narrow" w:cstheme="minorHAnsi"/>
              </w:rPr>
              <w:t>)</w:t>
            </w:r>
          </w:p>
        </w:tc>
      </w:tr>
      <w:tr w:rsidR="00B86FAF" w:rsidRPr="0070265E" w14:paraId="0DAFE886" w14:textId="77777777" w:rsidTr="00FB6FD3">
        <w:trPr>
          <w:trHeight w:val="476"/>
        </w:trPr>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14:paraId="2B76F55E" w14:textId="77777777" w:rsidR="00B86FAF" w:rsidRPr="0070265E" w:rsidRDefault="00B86FAF" w:rsidP="00FB6FD3">
            <w:pPr>
              <w:rPr>
                <w:rFonts w:ascii="Arial Narrow" w:hAnsi="Arial Narrow" w:cstheme="minorHAnsi"/>
              </w:rPr>
            </w:pPr>
          </w:p>
        </w:tc>
      </w:tr>
      <w:tr w:rsidR="00B86FAF" w:rsidRPr="0070265E" w14:paraId="302419FD" w14:textId="77777777" w:rsidTr="00AA1ACE">
        <w:trPr>
          <w:trHeight w:val="610"/>
        </w:trPr>
        <w:tc>
          <w:tcPr>
            <w:tcW w:w="191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5A26EB4" w14:textId="77777777" w:rsidR="00B86FAF" w:rsidRPr="0070265E" w:rsidRDefault="00B86FAF" w:rsidP="00FB6FD3">
            <w:pPr>
              <w:jc w:val="both"/>
              <w:rPr>
                <w:rFonts w:ascii="Arial Narrow" w:hAnsi="Arial Narrow" w:cstheme="minorHAnsi"/>
                <w:b/>
              </w:rPr>
            </w:pPr>
            <w:r w:rsidRPr="0070265E">
              <w:rPr>
                <w:rFonts w:ascii="Arial Narrow" w:hAnsi="Arial Narrow" w:cstheme="minorHAnsi"/>
                <w:b/>
              </w:rPr>
              <w:t>Nombre del indicador</w:t>
            </w:r>
          </w:p>
        </w:tc>
        <w:tc>
          <w:tcPr>
            <w:tcW w:w="7061" w:type="dxa"/>
            <w:tcBorders>
              <w:top w:val="single" w:sz="8" w:space="0" w:color="auto"/>
              <w:left w:val="nil"/>
              <w:bottom w:val="single" w:sz="8" w:space="0" w:color="auto"/>
              <w:right w:val="single" w:sz="8" w:space="0" w:color="auto"/>
            </w:tcBorders>
            <w:shd w:val="clear" w:color="auto" w:fill="auto"/>
            <w:noWrap/>
            <w:vAlign w:val="center"/>
            <w:hideMark/>
          </w:tcPr>
          <w:p w14:paraId="237DE76E" w14:textId="4EE25635" w:rsidR="00B86FAF" w:rsidRPr="0070265E" w:rsidRDefault="00B86FAF" w:rsidP="00B7714A">
            <w:pPr>
              <w:jc w:val="both"/>
              <w:rPr>
                <w:rFonts w:ascii="Arial Narrow" w:hAnsi="Arial Narrow" w:cstheme="minorHAnsi"/>
              </w:rPr>
            </w:pPr>
            <w:r w:rsidRPr="0070265E">
              <w:rPr>
                <w:rFonts w:ascii="Arial Narrow" w:hAnsi="Arial Narrow" w:cstheme="minorHAnsi"/>
              </w:rPr>
              <w:t>Índice simple de cumplimiento de la variable</w:t>
            </w:r>
            <w:r w:rsidR="00743FDB">
              <w:rPr>
                <w:rFonts w:ascii="Arial Narrow" w:hAnsi="Arial Narrow" w:cstheme="minorHAnsi"/>
              </w:rPr>
              <w:t xml:space="preserve"> </w:t>
            </w:r>
            <w:r w:rsidR="00B7714A">
              <w:rPr>
                <w:rFonts w:ascii="Arial Narrow" w:hAnsi="Arial Narrow" w:cstheme="minorHAnsi"/>
              </w:rPr>
              <w:t>6</w:t>
            </w:r>
            <w:r w:rsidR="00612E84" w:rsidRPr="0070265E">
              <w:rPr>
                <w:rFonts w:ascii="Arial Narrow" w:hAnsi="Arial Narrow" w:cstheme="minorHAnsi"/>
              </w:rPr>
              <w:t>.</w:t>
            </w:r>
            <w:r w:rsidR="00A51057" w:rsidRPr="0070265E">
              <w:rPr>
                <w:rFonts w:ascii="Arial Narrow" w:hAnsi="Arial Narrow" w:cstheme="minorHAnsi"/>
                <w:bCs/>
              </w:rPr>
              <w:t>1:</w:t>
            </w:r>
            <w:r w:rsidR="00DC7FB9">
              <w:rPr>
                <w:rFonts w:ascii="Arial Narrow" w:hAnsi="Arial Narrow" w:cstheme="minorHAnsi"/>
                <w:bCs/>
              </w:rPr>
              <w:t xml:space="preserve"> El Comité de Transparencia y</w:t>
            </w:r>
            <w:r w:rsidR="00A51057" w:rsidRPr="0070265E">
              <w:rPr>
                <w:rFonts w:ascii="Arial Narrow" w:hAnsi="Arial Narrow" w:cstheme="minorHAnsi"/>
                <w:bCs/>
              </w:rPr>
              <w:t xml:space="preserve"> Unidad de Transparencia</w:t>
            </w:r>
          </w:p>
        </w:tc>
      </w:tr>
      <w:tr w:rsidR="00B86FAF" w:rsidRPr="0070265E" w14:paraId="720F5EA5" w14:textId="77777777" w:rsidTr="00AA1ACE">
        <w:trPr>
          <w:trHeight w:val="1115"/>
        </w:trPr>
        <w:tc>
          <w:tcPr>
            <w:tcW w:w="1917"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405CD22" w14:textId="77777777" w:rsidR="00B86FAF" w:rsidRPr="0070265E" w:rsidRDefault="00B86FAF" w:rsidP="00FB6FD3">
            <w:pPr>
              <w:rPr>
                <w:rFonts w:ascii="Arial Narrow" w:hAnsi="Arial Narrow" w:cstheme="minorHAnsi"/>
                <w:b/>
                <w:bCs/>
              </w:rPr>
            </w:pPr>
            <w:r w:rsidRPr="0070265E">
              <w:rPr>
                <w:rFonts w:ascii="Arial Narrow" w:hAnsi="Arial Narrow" w:cstheme="minorHAnsi"/>
                <w:b/>
                <w:bCs/>
              </w:rPr>
              <w:t>Medio de verificación</w:t>
            </w:r>
          </w:p>
        </w:tc>
        <w:tc>
          <w:tcPr>
            <w:tcW w:w="7061" w:type="dxa"/>
            <w:tcBorders>
              <w:top w:val="single" w:sz="8" w:space="0" w:color="auto"/>
              <w:left w:val="nil"/>
              <w:bottom w:val="single" w:sz="8" w:space="0" w:color="auto"/>
              <w:right w:val="single" w:sz="8" w:space="0" w:color="000000"/>
            </w:tcBorders>
            <w:shd w:val="clear" w:color="auto" w:fill="auto"/>
            <w:vAlign w:val="center"/>
            <w:hideMark/>
          </w:tcPr>
          <w:p w14:paraId="1D9B8378" w14:textId="5C121754" w:rsidR="00B86FAF" w:rsidRPr="0070265E" w:rsidRDefault="00B86FAF" w:rsidP="00B7714A">
            <w:pPr>
              <w:jc w:val="both"/>
              <w:rPr>
                <w:rFonts w:ascii="Arial Narrow" w:hAnsi="Arial Narrow" w:cstheme="minorHAnsi"/>
              </w:rPr>
            </w:pPr>
            <w:r w:rsidRPr="0070265E">
              <w:rPr>
                <w:rFonts w:ascii="Arial Narrow" w:hAnsi="Arial Narrow" w:cstheme="minorHAnsi"/>
              </w:rPr>
              <w:t xml:space="preserve">La información publicada en el </w:t>
            </w:r>
            <w:r w:rsidR="008262E4" w:rsidRPr="0070265E">
              <w:rPr>
                <w:rFonts w:ascii="Arial Narrow" w:hAnsi="Arial Narrow" w:cstheme="minorHAnsi"/>
              </w:rPr>
              <w:t>apartado</w:t>
            </w:r>
            <w:r w:rsidRPr="0070265E">
              <w:rPr>
                <w:rFonts w:ascii="Arial Narrow" w:hAnsi="Arial Narrow" w:cstheme="minorHAnsi"/>
              </w:rPr>
              <w:t xml:space="preserve"> “Protección de Datos Personales”, sitio en el cual todos los responsables deben poner a disposición del Instituto y de los titulares y mantener actualizada la información correspondiente a los medios de verificación para acreditar el cumplimiento de la variable</w:t>
            </w:r>
            <w:r w:rsidR="00743FDB">
              <w:rPr>
                <w:rFonts w:ascii="Arial Narrow" w:hAnsi="Arial Narrow" w:cstheme="minorHAnsi"/>
              </w:rPr>
              <w:t xml:space="preserve"> </w:t>
            </w:r>
            <w:r w:rsidR="00B7714A">
              <w:rPr>
                <w:rFonts w:ascii="Arial Narrow" w:hAnsi="Arial Narrow" w:cstheme="minorHAnsi"/>
              </w:rPr>
              <w:t>6</w:t>
            </w:r>
            <w:r w:rsidR="00DD1545" w:rsidRPr="0070265E">
              <w:rPr>
                <w:rFonts w:ascii="Arial Narrow" w:hAnsi="Arial Narrow" w:cstheme="minorHAnsi"/>
              </w:rPr>
              <w:t>.</w:t>
            </w:r>
            <w:r w:rsidR="00A51057" w:rsidRPr="0070265E">
              <w:rPr>
                <w:rFonts w:ascii="Arial Narrow" w:hAnsi="Arial Narrow" w:cstheme="minorHAnsi"/>
                <w:bCs/>
              </w:rPr>
              <w:t xml:space="preserve">1: </w:t>
            </w:r>
            <w:r w:rsidR="00DC7FB9">
              <w:rPr>
                <w:rFonts w:ascii="Arial Narrow" w:hAnsi="Arial Narrow" w:cstheme="minorHAnsi"/>
                <w:bCs/>
              </w:rPr>
              <w:t xml:space="preserve">El Comité de Transparencia y </w:t>
            </w:r>
            <w:r w:rsidR="00A51057" w:rsidRPr="0070265E">
              <w:rPr>
                <w:rFonts w:ascii="Arial Narrow" w:hAnsi="Arial Narrow" w:cstheme="minorHAnsi"/>
                <w:bCs/>
              </w:rPr>
              <w:t>Unidad de Transparencia</w:t>
            </w:r>
            <w:r w:rsidR="0004386C" w:rsidRPr="0070265E">
              <w:rPr>
                <w:rFonts w:ascii="Arial Narrow" w:hAnsi="Arial Narrow" w:cstheme="minorHAnsi"/>
              </w:rPr>
              <w:t>.</w:t>
            </w:r>
          </w:p>
        </w:tc>
      </w:tr>
      <w:tr w:rsidR="00B86FAF" w:rsidRPr="0070265E" w14:paraId="51DA2C33" w14:textId="77777777" w:rsidTr="00AA1ACE">
        <w:trPr>
          <w:trHeight w:val="723"/>
        </w:trPr>
        <w:tc>
          <w:tcPr>
            <w:tcW w:w="1917"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2AEC7CB" w14:textId="77777777" w:rsidR="00B86FAF" w:rsidRPr="0070265E" w:rsidRDefault="00B86FAF" w:rsidP="00FB6FD3">
            <w:pPr>
              <w:rPr>
                <w:rFonts w:ascii="Arial Narrow" w:hAnsi="Arial Narrow" w:cstheme="minorHAnsi"/>
                <w:b/>
                <w:bCs/>
              </w:rPr>
            </w:pPr>
            <w:r w:rsidRPr="0070265E">
              <w:rPr>
                <w:rFonts w:ascii="Arial Narrow" w:hAnsi="Arial Narrow" w:cstheme="minorHAnsi"/>
                <w:b/>
                <w:bCs/>
              </w:rPr>
              <w:t>Unidad de medida</w:t>
            </w:r>
          </w:p>
        </w:tc>
        <w:tc>
          <w:tcPr>
            <w:tcW w:w="7061" w:type="dxa"/>
            <w:tcBorders>
              <w:top w:val="single" w:sz="8" w:space="0" w:color="auto"/>
              <w:left w:val="nil"/>
              <w:bottom w:val="single" w:sz="8" w:space="0" w:color="auto"/>
              <w:right w:val="single" w:sz="8" w:space="0" w:color="000000"/>
            </w:tcBorders>
            <w:shd w:val="clear" w:color="auto" w:fill="auto"/>
            <w:vAlign w:val="center"/>
            <w:hideMark/>
          </w:tcPr>
          <w:p w14:paraId="1633874C" w14:textId="3D15D6D2" w:rsidR="00B86FAF" w:rsidRPr="0070265E" w:rsidRDefault="00B86FAF" w:rsidP="00B7714A">
            <w:pPr>
              <w:jc w:val="both"/>
              <w:rPr>
                <w:rFonts w:ascii="Arial Narrow" w:hAnsi="Arial Narrow" w:cstheme="minorHAnsi"/>
              </w:rPr>
            </w:pPr>
            <w:r w:rsidRPr="0070265E">
              <w:rPr>
                <w:rFonts w:ascii="Arial Narrow" w:hAnsi="Arial Narrow" w:cstheme="minorHAnsi"/>
              </w:rPr>
              <w:t>Porcentaje de cumplimiento de los criterios que conforman la variable</w:t>
            </w:r>
            <w:r w:rsidR="00743FDB">
              <w:rPr>
                <w:rFonts w:ascii="Arial Narrow" w:hAnsi="Arial Narrow" w:cstheme="minorHAnsi"/>
              </w:rPr>
              <w:t xml:space="preserve"> </w:t>
            </w:r>
            <w:r w:rsidR="00B7714A">
              <w:rPr>
                <w:rFonts w:ascii="Arial Narrow" w:hAnsi="Arial Narrow" w:cstheme="minorHAnsi"/>
              </w:rPr>
              <w:t>6</w:t>
            </w:r>
            <w:r w:rsidR="00DD1545" w:rsidRPr="0070265E">
              <w:rPr>
                <w:rFonts w:ascii="Arial Narrow" w:hAnsi="Arial Narrow" w:cstheme="minorHAnsi"/>
              </w:rPr>
              <w:t>.</w:t>
            </w:r>
            <w:r w:rsidR="00A51057" w:rsidRPr="0070265E">
              <w:rPr>
                <w:rFonts w:ascii="Arial Narrow" w:hAnsi="Arial Narrow" w:cstheme="minorHAnsi"/>
                <w:bCs/>
              </w:rPr>
              <w:t>1:</w:t>
            </w:r>
            <w:r w:rsidR="00DC7FB9">
              <w:rPr>
                <w:rFonts w:ascii="Arial Narrow" w:hAnsi="Arial Narrow" w:cstheme="minorHAnsi"/>
                <w:bCs/>
              </w:rPr>
              <w:t xml:space="preserve"> El Comité de Transparencia y</w:t>
            </w:r>
            <w:r w:rsidR="00A51057" w:rsidRPr="0070265E">
              <w:rPr>
                <w:rFonts w:ascii="Arial Narrow" w:hAnsi="Arial Narrow" w:cstheme="minorHAnsi"/>
                <w:bCs/>
              </w:rPr>
              <w:t xml:space="preserve"> Unidad de Transparencia</w:t>
            </w:r>
            <w:r w:rsidRPr="0070265E">
              <w:rPr>
                <w:rFonts w:ascii="Arial Narrow" w:hAnsi="Arial Narrow" w:cstheme="minorHAnsi"/>
              </w:rPr>
              <w:t>, la cual está establecida en los instrumentos técnicos para la evaluación, aprobados por el Pleno del INAI.</w:t>
            </w:r>
          </w:p>
        </w:tc>
      </w:tr>
      <w:tr w:rsidR="00B86FAF" w:rsidRPr="0070265E" w14:paraId="528BA45D" w14:textId="77777777" w:rsidTr="00FB6FD3">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09A17B1" w14:textId="77777777" w:rsidR="00B86FAF" w:rsidRPr="0070265E" w:rsidRDefault="00B86FAF" w:rsidP="00FB6FD3">
            <w:pPr>
              <w:jc w:val="center"/>
              <w:rPr>
                <w:rFonts w:ascii="Arial Narrow" w:hAnsi="Arial Narrow" w:cstheme="minorHAnsi"/>
                <w:b/>
                <w:bCs/>
              </w:rPr>
            </w:pPr>
            <w:r w:rsidRPr="0070265E">
              <w:rPr>
                <w:rFonts w:ascii="Arial Narrow" w:hAnsi="Arial Narrow" w:cstheme="minorHAnsi"/>
                <w:b/>
                <w:bCs/>
              </w:rPr>
              <w:t>Frecuencia de medida</w:t>
            </w:r>
          </w:p>
        </w:tc>
      </w:tr>
      <w:tr w:rsidR="00B86FAF" w:rsidRPr="0070265E" w14:paraId="311A388C" w14:textId="77777777" w:rsidTr="00FB6FD3">
        <w:trPr>
          <w:trHeight w:val="543"/>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522D5B73" w14:textId="77777777" w:rsidR="00B86FAF" w:rsidRPr="0070265E" w:rsidRDefault="00B86FAF" w:rsidP="00FB6FD3">
            <w:pPr>
              <w:jc w:val="both"/>
              <w:rPr>
                <w:rFonts w:ascii="Arial Narrow" w:hAnsi="Arial Narrow" w:cstheme="minorHAnsi"/>
              </w:rPr>
            </w:pPr>
            <w:r w:rsidRPr="0070265E">
              <w:rPr>
                <w:rFonts w:ascii="Arial Narrow" w:hAnsi="Arial Narrow" w:cstheme="minorHAnsi"/>
              </w:rPr>
              <w:t>De acuerdo con el Programa Anual de Evaluación que apruebe el Pleno del INAI del ejercicio anual que corresponda.</w:t>
            </w:r>
          </w:p>
        </w:tc>
      </w:tr>
      <w:tr w:rsidR="00B86FAF" w:rsidRPr="0070265E" w14:paraId="4EC4F694" w14:textId="77777777" w:rsidTr="00FB6FD3">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C48C547" w14:textId="77777777" w:rsidR="00B86FAF" w:rsidRPr="0070265E" w:rsidRDefault="00B86FAF" w:rsidP="00FB6FD3">
            <w:pPr>
              <w:jc w:val="center"/>
              <w:rPr>
                <w:rFonts w:ascii="Arial Narrow" w:hAnsi="Arial Narrow" w:cstheme="minorHAnsi"/>
                <w:b/>
                <w:bCs/>
              </w:rPr>
            </w:pPr>
            <w:r w:rsidRPr="0070265E">
              <w:rPr>
                <w:rFonts w:ascii="Arial Narrow" w:hAnsi="Arial Narrow" w:cstheme="minorHAnsi"/>
                <w:b/>
                <w:bCs/>
              </w:rPr>
              <w:t>Método de recolección</w:t>
            </w:r>
          </w:p>
        </w:tc>
      </w:tr>
      <w:tr w:rsidR="00B86FAF" w:rsidRPr="0070265E" w14:paraId="78EDDD2A" w14:textId="77777777" w:rsidTr="00FB6FD3">
        <w:trPr>
          <w:trHeight w:val="106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5347809" w14:textId="48C182C8" w:rsidR="00B86FAF" w:rsidRPr="0070265E" w:rsidRDefault="00B86FAF" w:rsidP="00FB6FD3">
            <w:pPr>
              <w:jc w:val="both"/>
              <w:rPr>
                <w:rFonts w:ascii="Arial Narrow" w:hAnsi="Arial Narrow" w:cstheme="minorHAnsi"/>
              </w:rPr>
            </w:pPr>
            <w:r w:rsidRPr="0070265E">
              <w:rPr>
                <w:rFonts w:ascii="Arial Narrow" w:hAnsi="Arial Narrow" w:cstheme="minorHAnsi"/>
              </w:rPr>
              <w:t xml:space="preserve">Revisión del </w:t>
            </w:r>
            <w:r w:rsidR="008262E4" w:rsidRPr="0070265E">
              <w:rPr>
                <w:rFonts w:ascii="Arial Narrow" w:hAnsi="Arial Narrow" w:cstheme="minorHAnsi"/>
              </w:rPr>
              <w:t>apartado</w:t>
            </w:r>
            <w:r w:rsidRPr="0070265E">
              <w:rPr>
                <w:rFonts w:ascii="Arial Narrow" w:hAnsi="Arial Narrow" w:cstheme="minorHAnsi"/>
              </w:rPr>
              <w:t xml:space="preserve"> “Protección de Datos Personales”, ubicado en el Portal de internet de cada responsable y el que, en su caso, establezca el correspondiente Programa Anual de Evaluación aprobado por el Pleno del INAI.</w:t>
            </w:r>
          </w:p>
        </w:tc>
      </w:tr>
    </w:tbl>
    <w:p w14:paraId="584A83AD" w14:textId="77777777" w:rsidR="00B86FAF" w:rsidRPr="0070265E" w:rsidRDefault="00B86FAF" w:rsidP="00B86FAF">
      <w:pPr>
        <w:rPr>
          <w:rFonts w:ascii="Arial Narrow" w:hAnsi="Arial Narrow" w:cstheme="minorHAnsi"/>
        </w:rPr>
      </w:pPr>
    </w:p>
    <w:p w14:paraId="3DAA6195" w14:textId="77777777" w:rsidR="00B86FAF" w:rsidRPr="0070265E" w:rsidRDefault="00B86FAF">
      <w:pPr>
        <w:rPr>
          <w:rFonts w:ascii="Arial Narrow" w:hAnsi="Arial Narrow" w:cstheme="minorHAnsi"/>
        </w:rPr>
      </w:pPr>
    </w:p>
    <w:p w14:paraId="4C6E73E2" w14:textId="319E8F0C" w:rsidR="00120E8D" w:rsidRPr="0070265E" w:rsidRDefault="00B7714A" w:rsidP="00DC7FB9">
      <w:pPr>
        <w:pStyle w:val="Ttulo3"/>
        <w:jc w:val="both"/>
        <w:rPr>
          <w:rFonts w:ascii="Arial Narrow" w:hAnsi="Arial Narrow"/>
          <w:b/>
        </w:rPr>
      </w:pPr>
      <w:bookmarkStart w:id="32" w:name="_Toc80271675"/>
      <w:r>
        <w:rPr>
          <w:rFonts w:ascii="Arial Narrow" w:hAnsi="Arial Narrow"/>
          <w:b/>
          <w:color w:val="auto"/>
        </w:rPr>
        <w:t>6</w:t>
      </w:r>
      <w:r w:rsidR="00DC7FB9">
        <w:rPr>
          <w:rFonts w:ascii="Arial Narrow" w:hAnsi="Arial Narrow"/>
          <w:b/>
          <w:color w:val="auto"/>
        </w:rPr>
        <w:t xml:space="preserve">.1 </w:t>
      </w:r>
      <w:r w:rsidR="00AD53EF" w:rsidRPr="0070265E">
        <w:rPr>
          <w:rFonts w:ascii="Arial Narrow" w:hAnsi="Arial Narrow"/>
          <w:b/>
          <w:color w:val="auto"/>
        </w:rPr>
        <w:t>Índice simple de cumplimiento del formato</w:t>
      </w:r>
      <w:r w:rsidR="00811075">
        <w:rPr>
          <w:rFonts w:ascii="Arial Narrow" w:hAnsi="Arial Narrow"/>
          <w:b/>
          <w:color w:val="auto"/>
        </w:rPr>
        <w:t xml:space="preserve"> </w:t>
      </w:r>
      <w:r>
        <w:rPr>
          <w:rFonts w:ascii="Arial Narrow" w:hAnsi="Arial Narrow"/>
          <w:b/>
          <w:color w:val="auto"/>
        </w:rPr>
        <w:t>6</w:t>
      </w:r>
      <w:r w:rsidR="00AD53EF" w:rsidRPr="0070265E">
        <w:rPr>
          <w:rFonts w:ascii="Arial Narrow" w:hAnsi="Arial Narrow"/>
          <w:b/>
          <w:color w:val="auto"/>
        </w:rPr>
        <w:t>.1</w:t>
      </w:r>
      <w:r w:rsidR="00DC7FB9">
        <w:rPr>
          <w:rFonts w:ascii="Arial Narrow" w:hAnsi="Arial Narrow"/>
          <w:b/>
          <w:color w:val="auto"/>
        </w:rPr>
        <w:t xml:space="preserve"> El Comité de Transparencia y</w:t>
      </w:r>
      <w:r w:rsidR="00DC7FB9" w:rsidRPr="0070265E">
        <w:rPr>
          <w:rFonts w:ascii="Arial Narrow" w:hAnsi="Arial Narrow"/>
          <w:b/>
          <w:color w:val="auto"/>
        </w:rPr>
        <w:t xml:space="preserve"> Unidad de Transparencia</w:t>
      </w:r>
      <w:bookmarkEnd w:id="32"/>
    </w:p>
    <w:tbl>
      <w:tblPr>
        <w:tblW w:w="0" w:type="auto"/>
        <w:tblCellMar>
          <w:left w:w="70" w:type="dxa"/>
          <w:right w:w="70" w:type="dxa"/>
        </w:tblCellMar>
        <w:tblLook w:val="04A0" w:firstRow="1" w:lastRow="0" w:firstColumn="1" w:lastColumn="0" w:noHBand="0" w:noVBand="1"/>
      </w:tblPr>
      <w:tblGrid>
        <w:gridCol w:w="1562"/>
        <w:gridCol w:w="7256"/>
      </w:tblGrid>
      <w:tr w:rsidR="00120E8D" w:rsidRPr="0070265E" w14:paraId="6AC85A92" w14:textId="77777777" w:rsidTr="00120E8D">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742DA95" w14:textId="77777777" w:rsidR="00120E8D" w:rsidRPr="0070265E" w:rsidRDefault="00120E8D" w:rsidP="00120E8D">
            <w:pPr>
              <w:jc w:val="center"/>
              <w:rPr>
                <w:rFonts w:ascii="Arial Narrow" w:hAnsi="Arial Narrow" w:cstheme="minorHAnsi"/>
                <w:b/>
                <w:bCs/>
              </w:rPr>
            </w:pPr>
            <w:r w:rsidRPr="0070265E">
              <w:rPr>
                <w:rFonts w:ascii="Arial Narrow" w:hAnsi="Arial Narrow" w:cstheme="minorHAnsi"/>
                <w:b/>
                <w:bCs/>
              </w:rPr>
              <w:t>Ficha técnica</w:t>
            </w:r>
          </w:p>
        </w:tc>
      </w:tr>
      <w:tr w:rsidR="00120E8D" w:rsidRPr="0070265E" w14:paraId="43080C96" w14:textId="77777777" w:rsidTr="00AA1ACE">
        <w:trPr>
          <w:trHeight w:val="315"/>
        </w:trPr>
        <w:tc>
          <w:tcPr>
            <w:tcW w:w="1505" w:type="dxa"/>
            <w:tcBorders>
              <w:top w:val="nil"/>
              <w:left w:val="single" w:sz="8" w:space="0" w:color="auto"/>
              <w:bottom w:val="single" w:sz="8" w:space="0" w:color="auto"/>
              <w:right w:val="single" w:sz="8" w:space="0" w:color="auto"/>
            </w:tcBorders>
            <w:shd w:val="clear" w:color="auto" w:fill="auto"/>
            <w:noWrap/>
            <w:vAlign w:val="center"/>
            <w:hideMark/>
          </w:tcPr>
          <w:p w14:paraId="23478814" w14:textId="77777777" w:rsidR="00120E8D" w:rsidRPr="0070265E" w:rsidRDefault="00120E8D" w:rsidP="00120E8D">
            <w:pPr>
              <w:rPr>
                <w:rFonts w:ascii="Arial Narrow" w:hAnsi="Arial Narrow" w:cstheme="minorHAnsi"/>
                <w:b/>
                <w:bCs/>
              </w:rPr>
            </w:pPr>
            <w:r w:rsidRPr="0070265E">
              <w:rPr>
                <w:rFonts w:ascii="Arial Narrow" w:hAnsi="Arial Narrow" w:cstheme="minorHAnsi"/>
                <w:b/>
                <w:bCs/>
              </w:rPr>
              <w:lastRenderedPageBreak/>
              <w:t>Indicador</w:t>
            </w:r>
          </w:p>
        </w:tc>
        <w:tc>
          <w:tcPr>
            <w:tcW w:w="7473" w:type="dxa"/>
            <w:tcBorders>
              <w:top w:val="single" w:sz="4" w:space="0" w:color="auto"/>
              <w:left w:val="nil"/>
              <w:bottom w:val="single" w:sz="8" w:space="0" w:color="auto"/>
              <w:right w:val="single" w:sz="8" w:space="0" w:color="000000"/>
            </w:tcBorders>
            <w:shd w:val="clear" w:color="auto" w:fill="auto"/>
            <w:vAlign w:val="center"/>
            <w:hideMark/>
          </w:tcPr>
          <w:p w14:paraId="0A3C369E" w14:textId="7B6D77EC" w:rsidR="00120E8D" w:rsidRPr="008E4C33" w:rsidRDefault="001918E7" w:rsidP="00B7714A">
            <w:pPr>
              <w:jc w:val="center"/>
              <w:rPr>
                <w:rFonts w:ascii="Arial Narrow" w:hAnsi="Arial Narrow" w:cstheme="minorHAnsi"/>
                <w:b/>
                <w:bCs/>
              </w:rPr>
            </w:pPr>
            <w:r w:rsidRPr="003C6133">
              <w:rPr>
                <w:rFonts w:ascii="Arial Narrow" w:hAnsi="Arial Narrow" w:cstheme="minorHAnsi"/>
                <w:b/>
                <w:bCs/>
              </w:rPr>
              <w:t>Índice simple</w:t>
            </w:r>
            <w:r w:rsidR="00120E8D" w:rsidRPr="003C6133">
              <w:rPr>
                <w:rFonts w:ascii="Arial Narrow" w:hAnsi="Arial Narrow" w:cstheme="minorHAnsi"/>
                <w:b/>
                <w:bCs/>
              </w:rPr>
              <w:t xml:space="preserve"> de cumplimiento del formato</w:t>
            </w:r>
            <w:r w:rsidR="00811075">
              <w:rPr>
                <w:rFonts w:ascii="Arial Narrow" w:hAnsi="Arial Narrow" w:cstheme="minorHAnsi"/>
                <w:b/>
                <w:bCs/>
              </w:rPr>
              <w:t xml:space="preserve"> </w:t>
            </w:r>
            <w:r w:rsidR="00B7714A">
              <w:rPr>
                <w:rFonts w:ascii="Arial Narrow" w:hAnsi="Arial Narrow" w:cstheme="minorHAnsi"/>
                <w:b/>
                <w:bCs/>
              </w:rPr>
              <w:t>6</w:t>
            </w:r>
            <w:r w:rsidR="003C6133" w:rsidRPr="008E4C33">
              <w:rPr>
                <w:rFonts w:ascii="Arial Narrow" w:hAnsi="Arial Narrow" w:cstheme="minorHAnsi"/>
                <w:b/>
                <w:bCs/>
              </w:rPr>
              <w:t>.1 El Comité de Transparencia y Unidad de Transparencia</w:t>
            </w:r>
          </w:p>
        </w:tc>
      </w:tr>
      <w:tr w:rsidR="00AA1ACE" w:rsidRPr="0070265E" w14:paraId="39885ED4" w14:textId="77777777" w:rsidTr="00AA1ACE">
        <w:trPr>
          <w:trHeight w:val="315"/>
        </w:trPr>
        <w:tc>
          <w:tcPr>
            <w:tcW w:w="1505" w:type="dxa"/>
            <w:tcBorders>
              <w:top w:val="nil"/>
              <w:left w:val="single" w:sz="8" w:space="0" w:color="auto"/>
              <w:bottom w:val="single" w:sz="8" w:space="0" w:color="auto"/>
              <w:right w:val="single" w:sz="8" w:space="0" w:color="auto"/>
            </w:tcBorders>
            <w:shd w:val="clear" w:color="auto" w:fill="auto"/>
            <w:noWrap/>
            <w:vAlign w:val="center"/>
          </w:tcPr>
          <w:p w14:paraId="21615B55" w14:textId="106679FF" w:rsidR="00AA1ACE" w:rsidRPr="0070265E" w:rsidRDefault="00AA1ACE" w:rsidP="00AA1ACE">
            <w:pPr>
              <w:jc w:val="both"/>
              <w:rPr>
                <w:rFonts w:ascii="Arial Narrow" w:hAnsi="Arial Narrow" w:cstheme="minorHAnsi"/>
                <w:b/>
                <w:bCs/>
              </w:rPr>
            </w:pPr>
            <w:r w:rsidRPr="0070265E">
              <w:rPr>
                <w:rFonts w:ascii="Arial Narrow" w:hAnsi="Arial Narrow" w:cstheme="minorHAnsi"/>
                <w:b/>
                <w:bCs/>
              </w:rPr>
              <w:t>Unidad Administrativa responsable del indicador</w:t>
            </w:r>
          </w:p>
        </w:tc>
        <w:tc>
          <w:tcPr>
            <w:tcW w:w="7473" w:type="dxa"/>
            <w:tcBorders>
              <w:top w:val="single" w:sz="4" w:space="0" w:color="auto"/>
              <w:left w:val="nil"/>
              <w:bottom w:val="single" w:sz="8" w:space="0" w:color="auto"/>
              <w:right w:val="single" w:sz="8" w:space="0" w:color="000000"/>
            </w:tcBorders>
            <w:shd w:val="clear" w:color="auto" w:fill="auto"/>
            <w:vAlign w:val="center"/>
          </w:tcPr>
          <w:p w14:paraId="2EF9A053" w14:textId="4662DAFE" w:rsidR="00AA1ACE" w:rsidRPr="0070265E" w:rsidRDefault="00AA1ACE" w:rsidP="00AA1ACE">
            <w:pPr>
              <w:jc w:val="both"/>
              <w:rPr>
                <w:rFonts w:ascii="Arial Narrow" w:hAnsi="Arial Narrow" w:cstheme="minorHAnsi"/>
                <w:b/>
                <w:bCs/>
              </w:rPr>
            </w:pPr>
            <w:r>
              <w:rPr>
                <w:rFonts w:ascii="Arial Narrow" w:hAnsi="Arial Narrow" w:cstheme="minorHAnsi"/>
              </w:rPr>
              <w:t>Dirección General de Evaluación, Investigación y Verificación del Sector Público (DGEIVSP)</w:t>
            </w:r>
            <w:r w:rsidRPr="0070265E">
              <w:rPr>
                <w:rFonts w:ascii="Arial Narrow" w:hAnsi="Arial Narrow" w:cstheme="minorHAnsi"/>
              </w:rPr>
              <w:t> </w:t>
            </w:r>
          </w:p>
        </w:tc>
      </w:tr>
      <w:tr w:rsidR="00AA1ACE" w:rsidRPr="0070265E" w14:paraId="339BAC18" w14:textId="77777777" w:rsidTr="00AA1ACE">
        <w:trPr>
          <w:trHeight w:val="315"/>
        </w:trPr>
        <w:tc>
          <w:tcPr>
            <w:tcW w:w="1505" w:type="dxa"/>
            <w:tcBorders>
              <w:top w:val="nil"/>
              <w:left w:val="single" w:sz="8" w:space="0" w:color="auto"/>
              <w:bottom w:val="single" w:sz="8" w:space="0" w:color="auto"/>
              <w:right w:val="single" w:sz="8" w:space="0" w:color="auto"/>
            </w:tcBorders>
            <w:shd w:val="clear" w:color="auto" w:fill="auto"/>
            <w:noWrap/>
            <w:vAlign w:val="center"/>
          </w:tcPr>
          <w:p w14:paraId="61950F59" w14:textId="597822B0" w:rsidR="00AA1ACE" w:rsidRPr="0070265E" w:rsidRDefault="00AA1ACE" w:rsidP="00AA1ACE">
            <w:pPr>
              <w:jc w:val="both"/>
              <w:rPr>
                <w:rFonts w:ascii="Arial Narrow" w:hAnsi="Arial Narrow" w:cstheme="minorHAnsi"/>
                <w:b/>
                <w:bCs/>
              </w:rPr>
            </w:pPr>
            <w:r w:rsidRPr="0070265E">
              <w:rPr>
                <w:rFonts w:ascii="Arial Narrow" w:hAnsi="Arial Narrow" w:cstheme="minorHAnsi"/>
                <w:b/>
                <w:bCs/>
              </w:rPr>
              <w:t>Tipo de información</w:t>
            </w:r>
          </w:p>
        </w:tc>
        <w:tc>
          <w:tcPr>
            <w:tcW w:w="7473" w:type="dxa"/>
            <w:tcBorders>
              <w:top w:val="single" w:sz="4" w:space="0" w:color="auto"/>
              <w:left w:val="nil"/>
              <w:bottom w:val="single" w:sz="8" w:space="0" w:color="auto"/>
              <w:right w:val="single" w:sz="8" w:space="0" w:color="000000"/>
            </w:tcBorders>
            <w:shd w:val="clear" w:color="auto" w:fill="auto"/>
            <w:vAlign w:val="center"/>
          </w:tcPr>
          <w:p w14:paraId="2E7AAF16" w14:textId="3FD7CEFC" w:rsidR="00AA1ACE" w:rsidRPr="0070265E" w:rsidRDefault="00B7714A" w:rsidP="00AA1ACE">
            <w:pPr>
              <w:jc w:val="both"/>
              <w:rPr>
                <w:rFonts w:ascii="Arial Narrow" w:hAnsi="Arial Narrow" w:cstheme="minorHAnsi"/>
                <w:b/>
                <w:bCs/>
              </w:rPr>
            </w:pPr>
            <w:r w:rsidRPr="00B04B32">
              <w:rPr>
                <w:rFonts w:ascii="Arial Narrow" w:hAnsi="Arial Narrow" w:cs="Arial"/>
                <w:u w:val="single"/>
              </w:rPr>
              <w:t>Medios de verificación documentales</w:t>
            </w:r>
            <w:r w:rsidRPr="00B04B32">
              <w:rPr>
                <w:rFonts w:ascii="Arial Narrow" w:hAnsi="Arial Narrow" w:cs="Arial"/>
              </w:rPr>
              <w:t xml:space="preserve"> que se utilicen en los ejercicios de evaluación del desempeño respecto del cumplimiento de la Ley General y demás disposiciones que resulten aplicables en la materia</w:t>
            </w:r>
          </w:p>
        </w:tc>
      </w:tr>
      <w:tr w:rsidR="00120E8D" w:rsidRPr="0070265E" w14:paraId="44643E72" w14:textId="77777777" w:rsidTr="00120E8D">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DBA6FEB" w14:textId="77777777" w:rsidR="00120E8D" w:rsidRPr="0070265E" w:rsidRDefault="00120E8D" w:rsidP="00120E8D">
            <w:pPr>
              <w:jc w:val="center"/>
              <w:rPr>
                <w:rFonts w:ascii="Arial Narrow" w:hAnsi="Arial Narrow" w:cstheme="minorHAnsi"/>
                <w:b/>
                <w:bCs/>
              </w:rPr>
            </w:pPr>
            <w:r w:rsidRPr="0070265E">
              <w:rPr>
                <w:rFonts w:ascii="Arial Narrow" w:hAnsi="Arial Narrow" w:cstheme="minorHAnsi"/>
                <w:b/>
                <w:bCs/>
              </w:rPr>
              <w:t>Objetivo del indicador</w:t>
            </w:r>
          </w:p>
        </w:tc>
      </w:tr>
      <w:tr w:rsidR="00120E8D" w:rsidRPr="0070265E" w14:paraId="5E4CA060" w14:textId="77777777" w:rsidTr="00120E8D">
        <w:trPr>
          <w:trHeight w:val="476"/>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54BC7E78" w14:textId="09DEFFF2" w:rsidR="00120E8D" w:rsidRPr="0070265E" w:rsidRDefault="00120E8D" w:rsidP="00B7714A">
            <w:pPr>
              <w:jc w:val="both"/>
              <w:rPr>
                <w:rFonts w:ascii="Arial Narrow" w:hAnsi="Arial Narrow" w:cstheme="minorHAnsi"/>
              </w:rPr>
            </w:pPr>
            <w:r w:rsidRPr="0070265E">
              <w:rPr>
                <w:rFonts w:ascii="Arial Narrow" w:hAnsi="Arial Narrow" w:cstheme="minorHAnsi"/>
              </w:rPr>
              <w:t xml:space="preserve">Asegurar/Proporcionar un medio para medir el cumplimiento del </w:t>
            </w:r>
            <w:r w:rsidR="003C6133">
              <w:rPr>
                <w:rFonts w:ascii="Arial Narrow" w:hAnsi="Arial Narrow" w:cstheme="minorHAnsi"/>
                <w:bCs/>
              </w:rPr>
              <w:t>formato</w:t>
            </w:r>
            <w:r w:rsidR="00743FDB">
              <w:rPr>
                <w:rFonts w:ascii="Arial Narrow" w:hAnsi="Arial Narrow" w:cstheme="minorHAnsi"/>
                <w:bCs/>
              </w:rPr>
              <w:t xml:space="preserve"> </w:t>
            </w:r>
            <w:r w:rsidR="00B7714A">
              <w:rPr>
                <w:rFonts w:ascii="Arial Narrow" w:hAnsi="Arial Narrow" w:cstheme="minorHAnsi"/>
                <w:bCs/>
              </w:rPr>
              <w:t>6</w:t>
            </w:r>
            <w:r w:rsidR="003C6133">
              <w:rPr>
                <w:rFonts w:ascii="Arial Narrow" w:hAnsi="Arial Narrow" w:cstheme="minorHAnsi"/>
                <w:bCs/>
              </w:rPr>
              <w:t>.1</w:t>
            </w:r>
            <w:r w:rsidRPr="0070265E">
              <w:rPr>
                <w:rFonts w:ascii="Arial Narrow" w:hAnsi="Arial Narrow" w:cstheme="minorHAnsi"/>
                <w:bCs/>
              </w:rPr>
              <w:t xml:space="preserve"> </w:t>
            </w:r>
            <w:r w:rsidR="003C6133">
              <w:rPr>
                <w:rFonts w:ascii="Arial Narrow" w:hAnsi="Arial Narrow" w:cstheme="minorHAnsi"/>
              </w:rPr>
              <w:t>Comité de Transparencia y Unidad de Transparencia</w:t>
            </w:r>
          </w:p>
        </w:tc>
      </w:tr>
      <w:tr w:rsidR="00120E8D" w:rsidRPr="0070265E" w14:paraId="64B98FD3" w14:textId="77777777" w:rsidTr="00120E8D">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77A952B" w14:textId="77777777" w:rsidR="00120E8D" w:rsidRPr="0070265E" w:rsidRDefault="00120E8D" w:rsidP="00120E8D">
            <w:pPr>
              <w:jc w:val="center"/>
              <w:rPr>
                <w:rFonts w:ascii="Arial Narrow" w:hAnsi="Arial Narrow" w:cstheme="minorHAnsi"/>
                <w:b/>
                <w:bCs/>
              </w:rPr>
            </w:pPr>
            <w:r w:rsidRPr="0070265E">
              <w:rPr>
                <w:rFonts w:ascii="Arial Narrow" w:hAnsi="Arial Narrow" w:cstheme="minorHAnsi"/>
                <w:b/>
                <w:bCs/>
              </w:rPr>
              <w:t>Descripción del indicador</w:t>
            </w:r>
          </w:p>
        </w:tc>
      </w:tr>
      <w:tr w:rsidR="00120E8D" w:rsidRPr="0070265E" w14:paraId="5C5B0FEA" w14:textId="77777777" w:rsidTr="00120E8D">
        <w:trPr>
          <w:trHeight w:val="1500"/>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DCF7F7F" w14:textId="4B0DAF98" w:rsidR="00120E8D" w:rsidRPr="0070265E" w:rsidRDefault="00120E8D" w:rsidP="00B7714A">
            <w:pPr>
              <w:jc w:val="both"/>
              <w:rPr>
                <w:rFonts w:ascii="Arial Narrow" w:hAnsi="Arial Narrow" w:cstheme="minorHAnsi"/>
              </w:rPr>
            </w:pPr>
            <w:r w:rsidRPr="0070265E">
              <w:rPr>
                <w:rFonts w:ascii="Arial Narrow" w:hAnsi="Arial Narrow" w:cstheme="minorHAnsi"/>
              </w:rPr>
              <w:t xml:space="preserve">Medir el desempeño de los responsables respecto del cumplimiento del </w:t>
            </w:r>
            <w:r w:rsidRPr="0070265E">
              <w:rPr>
                <w:rFonts w:ascii="Arial Narrow" w:hAnsi="Arial Narrow" w:cstheme="minorHAnsi"/>
                <w:bCs/>
              </w:rPr>
              <w:t>formato</w:t>
            </w:r>
            <w:r w:rsidR="00743FDB">
              <w:rPr>
                <w:rFonts w:ascii="Arial Narrow" w:hAnsi="Arial Narrow" w:cstheme="minorHAnsi"/>
                <w:bCs/>
              </w:rPr>
              <w:t xml:space="preserve"> </w:t>
            </w:r>
            <w:r w:rsidR="00B7714A">
              <w:rPr>
                <w:rFonts w:ascii="Arial Narrow" w:hAnsi="Arial Narrow" w:cstheme="minorHAnsi"/>
                <w:bCs/>
              </w:rPr>
              <w:t>6</w:t>
            </w:r>
            <w:r w:rsidR="003C6133">
              <w:rPr>
                <w:rFonts w:ascii="Arial Narrow" w:hAnsi="Arial Narrow" w:cstheme="minorHAnsi"/>
                <w:bCs/>
              </w:rPr>
              <w:t>.1</w:t>
            </w:r>
            <w:r w:rsidR="003C6133" w:rsidRPr="0070265E">
              <w:rPr>
                <w:rFonts w:ascii="Arial Narrow" w:hAnsi="Arial Narrow" w:cstheme="minorHAnsi"/>
                <w:bCs/>
              </w:rPr>
              <w:t xml:space="preserve"> </w:t>
            </w:r>
            <w:r w:rsidR="003C6133">
              <w:rPr>
                <w:rFonts w:ascii="Arial Narrow" w:hAnsi="Arial Narrow" w:cstheme="minorHAnsi"/>
              </w:rPr>
              <w:t xml:space="preserve">Comité de Transparencia y Unidad de Transparencia, </w:t>
            </w:r>
            <w:r w:rsidRPr="0070265E">
              <w:rPr>
                <w:rFonts w:ascii="Arial Narrow" w:hAnsi="Arial Narrow" w:cstheme="minorHAnsi"/>
              </w:rPr>
              <w:t xml:space="preserve">mismo que forma parte de la </w:t>
            </w:r>
            <w:r w:rsidR="0008444D" w:rsidRPr="0070265E">
              <w:rPr>
                <w:rFonts w:ascii="Arial Narrow" w:hAnsi="Arial Narrow" w:cstheme="minorHAnsi"/>
              </w:rPr>
              <w:t>variable</w:t>
            </w:r>
            <w:r w:rsidR="003C6133">
              <w:rPr>
                <w:rFonts w:ascii="Arial Narrow" w:hAnsi="Arial Narrow" w:cstheme="minorHAnsi"/>
              </w:rPr>
              <w:t xml:space="preserve"> El Comité de Transparencia y</w:t>
            </w:r>
            <w:r w:rsidR="0008444D" w:rsidRPr="0070265E">
              <w:rPr>
                <w:rFonts w:ascii="Arial Narrow" w:hAnsi="Arial Narrow" w:cstheme="minorHAnsi"/>
              </w:rPr>
              <w:t xml:space="preserve"> Unidad de Transparencia</w:t>
            </w:r>
            <w:r w:rsidRPr="0070265E">
              <w:rPr>
                <w:rFonts w:ascii="Arial Narrow" w:hAnsi="Arial Narrow" w:cstheme="minorHAnsi"/>
              </w:rPr>
              <w:t xml:space="preserve">, </w:t>
            </w:r>
            <w:r w:rsidR="00C130DB" w:rsidRPr="0070265E">
              <w:rPr>
                <w:rFonts w:ascii="Arial Narrow" w:hAnsi="Arial Narrow" w:cstheme="minorHAnsi"/>
              </w:rPr>
              <w:t>del presente instrumento técnico; mediante la organización, presentación y publicación de la información y/o documentos solicitados y del formato idóneo para que el INAI evalúe los medios de verificación correspondientes.</w:t>
            </w:r>
          </w:p>
        </w:tc>
      </w:tr>
      <w:tr w:rsidR="00120E8D" w:rsidRPr="0070265E" w14:paraId="355D5CF1" w14:textId="77777777" w:rsidTr="00120E8D">
        <w:trPr>
          <w:trHeight w:val="315"/>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7871808B" w14:textId="77777777" w:rsidR="00120E8D" w:rsidRPr="0070265E" w:rsidRDefault="00120E8D" w:rsidP="00120E8D">
            <w:pPr>
              <w:jc w:val="center"/>
              <w:rPr>
                <w:rFonts w:ascii="Arial Narrow" w:hAnsi="Arial Narrow" w:cstheme="minorHAnsi"/>
                <w:b/>
                <w:bCs/>
              </w:rPr>
            </w:pPr>
            <w:r w:rsidRPr="0070265E">
              <w:rPr>
                <w:rFonts w:ascii="Arial Narrow" w:hAnsi="Arial Narrow" w:cstheme="minorHAnsi"/>
                <w:b/>
                <w:bCs/>
              </w:rPr>
              <w:t>Datos de identificación del indicador</w:t>
            </w:r>
          </w:p>
        </w:tc>
      </w:tr>
      <w:tr w:rsidR="00120E8D" w:rsidRPr="0070265E" w14:paraId="57C59B4A" w14:textId="77777777" w:rsidTr="00AA1ACE">
        <w:trPr>
          <w:trHeight w:val="429"/>
        </w:trPr>
        <w:tc>
          <w:tcPr>
            <w:tcW w:w="1505"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59C35A8C" w14:textId="77777777" w:rsidR="00120E8D" w:rsidRPr="0070265E" w:rsidRDefault="00120E8D" w:rsidP="00120E8D">
            <w:pPr>
              <w:jc w:val="both"/>
              <w:rPr>
                <w:rFonts w:ascii="Arial Narrow" w:hAnsi="Arial Narrow" w:cstheme="minorHAnsi"/>
                <w:b/>
              </w:rPr>
            </w:pPr>
            <w:r w:rsidRPr="0070265E">
              <w:rPr>
                <w:rFonts w:ascii="Arial Narrow" w:hAnsi="Arial Narrow" w:cstheme="minorHAnsi"/>
                <w:b/>
              </w:rPr>
              <w:t>Dimensión</w:t>
            </w:r>
          </w:p>
        </w:tc>
        <w:tc>
          <w:tcPr>
            <w:tcW w:w="7473" w:type="dxa"/>
            <w:tcBorders>
              <w:top w:val="single" w:sz="8" w:space="0" w:color="auto"/>
              <w:left w:val="nil"/>
              <w:bottom w:val="single" w:sz="8" w:space="0" w:color="auto"/>
              <w:right w:val="single" w:sz="8" w:space="0" w:color="000000"/>
            </w:tcBorders>
            <w:shd w:val="clear" w:color="auto" w:fill="auto"/>
            <w:vAlign w:val="center"/>
            <w:hideMark/>
          </w:tcPr>
          <w:p w14:paraId="36759443" w14:textId="77777777" w:rsidR="00120E8D" w:rsidRPr="0070265E" w:rsidRDefault="00120E8D" w:rsidP="00120E8D">
            <w:pPr>
              <w:rPr>
                <w:rFonts w:ascii="Arial Narrow" w:hAnsi="Arial Narrow" w:cstheme="minorHAnsi"/>
              </w:rPr>
            </w:pPr>
            <w:r w:rsidRPr="0070265E">
              <w:rPr>
                <w:rFonts w:ascii="Arial Narrow" w:hAnsi="Arial Narrow" w:cstheme="minorHAnsi"/>
              </w:rPr>
              <w:t>Eficacia</w:t>
            </w:r>
          </w:p>
        </w:tc>
      </w:tr>
      <w:tr w:rsidR="00120E8D" w:rsidRPr="0070265E" w14:paraId="071191A0" w14:textId="77777777" w:rsidTr="00AA1ACE">
        <w:trPr>
          <w:trHeight w:val="555"/>
        </w:trPr>
        <w:tc>
          <w:tcPr>
            <w:tcW w:w="1505"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52E354A0" w14:textId="77777777" w:rsidR="00120E8D" w:rsidRPr="0070265E" w:rsidRDefault="00120E8D" w:rsidP="00120E8D">
            <w:pPr>
              <w:jc w:val="both"/>
              <w:rPr>
                <w:rFonts w:ascii="Arial Narrow" w:hAnsi="Arial Narrow" w:cstheme="minorHAnsi"/>
                <w:b/>
              </w:rPr>
            </w:pPr>
            <w:r w:rsidRPr="0070265E">
              <w:rPr>
                <w:rFonts w:ascii="Arial Narrow" w:hAnsi="Arial Narrow" w:cstheme="minorHAnsi"/>
                <w:b/>
              </w:rPr>
              <w:t>Sentido del indicador</w:t>
            </w:r>
          </w:p>
        </w:tc>
        <w:tc>
          <w:tcPr>
            <w:tcW w:w="7473" w:type="dxa"/>
            <w:tcBorders>
              <w:top w:val="single" w:sz="8" w:space="0" w:color="auto"/>
              <w:left w:val="nil"/>
              <w:bottom w:val="single" w:sz="8" w:space="0" w:color="auto"/>
              <w:right w:val="single" w:sz="8" w:space="0" w:color="000000"/>
            </w:tcBorders>
            <w:shd w:val="clear" w:color="auto" w:fill="auto"/>
            <w:noWrap/>
            <w:vAlign w:val="center"/>
            <w:hideMark/>
          </w:tcPr>
          <w:p w14:paraId="763269CB" w14:textId="77777777" w:rsidR="00120E8D" w:rsidRPr="0070265E" w:rsidRDefault="00120E8D" w:rsidP="00120E8D">
            <w:pPr>
              <w:rPr>
                <w:rFonts w:ascii="Arial Narrow" w:hAnsi="Arial Narrow" w:cstheme="minorHAnsi"/>
              </w:rPr>
            </w:pPr>
            <w:r w:rsidRPr="0070265E">
              <w:rPr>
                <w:rFonts w:ascii="Arial Narrow" w:hAnsi="Arial Narrow" w:cstheme="minorHAnsi"/>
              </w:rPr>
              <w:t>Ascendente</w:t>
            </w:r>
          </w:p>
        </w:tc>
      </w:tr>
      <w:tr w:rsidR="00120E8D" w:rsidRPr="0070265E" w14:paraId="1877BB54" w14:textId="77777777" w:rsidTr="00120E8D">
        <w:trPr>
          <w:trHeight w:val="315"/>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15848890" w14:textId="77777777" w:rsidR="00120E8D" w:rsidRPr="0070265E" w:rsidRDefault="00120E8D" w:rsidP="00120E8D">
            <w:pPr>
              <w:jc w:val="center"/>
              <w:rPr>
                <w:rFonts w:ascii="Arial Narrow" w:hAnsi="Arial Narrow" w:cstheme="minorHAnsi"/>
                <w:b/>
                <w:bCs/>
              </w:rPr>
            </w:pPr>
            <w:r w:rsidRPr="0070265E">
              <w:rPr>
                <w:rFonts w:ascii="Arial Narrow" w:hAnsi="Arial Narrow" w:cstheme="minorHAnsi"/>
                <w:b/>
                <w:bCs/>
              </w:rPr>
              <w:t>Línea base y metas</w:t>
            </w:r>
          </w:p>
        </w:tc>
      </w:tr>
      <w:tr w:rsidR="00924DFC" w:rsidRPr="0070265E" w14:paraId="293FB9C6" w14:textId="77777777" w:rsidTr="00AA1ACE">
        <w:trPr>
          <w:trHeight w:val="555"/>
        </w:trPr>
        <w:tc>
          <w:tcPr>
            <w:tcW w:w="1505"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45A5623" w14:textId="77777777" w:rsidR="00924DFC" w:rsidRPr="0070265E" w:rsidRDefault="00924DFC" w:rsidP="00924DFC">
            <w:pPr>
              <w:jc w:val="both"/>
              <w:rPr>
                <w:rFonts w:ascii="Arial Narrow" w:hAnsi="Arial Narrow" w:cstheme="minorHAnsi"/>
                <w:b/>
              </w:rPr>
            </w:pPr>
            <w:r w:rsidRPr="0070265E">
              <w:rPr>
                <w:rFonts w:ascii="Arial Narrow" w:hAnsi="Arial Narrow" w:cstheme="minorHAnsi"/>
                <w:b/>
              </w:rPr>
              <w:t>Línea base</w:t>
            </w:r>
          </w:p>
        </w:tc>
        <w:tc>
          <w:tcPr>
            <w:tcW w:w="7473" w:type="dxa"/>
            <w:tcBorders>
              <w:top w:val="single" w:sz="8" w:space="0" w:color="auto"/>
              <w:left w:val="nil"/>
              <w:bottom w:val="single" w:sz="8" w:space="0" w:color="auto"/>
              <w:right w:val="single" w:sz="8" w:space="0" w:color="000000"/>
            </w:tcBorders>
            <w:shd w:val="clear" w:color="auto" w:fill="auto"/>
            <w:noWrap/>
            <w:vAlign w:val="center"/>
            <w:hideMark/>
          </w:tcPr>
          <w:p w14:paraId="58A767A3" w14:textId="400785A8" w:rsidR="00924DFC" w:rsidRPr="0070265E" w:rsidRDefault="00924DFC" w:rsidP="00924DFC">
            <w:pPr>
              <w:jc w:val="both"/>
              <w:rPr>
                <w:rFonts w:ascii="Arial Narrow" w:hAnsi="Arial Narrow" w:cstheme="minorHAnsi"/>
              </w:rPr>
            </w:pPr>
            <w:r w:rsidRPr="0070265E">
              <w:rPr>
                <w:rFonts w:ascii="Arial Narrow" w:hAnsi="Arial Narrow" w:cstheme="minorHAnsi"/>
              </w:rPr>
              <w:t xml:space="preserve">Al tratarse de un instrumento técnico para la evaluación sin precedentes que permite al INAI cumplir con sus atribuciones y funciones en materia de evaluación del desempeño establecidas en los artículos 89, fracción XXV de la Ley General; 246, 247, 248, 249, 250, 251, 252 y 253 de los Lineamientos Generales y 41 Bis, fracciones XII, XIII, XIV, XV, XVI y XVII del </w:t>
            </w:r>
            <w:r w:rsidRPr="0070265E">
              <w:rPr>
                <w:rFonts w:ascii="Arial Narrow" w:hAnsi="Arial Narrow" w:cs="Arial"/>
              </w:rPr>
              <w:t>Estatuto Orgánico</w:t>
            </w:r>
            <w:r w:rsidRPr="0070265E">
              <w:rPr>
                <w:rFonts w:ascii="Arial Narrow" w:hAnsi="Arial Narrow" w:cstheme="minorHAnsi"/>
              </w:rPr>
              <w:t>, no se cuenta con referencia alguna de resultados obtenidos por la medición de indicadores de evaluación del desempeño de los responsables respecto del cumplimiento de los principios, deberes y obligaciones, establecidos en la Ley General y demás disposiciones aplicables en la materia; por lo que, derivado de los eventuales resultados, se establecerá el valor de línea base de acuerdo con lo alcanzado.</w:t>
            </w:r>
          </w:p>
        </w:tc>
      </w:tr>
      <w:tr w:rsidR="00924DFC" w:rsidRPr="0070265E" w14:paraId="24C4EAC3" w14:textId="77777777" w:rsidTr="00AA1ACE">
        <w:trPr>
          <w:trHeight w:val="555"/>
        </w:trPr>
        <w:tc>
          <w:tcPr>
            <w:tcW w:w="1505"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CC6A771" w14:textId="77777777" w:rsidR="00924DFC" w:rsidRPr="0070265E" w:rsidRDefault="00924DFC" w:rsidP="00924DFC">
            <w:pPr>
              <w:jc w:val="both"/>
              <w:rPr>
                <w:rFonts w:ascii="Arial Narrow" w:hAnsi="Arial Narrow" w:cstheme="minorHAnsi"/>
                <w:b/>
              </w:rPr>
            </w:pPr>
            <w:r w:rsidRPr="0070265E">
              <w:rPr>
                <w:rFonts w:ascii="Arial Narrow" w:hAnsi="Arial Narrow" w:cstheme="minorHAnsi"/>
                <w:b/>
              </w:rPr>
              <w:t>Meta</w:t>
            </w:r>
          </w:p>
        </w:tc>
        <w:tc>
          <w:tcPr>
            <w:tcW w:w="7473" w:type="dxa"/>
            <w:tcBorders>
              <w:top w:val="single" w:sz="8" w:space="0" w:color="auto"/>
              <w:left w:val="nil"/>
              <w:bottom w:val="single" w:sz="8" w:space="0" w:color="auto"/>
              <w:right w:val="single" w:sz="8" w:space="0" w:color="000000"/>
            </w:tcBorders>
            <w:shd w:val="clear" w:color="auto" w:fill="auto"/>
            <w:noWrap/>
            <w:vAlign w:val="center"/>
            <w:hideMark/>
          </w:tcPr>
          <w:p w14:paraId="3C124A9B" w14:textId="1B031803" w:rsidR="00924DFC" w:rsidRPr="0070265E" w:rsidRDefault="00924DFC" w:rsidP="00924DFC">
            <w:pPr>
              <w:jc w:val="both"/>
              <w:rPr>
                <w:rFonts w:ascii="Arial Narrow" w:hAnsi="Arial Narrow" w:cstheme="minorHAnsi"/>
              </w:rPr>
            </w:pPr>
            <w:r w:rsidRPr="0070265E">
              <w:rPr>
                <w:rFonts w:ascii="Arial Narrow" w:hAnsi="Arial Narrow" w:cstheme="minorHAnsi"/>
              </w:rPr>
              <w:t xml:space="preserve">Al tratarse de un instrumento técnico para la evaluación, sin precedentes que permite al INAI cumplir con sus atribuciones y funciones en materia de evaluación del desempeño establecidas en los artículos 89, fracción XXV de la Ley General; 246, 247, 248, 249, 250, 251, 252 y 253 de los Lineamientos Generales y 41 Bis, fracciones XII, XIII, XIV, XV, XVI y XVII del </w:t>
            </w:r>
            <w:r w:rsidRPr="0070265E">
              <w:rPr>
                <w:rFonts w:ascii="Arial Narrow" w:hAnsi="Arial Narrow" w:cs="Arial"/>
              </w:rPr>
              <w:t>Estatuto Orgánico</w:t>
            </w:r>
            <w:r w:rsidRPr="0070265E">
              <w:rPr>
                <w:rFonts w:ascii="Arial Narrow" w:hAnsi="Arial Narrow" w:cstheme="minorHAnsi"/>
              </w:rPr>
              <w:t>, no se cuenta con referencia alguna de resultados obtenidos por la medición de indicadores de evaluación del desempeño de los responsables respecto del cumplimiento de los principios, deberes y obligaciones, establecidos en la Ley General y demás disposiciones aplicables en la materia; por lo que, derivado de los eventuales resultados, se establecerá la meta de acuerdo con lo alcanzado.</w:t>
            </w:r>
          </w:p>
        </w:tc>
      </w:tr>
      <w:tr w:rsidR="00120E8D" w:rsidRPr="0070265E" w14:paraId="22561B86" w14:textId="77777777" w:rsidTr="00AA1ACE">
        <w:trPr>
          <w:trHeight w:val="555"/>
        </w:trPr>
        <w:tc>
          <w:tcPr>
            <w:tcW w:w="1505"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16EF523" w14:textId="77777777" w:rsidR="00120E8D" w:rsidRPr="0070265E" w:rsidRDefault="00120E8D" w:rsidP="00120E8D">
            <w:pPr>
              <w:jc w:val="both"/>
              <w:rPr>
                <w:rFonts w:ascii="Arial Narrow" w:hAnsi="Arial Narrow" w:cstheme="minorHAnsi"/>
                <w:b/>
              </w:rPr>
            </w:pPr>
            <w:r w:rsidRPr="0070265E">
              <w:rPr>
                <w:rFonts w:ascii="Arial Narrow" w:hAnsi="Arial Narrow" w:cstheme="minorHAnsi"/>
                <w:b/>
              </w:rPr>
              <w:lastRenderedPageBreak/>
              <w:t>Tipo de valor de la meta</w:t>
            </w:r>
          </w:p>
        </w:tc>
        <w:tc>
          <w:tcPr>
            <w:tcW w:w="7473" w:type="dxa"/>
            <w:tcBorders>
              <w:top w:val="single" w:sz="8" w:space="0" w:color="auto"/>
              <w:left w:val="nil"/>
              <w:bottom w:val="single" w:sz="8" w:space="0" w:color="auto"/>
              <w:right w:val="single" w:sz="8" w:space="0" w:color="000000"/>
            </w:tcBorders>
            <w:shd w:val="clear" w:color="auto" w:fill="auto"/>
            <w:noWrap/>
            <w:vAlign w:val="center"/>
            <w:hideMark/>
          </w:tcPr>
          <w:p w14:paraId="08BEFF55" w14:textId="77777777" w:rsidR="00120E8D" w:rsidRPr="0070265E" w:rsidRDefault="00120E8D" w:rsidP="00120E8D">
            <w:pPr>
              <w:jc w:val="center"/>
              <w:rPr>
                <w:rFonts w:ascii="Arial Narrow" w:hAnsi="Arial Narrow" w:cstheme="minorHAnsi"/>
              </w:rPr>
            </w:pPr>
            <w:r w:rsidRPr="0070265E">
              <w:rPr>
                <w:rFonts w:ascii="Arial Narrow" w:hAnsi="Arial Narrow" w:cstheme="minorHAnsi"/>
              </w:rPr>
              <w:t>Relativo</w:t>
            </w:r>
          </w:p>
        </w:tc>
      </w:tr>
      <w:tr w:rsidR="00120E8D" w:rsidRPr="0070265E" w14:paraId="3896F8EB" w14:textId="77777777" w:rsidTr="006C63B0">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7176BFF" w14:textId="77777777" w:rsidR="00120E8D" w:rsidRPr="0070265E" w:rsidRDefault="00120E8D" w:rsidP="00120E8D">
            <w:pPr>
              <w:jc w:val="center"/>
              <w:rPr>
                <w:rFonts w:ascii="Arial Narrow" w:hAnsi="Arial Narrow" w:cstheme="minorHAnsi"/>
                <w:b/>
                <w:bCs/>
              </w:rPr>
            </w:pPr>
            <w:r w:rsidRPr="0070265E">
              <w:rPr>
                <w:rFonts w:ascii="Arial Narrow" w:hAnsi="Arial Narrow" w:cstheme="minorHAnsi"/>
                <w:b/>
                <w:bCs/>
              </w:rPr>
              <w:t>Fórmula</w:t>
            </w:r>
          </w:p>
        </w:tc>
      </w:tr>
      <w:tr w:rsidR="00120E8D" w:rsidRPr="0070265E" w14:paraId="1234C10B" w14:textId="77777777" w:rsidTr="006C63B0">
        <w:trPr>
          <w:trHeight w:val="1110"/>
        </w:trPr>
        <w:tc>
          <w:tcPr>
            <w:tcW w:w="0" w:type="auto"/>
            <w:gridSpan w:val="2"/>
            <w:vMerge w:val="restar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6D993BA" w14:textId="77777777" w:rsidR="002B4512" w:rsidRDefault="002B4512" w:rsidP="003B528D">
            <w:pPr>
              <w:ind w:left="360"/>
            </w:pPr>
          </w:p>
          <w:p w14:paraId="0E63A8F8" w14:textId="25B5C78F" w:rsidR="003B528D" w:rsidRPr="0070265E" w:rsidRDefault="00373D02" w:rsidP="003B528D">
            <w:pPr>
              <w:ind w:left="360"/>
              <w:rPr>
                <w:rFonts w:ascii="Arial Narrow" w:eastAsiaTheme="minorEastAsia" w:hAnsi="Arial Narrow"/>
              </w:rPr>
            </w:pPr>
            <m:oMathPara>
              <m:oMath>
                <m:r>
                  <w:rPr>
                    <w:rFonts w:ascii="Cambria Math" w:hAnsi="Cambria Math"/>
                  </w:rPr>
                  <m:t xml:space="preserve">       ISCFo6.1=</m:t>
                </m:r>
                <m:f>
                  <m:fPr>
                    <m:ctrlPr>
                      <w:rPr>
                        <w:rFonts w:ascii="Cambria Math" w:hAnsi="Cambria Math"/>
                        <w:i/>
                      </w:rPr>
                    </m:ctrlPr>
                  </m:fPr>
                  <m:num>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x</m:t>
                            </m:r>
                          </m:e>
                          <m:sub>
                            <m:r>
                              <w:rPr>
                                <w:rFonts w:ascii="Cambria Math" w:hAnsi="Cambria Math"/>
                              </w:rPr>
                              <m:t>i</m:t>
                            </m:r>
                          </m:sub>
                        </m:sSub>
                      </m:e>
                    </m:nary>
                  </m:num>
                  <m:den>
                    <m:r>
                      <w:rPr>
                        <w:rFonts w:ascii="Cambria Math" w:hAnsi="Cambria Math"/>
                      </w:rPr>
                      <m:t>n</m:t>
                    </m:r>
                  </m:den>
                </m:f>
                <m:r>
                  <w:rPr>
                    <w:rFonts w:ascii="Cambria Math" w:hAnsi="Cambria Math"/>
                  </w:rPr>
                  <m:t>*100</m:t>
                </m:r>
              </m:oMath>
            </m:oMathPara>
          </w:p>
          <w:p w14:paraId="12D81CB3" w14:textId="77777777" w:rsidR="006C63B0" w:rsidRPr="0070265E" w:rsidRDefault="006C63B0" w:rsidP="006C63B0">
            <w:pPr>
              <w:pBdr>
                <w:left w:val="single" w:sz="8" w:space="4" w:color="auto"/>
              </w:pBdr>
              <w:jc w:val="both"/>
              <w:rPr>
                <w:rFonts w:ascii="Arial Narrow" w:eastAsiaTheme="minorEastAsia" w:hAnsi="Arial Narrow" w:cstheme="minorHAnsi"/>
                <w:i/>
              </w:rPr>
            </w:pPr>
          </w:p>
          <w:p w14:paraId="1554B289" w14:textId="77777777" w:rsidR="006C63B0" w:rsidRPr="0070265E" w:rsidRDefault="006C63B0" w:rsidP="00373D02">
            <w:pPr>
              <w:jc w:val="both"/>
              <w:rPr>
                <w:rFonts w:ascii="Arial Narrow" w:hAnsi="Arial Narrow" w:cstheme="minorHAnsi"/>
                <w:b/>
              </w:rPr>
            </w:pPr>
            <w:r w:rsidRPr="0070265E">
              <w:rPr>
                <w:rFonts w:ascii="Arial Narrow" w:hAnsi="Arial Narrow" w:cstheme="minorHAnsi"/>
                <w:b/>
              </w:rPr>
              <w:t>Valores de la fórmula:</w:t>
            </w:r>
          </w:p>
          <w:p w14:paraId="6D51E7CA" w14:textId="2AE29202" w:rsidR="00373D02" w:rsidRPr="0070265E" w:rsidRDefault="003F6F79" w:rsidP="00373D02">
            <w:pPr>
              <w:jc w:val="both"/>
              <w:rPr>
                <w:rFonts w:ascii="Arial Narrow" w:hAnsi="Arial Narrow" w:cstheme="minorHAnsi"/>
                <w:i/>
              </w:rPr>
            </w:pPr>
            <w:r w:rsidRPr="0070265E">
              <w:rPr>
                <w:rFonts w:ascii="Arial Narrow" w:hAnsi="Arial Narrow" w:cstheme="minorHAnsi"/>
                <w:i/>
              </w:rPr>
              <w:t>ISCFo</w:t>
            </w:r>
            <w:r w:rsidR="00B7714A">
              <w:rPr>
                <w:rFonts w:ascii="Arial Narrow" w:hAnsi="Arial Narrow" w:cstheme="minorHAnsi"/>
                <w:i/>
              </w:rPr>
              <w:t>6</w:t>
            </w:r>
            <w:r w:rsidR="003C6133">
              <w:rPr>
                <w:rFonts w:ascii="Arial Narrow" w:hAnsi="Arial Narrow" w:cstheme="minorHAnsi"/>
                <w:i/>
              </w:rPr>
              <w:t>.1</w:t>
            </w:r>
            <w:r w:rsidR="00373D02" w:rsidRPr="0070265E">
              <w:rPr>
                <w:rFonts w:ascii="Arial Narrow" w:hAnsi="Arial Narrow" w:cstheme="minorHAnsi"/>
                <w:i/>
              </w:rPr>
              <w:t xml:space="preserve">= </w:t>
            </w:r>
            <w:r w:rsidR="00373D02" w:rsidRPr="0070265E">
              <w:rPr>
                <w:rFonts w:ascii="Arial Narrow" w:hAnsi="Arial Narrow" w:cstheme="minorHAnsi"/>
              </w:rPr>
              <w:t>Índice simple de cumplimiento del formato</w:t>
            </w:r>
            <w:r w:rsidR="00811075">
              <w:rPr>
                <w:rFonts w:ascii="Arial Narrow" w:hAnsi="Arial Narrow" w:cstheme="minorHAnsi"/>
              </w:rPr>
              <w:t xml:space="preserve"> </w:t>
            </w:r>
            <w:r w:rsidR="00B7714A">
              <w:rPr>
                <w:rFonts w:ascii="Arial Narrow" w:hAnsi="Arial Narrow" w:cstheme="minorHAnsi"/>
                <w:bCs/>
              </w:rPr>
              <w:t>6</w:t>
            </w:r>
            <w:r w:rsidR="003C6133">
              <w:rPr>
                <w:rFonts w:ascii="Arial Narrow" w:hAnsi="Arial Narrow" w:cstheme="minorHAnsi"/>
                <w:bCs/>
              </w:rPr>
              <w:t>.1</w:t>
            </w:r>
            <w:r w:rsidR="00995E7E" w:rsidRPr="0070265E">
              <w:rPr>
                <w:rFonts w:ascii="Arial Narrow" w:hAnsi="Arial Narrow" w:cstheme="minorHAnsi"/>
                <w:bCs/>
              </w:rPr>
              <w:t>:</w:t>
            </w:r>
            <w:r w:rsidR="00373D02" w:rsidRPr="0070265E">
              <w:rPr>
                <w:rFonts w:ascii="Arial Narrow" w:hAnsi="Arial Narrow" w:cstheme="minorHAnsi"/>
                <w:bCs/>
              </w:rPr>
              <w:t xml:space="preserve"> Comité de Transparencia</w:t>
            </w:r>
            <w:r w:rsidR="003C6133">
              <w:rPr>
                <w:rFonts w:ascii="Arial Narrow" w:hAnsi="Arial Narrow" w:cstheme="minorHAnsi"/>
                <w:bCs/>
              </w:rPr>
              <w:t xml:space="preserve"> y Unidad de Transparencia</w:t>
            </w:r>
          </w:p>
          <w:p w14:paraId="4AEF94CD" w14:textId="77777777" w:rsidR="00373D02" w:rsidRPr="0070265E" w:rsidRDefault="00373D02" w:rsidP="00373D02">
            <w:pPr>
              <w:jc w:val="both"/>
              <w:rPr>
                <w:rFonts w:ascii="Arial Narrow" w:hAnsi="Arial Narrow" w:cstheme="minorHAnsi"/>
                <w:i/>
              </w:rPr>
            </w:pPr>
          </w:p>
          <w:p w14:paraId="33EE79AF" w14:textId="5108179D" w:rsidR="003B528D" w:rsidRPr="0070265E" w:rsidRDefault="009A212E" w:rsidP="003B528D">
            <w:pPr>
              <w:jc w:val="both"/>
              <w:rPr>
                <w:rFonts w:ascii="Arial Narrow" w:hAnsi="Arial Narrow" w:cstheme="minorHAnsi"/>
                <w:bCs/>
              </w:rPr>
            </w:pPr>
            <m:oMath>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x</m:t>
                      </m:r>
                    </m:e>
                    <m:sub>
                      <m:r>
                        <w:rPr>
                          <w:rFonts w:ascii="Cambria Math" w:hAnsi="Cambria Math"/>
                        </w:rPr>
                        <m:t>i</m:t>
                      </m:r>
                    </m:sub>
                  </m:sSub>
                </m:e>
              </m:nary>
            </m:oMath>
            <w:r w:rsidR="003B528D" w:rsidRPr="0070265E">
              <w:rPr>
                <w:rFonts w:ascii="Arial Narrow" w:hAnsi="Arial Narrow" w:cstheme="minorHAnsi"/>
                <w:i/>
              </w:rPr>
              <w:t xml:space="preserve">= </w:t>
            </w:r>
            <w:r w:rsidR="000C4B9E" w:rsidRPr="0070265E">
              <w:rPr>
                <w:rFonts w:ascii="Arial Narrow" w:hAnsi="Arial Narrow" w:cstheme="minorHAnsi"/>
              </w:rPr>
              <w:t>Sumatoria</w:t>
            </w:r>
            <w:r w:rsidR="003B528D" w:rsidRPr="0070265E">
              <w:rPr>
                <w:rFonts w:ascii="Arial Narrow" w:hAnsi="Arial Narrow" w:cstheme="minorHAnsi"/>
              </w:rPr>
              <w:t xml:space="preserve"> de criterios cumplidos en el formato</w:t>
            </w:r>
            <w:r w:rsidR="00811075">
              <w:rPr>
                <w:rFonts w:ascii="Arial Narrow" w:hAnsi="Arial Narrow" w:cstheme="minorHAnsi"/>
              </w:rPr>
              <w:t xml:space="preserve"> </w:t>
            </w:r>
            <w:r w:rsidR="00B7714A">
              <w:rPr>
                <w:rFonts w:ascii="Arial Narrow" w:hAnsi="Arial Narrow" w:cstheme="minorHAnsi"/>
                <w:bCs/>
              </w:rPr>
              <w:t>6</w:t>
            </w:r>
            <w:r w:rsidR="003C6133">
              <w:rPr>
                <w:rFonts w:ascii="Arial Narrow" w:hAnsi="Arial Narrow" w:cstheme="minorHAnsi"/>
                <w:bCs/>
              </w:rPr>
              <w:t>.1</w:t>
            </w:r>
            <w:r w:rsidR="00995E7E" w:rsidRPr="0070265E">
              <w:rPr>
                <w:rFonts w:ascii="Arial Narrow" w:hAnsi="Arial Narrow" w:cstheme="minorHAnsi"/>
                <w:bCs/>
              </w:rPr>
              <w:t>:</w:t>
            </w:r>
            <w:r w:rsidR="003B528D" w:rsidRPr="0070265E">
              <w:rPr>
                <w:rFonts w:ascii="Arial Narrow" w:hAnsi="Arial Narrow" w:cstheme="minorHAnsi"/>
                <w:bCs/>
              </w:rPr>
              <w:t xml:space="preserve"> Comité de Transparencia</w:t>
            </w:r>
            <w:r w:rsidR="003C6133">
              <w:rPr>
                <w:rFonts w:ascii="Arial Narrow" w:hAnsi="Arial Narrow" w:cstheme="minorHAnsi"/>
                <w:bCs/>
              </w:rPr>
              <w:t xml:space="preserve"> y Unidad de Transparencia</w:t>
            </w:r>
          </w:p>
          <w:p w14:paraId="64ABAC78" w14:textId="55860734" w:rsidR="003B528D" w:rsidRPr="0070265E" w:rsidRDefault="003B528D" w:rsidP="00373D02">
            <w:pPr>
              <w:jc w:val="both"/>
              <w:rPr>
                <w:rFonts w:ascii="Arial Narrow" w:hAnsi="Arial Narrow" w:cstheme="minorHAnsi"/>
                <w:i/>
              </w:rPr>
            </w:pPr>
          </w:p>
          <w:p w14:paraId="642C4A8C" w14:textId="3E7EC76A" w:rsidR="00120E8D" w:rsidRPr="0070265E" w:rsidRDefault="006C63B0" w:rsidP="00B7714A">
            <w:pPr>
              <w:jc w:val="both"/>
              <w:rPr>
                <w:rFonts w:ascii="Arial Narrow" w:hAnsi="Arial Narrow" w:cstheme="minorHAnsi"/>
              </w:rPr>
            </w:pPr>
            <w:r w:rsidRPr="0070265E">
              <w:rPr>
                <w:rFonts w:ascii="Arial Narrow" w:hAnsi="Arial Narrow" w:cstheme="minorHAnsi"/>
                <w:i/>
              </w:rPr>
              <w:t>n</w:t>
            </w:r>
            <w:r w:rsidRPr="0070265E">
              <w:rPr>
                <w:rFonts w:ascii="Arial Narrow" w:hAnsi="Arial Narrow" w:cstheme="minorHAnsi"/>
              </w:rPr>
              <w:t xml:space="preserve">= </w:t>
            </w:r>
            <w:r w:rsidR="002B4512">
              <w:rPr>
                <w:rFonts w:ascii="Arial Narrow" w:hAnsi="Arial Narrow" w:cstheme="minorHAnsi"/>
              </w:rPr>
              <w:t>10</w:t>
            </w:r>
            <w:r w:rsidR="00995E7E" w:rsidRPr="0070265E">
              <w:rPr>
                <w:rFonts w:ascii="Arial Narrow" w:hAnsi="Arial Narrow" w:cstheme="minorHAnsi"/>
              </w:rPr>
              <w:t xml:space="preserve"> (Total de</w:t>
            </w:r>
            <w:r w:rsidR="0070265E" w:rsidRPr="0070265E">
              <w:rPr>
                <w:rFonts w:ascii="Arial Narrow" w:hAnsi="Arial Narrow" w:cstheme="minorHAnsi"/>
              </w:rPr>
              <w:t xml:space="preserve"> </w:t>
            </w:r>
            <w:r w:rsidRPr="0070265E">
              <w:rPr>
                <w:rFonts w:ascii="Arial Narrow" w:hAnsi="Arial Narrow" w:cstheme="minorHAnsi"/>
              </w:rPr>
              <w:t>criterios que conforman el formato</w:t>
            </w:r>
            <w:r w:rsidR="00811075">
              <w:rPr>
                <w:rFonts w:ascii="Arial Narrow" w:hAnsi="Arial Narrow" w:cstheme="minorHAnsi"/>
              </w:rPr>
              <w:t xml:space="preserve"> </w:t>
            </w:r>
            <w:r w:rsidR="00B7714A">
              <w:rPr>
                <w:rFonts w:ascii="Arial Narrow" w:hAnsi="Arial Narrow" w:cstheme="minorHAnsi"/>
                <w:bCs/>
              </w:rPr>
              <w:t>6</w:t>
            </w:r>
            <w:r w:rsidR="003C6133">
              <w:rPr>
                <w:rFonts w:ascii="Arial Narrow" w:hAnsi="Arial Narrow" w:cstheme="minorHAnsi"/>
                <w:bCs/>
              </w:rPr>
              <w:t>.1</w:t>
            </w:r>
            <w:r w:rsidR="00995E7E" w:rsidRPr="0070265E">
              <w:rPr>
                <w:rFonts w:ascii="Arial Narrow" w:hAnsi="Arial Narrow" w:cstheme="minorHAnsi"/>
                <w:bCs/>
              </w:rPr>
              <w:t>:</w:t>
            </w:r>
            <w:r w:rsidR="004A470D" w:rsidRPr="0070265E">
              <w:rPr>
                <w:rFonts w:ascii="Arial Narrow" w:hAnsi="Arial Narrow" w:cstheme="minorHAnsi"/>
                <w:bCs/>
              </w:rPr>
              <w:t xml:space="preserve"> Comité de Transparencia</w:t>
            </w:r>
            <w:r w:rsidR="003C6133">
              <w:rPr>
                <w:rFonts w:ascii="Arial Narrow" w:hAnsi="Arial Narrow" w:cstheme="minorHAnsi"/>
                <w:bCs/>
              </w:rPr>
              <w:t xml:space="preserve"> y Unidad de Transparencia</w:t>
            </w:r>
            <w:r w:rsidR="00995E7E" w:rsidRPr="0070265E">
              <w:rPr>
                <w:rFonts w:ascii="Arial Narrow" w:hAnsi="Arial Narrow" w:cstheme="minorHAnsi"/>
                <w:bCs/>
              </w:rPr>
              <w:t>)</w:t>
            </w:r>
          </w:p>
        </w:tc>
      </w:tr>
      <w:tr w:rsidR="00120E8D" w:rsidRPr="0070265E" w14:paraId="4C9C3B54" w14:textId="77777777" w:rsidTr="006C63B0">
        <w:trPr>
          <w:trHeight w:val="476"/>
        </w:trPr>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14:paraId="0CDE70DB" w14:textId="77777777" w:rsidR="00120E8D" w:rsidRPr="0070265E" w:rsidRDefault="00120E8D" w:rsidP="00120E8D">
            <w:pPr>
              <w:rPr>
                <w:rFonts w:ascii="Arial Narrow" w:hAnsi="Arial Narrow" w:cstheme="minorHAnsi"/>
              </w:rPr>
            </w:pPr>
          </w:p>
        </w:tc>
      </w:tr>
      <w:tr w:rsidR="00120E8D" w:rsidRPr="0070265E" w14:paraId="6585F4E4" w14:textId="77777777" w:rsidTr="00AA1ACE">
        <w:trPr>
          <w:trHeight w:val="915"/>
        </w:trPr>
        <w:tc>
          <w:tcPr>
            <w:tcW w:w="150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840AAFD" w14:textId="77777777" w:rsidR="00120E8D" w:rsidRPr="0070265E" w:rsidRDefault="00120E8D" w:rsidP="00120E8D">
            <w:pPr>
              <w:jc w:val="both"/>
              <w:rPr>
                <w:rFonts w:ascii="Arial Narrow" w:hAnsi="Arial Narrow" w:cstheme="minorHAnsi"/>
                <w:b/>
              </w:rPr>
            </w:pPr>
            <w:r w:rsidRPr="0070265E">
              <w:rPr>
                <w:rFonts w:ascii="Arial Narrow" w:hAnsi="Arial Narrow" w:cstheme="minorHAnsi"/>
                <w:b/>
              </w:rPr>
              <w:t>Nombre del indicador</w:t>
            </w:r>
          </w:p>
        </w:tc>
        <w:tc>
          <w:tcPr>
            <w:tcW w:w="7473" w:type="dxa"/>
            <w:tcBorders>
              <w:top w:val="single" w:sz="8" w:space="0" w:color="auto"/>
              <w:left w:val="nil"/>
              <w:bottom w:val="single" w:sz="8" w:space="0" w:color="auto"/>
              <w:right w:val="single" w:sz="8" w:space="0" w:color="auto"/>
            </w:tcBorders>
            <w:shd w:val="clear" w:color="auto" w:fill="auto"/>
            <w:noWrap/>
            <w:vAlign w:val="center"/>
            <w:hideMark/>
          </w:tcPr>
          <w:p w14:paraId="43EC9110" w14:textId="20B4FE22" w:rsidR="00120E8D" w:rsidRPr="0070265E" w:rsidRDefault="00373D02" w:rsidP="00B7714A">
            <w:pPr>
              <w:jc w:val="both"/>
              <w:rPr>
                <w:rFonts w:ascii="Arial Narrow" w:hAnsi="Arial Narrow" w:cstheme="minorHAnsi"/>
                <w:i/>
              </w:rPr>
            </w:pPr>
            <w:r w:rsidRPr="0070265E">
              <w:rPr>
                <w:rFonts w:ascii="Arial Narrow" w:hAnsi="Arial Narrow" w:cstheme="minorHAnsi"/>
              </w:rPr>
              <w:t>Índice simple de cumplimiento del formato</w:t>
            </w:r>
            <w:r w:rsidR="00811075">
              <w:rPr>
                <w:rFonts w:ascii="Arial Narrow" w:hAnsi="Arial Narrow" w:cstheme="minorHAnsi"/>
              </w:rPr>
              <w:t xml:space="preserve"> </w:t>
            </w:r>
            <w:r w:rsidR="00B7714A">
              <w:rPr>
                <w:rFonts w:ascii="Arial Narrow" w:hAnsi="Arial Narrow" w:cstheme="minorHAnsi"/>
                <w:bCs/>
              </w:rPr>
              <w:t>6</w:t>
            </w:r>
            <w:r w:rsidR="003C6133">
              <w:rPr>
                <w:rFonts w:ascii="Arial Narrow" w:hAnsi="Arial Narrow" w:cstheme="minorHAnsi"/>
                <w:bCs/>
              </w:rPr>
              <w:t>.1</w:t>
            </w:r>
            <w:r w:rsidR="003C6133" w:rsidRPr="0070265E">
              <w:rPr>
                <w:rFonts w:ascii="Arial Narrow" w:hAnsi="Arial Narrow" w:cstheme="minorHAnsi"/>
                <w:bCs/>
              </w:rPr>
              <w:t xml:space="preserve"> </w:t>
            </w:r>
            <w:r w:rsidR="003C6133">
              <w:rPr>
                <w:rFonts w:ascii="Arial Narrow" w:hAnsi="Arial Narrow" w:cstheme="minorHAnsi"/>
              </w:rPr>
              <w:t>Comité de Transparencia y Unidad de Transparencia</w:t>
            </w:r>
          </w:p>
        </w:tc>
      </w:tr>
      <w:tr w:rsidR="00120E8D" w:rsidRPr="0070265E" w14:paraId="3F1CC92B" w14:textId="77777777" w:rsidTr="00811075">
        <w:trPr>
          <w:trHeight w:val="556"/>
        </w:trPr>
        <w:tc>
          <w:tcPr>
            <w:tcW w:w="150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F10C61D" w14:textId="77777777" w:rsidR="00120E8D" w:rsidRPr="0070265E" w:rsidRDefault="00120E8D" w:rsidP="00120E8D">
            <w:pPr>
              <w:rPr>
                <w:rFonts w:ascii="Arial Narrow" w:hAnsi="Arial Narrow" w:cstheme="minorHAnsi"/>
                <w:b/>
                <w:bCs/>
              </w:rPr>
            </w:pPr>
            <w:r w:rsidRPr="0070265E">
              <w:rPr>
                <w:rFonts w:ascii="Arial Narrow" w:hAnsi="Arial Narrow" w:cstheme="minorHAnsi"/>
                <w:b/>
                <w:bCs/>
              </w:rPr>
              <w:t>Medio de verificación</w:t>
            </w:r>
          </w:p>
        </w:tc>
        <w:tc>
          <w:tcPr>
            <w:tcW w:w="747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18D26F8" w14:textId="5A8622E9" w:rsidR="00120E8D" w:rsidRPr="0070265E" w:rsidRDefault="00120E8D" w:rsidP="00B7714A">
            <w:pPr>
              <w:jc w:val="both"/>
              <w:rPr>
                <w:rFonts w:ascii="Arial Narrow" w:hAnsi="Arial Narrow" w:cstheme="minorHAnsi"/>
              </w:rPr>
            </w:pPr>
            <w:r w:rsidRPr="0070265E">
              <w:rPr>
                <w:rFonts w:ascii="Arial Narrow" w:hAnsi="Arial Narrow" w:cstheme="minorHAnsi"/>
              </w:rPr>
              <w:t xml:space="preserve">La información publicada en el </w:t>
            </w:r>
            <w:r w:rsidR="008262E4" w:rsidRPr="0070265E">
              <w:rPr>
                <w:rFonts w:ascii="Arial Narrow" w:hAnsi="Arial Narrow" w:cstheme="minorHAnsi"/>
              </w:rPr>
              <w:t>apartado</w:t>
            </w:r>
            <w:r w:rsidRPr="0070265E">
              <w:rPr>
                <w:rFonts w:ascii="Arial Narrow" w:hAnsi="Arial Narrow" w:cstheme="minorHAnsi"/>
              </w:rPr>
              <w:t xml:space="preserve"> “Protección de Datos Personales”, sitio en el cual todos los responsables deben poner a disposición del Instituto y de los titulares y mantener actualizada la información correspondiente a los medios de verificación para acreditar el cumplimiento del </w:t>
            </w:r>
            <w:r w:rsidRPr="0070265E">
              <w:rPr>
                <w:rFonts w:ascii="Arial Narrow" w:hAnsi="Arial Narrow" w:cstheme="minorHAnsi"/>
                <w:bCs/>
              </w:rPr>
              <w:t>formato</w:t>
            </w:r>
            <w:r w:rsidR="00811075">
              <w:rPr>
                <w:rFonts w:ascii="Arial Narrow" w:hAnsi="Arial Narrow" w:cstheme="minorHAnsi"/>
                <w:bCs/>
              </w:rPr>
              <w:t xml:space="preserve"> </w:t>
            </w:r>
            <w:r w:rsidR="00B7714A">
              <w:rPr>
                <w:rFonts w:ascii="Arial Narrow" w:hAnsi="Arial Narrow" w:cstheme="minorHAnsi"/>
                <w:bCs/>
              </w:rPr>
              <w:t>6</w:t>
            </w:r>
            <w:r w:rsidR="003C6133">
              <w:rPr>
                <w:rFonts w:ascii="Arial Narrow" w:hAnsi="Arial Narrow" w:cstheme="minorHAnsi"/>
                <w:bCs/>
              </w:rPr>
              <w:t>.1</w:t>
            </w:r>
            <w:r w:rsidR="003C6133" w:rsidRPr="0070265E">
              <w:rPr>
                <w:rFonts w:ascii="Arial Narrow" w:hAnsi="Arial Narrow" w:cstheme="minorHAnsi"/>
                <w:bCs/>
              </w:rPr>
              <w:t xml:space="preserve"> </w:t>
            </w:r>
            <w:r w:rsidR="003C6133">
              <w:rPr>
                <w:rFonts w:ascii="Arial Narrow" w:hAnsi="Arial Narrow" w:cstheme="minorHAnsi"/>
              </w:rPr>
              <w:t>Comité de Transparencia y Unidad de Transparencia</w:t>
            </w:r>
          </w:p>
        </w:tc>
      </w:tr>
      <w:tr w:rsidR="00120E8D" w:rsidRPr="0070265E" w14:paraId="4FDC658B" w14:textId="77777777" w:rsidTr="00AA1ACE">
        <w:trPr>
          <w:trHeight w:val="787"/>
        </w:trPr>
        <w:tc>
          <w:tcPr>
            <w:tcW w:w="1505"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E5E3EA0" w14:textId="77777777" w:rsidR="00120E8D" w:rsidRPr="0070265E" w:rsidRDefault="00120E8D" w:rsidP="00120E8D">
            <w:pPr>
              <w:rPr>
                <w:rFonts w:ascii="Arial Narrow" w:hAnsi="Arial Narrow" w:cstheme="minorHAnsi"/>
                <w:b/>
                <w:bCs/>
              </w:rPr>
            </w:pPr>
            <w:r w:rsidRPr="0070265E">
              <w:rPr>
                <w:rFonts w:ascii="Arial Narrow" w:hAnsi="Arial Narrow" w:cstheme="minorHAnsi"/>
                <w:b/>
                <w:bCs/>
              </w:rPr>
              <w:t>Unidad de medida</w:t>
            </w:r>
          </w:p>
        </w:tc>
        <w:tc>
          <w:tcPr>
            <w:tcW w:w="7473" w:type="dxa"/>
            <w:tcBorders>
              <w:top w:val="single" w:sz="8" w:space="0" w:color="auto"/>
              <w:left w:val="nil"/>
              <w:bottom w:val="single" w:sz="8" w:space="0" w:color="auto"/>
              <w:right w:val="single" w:sz="8" w:space="0" w:color="000000"/>
            </w:tcBorders>
            <w:shd w:val="clear" w:color="auto" w:fill="auto"/>
            <w:vAlign w:val="center"/>
            <w:hideMark/>
          </w:tcPr>
          <w:p w14:paraId="10956F52" w14:textId="69D01C55" w:rsidR="00120E8D" w:rsidRPr="0070265E" w:rsidRDefault="00120E8D" w:rsidP="00B7714A">
            <w:pPr>
              <w:jc w:val="both"/>
              <w:rPr>
                <w:rFonts w:ascii="Arial Narrow" w:hAnsi="Arial Narrow" w:cstheme="minorHAnsi"/>
              </w:rPr>
            </w:pPr>
            <w:r w:rsidRPr="0070265E">
              <w:rPr>
                <w:rFonts w:ascii="Arial Narrow" w:hAnsi="Arial Narrow" w:cstheme="minorHAnsi"/>
              </w:rPr>
              <w:t xml:space="preserve">Porcentaje del cumplimiento de los criterios que conforman el </w:t>
            </w:r>
            <w:r w:rsidRPr="0070265E">
              <w:rPr>
                <w:rFonts w:ascii="Arial Narrow" w:hAnsi="Arial Narrow" w:cstheme="minorHAnsi"/>
                <w:bCs/>
              </w:rPr>
              <w:t>formato</w:t>
            </w:r>
            <w:r w:rsidR="00B7714A">
              <w:rPr>
                <w:rFonts w:ascii="Arial Narrow" w:hAnsi="Arial Narrow" w:cstheme="minorHAnsi"/>
                <w:bCs/>
              </w:rPr>
              <w:t>6</w:t>
            </w:r>
            <w:r w:rsidR="003C6133">
              <w:rPr>
                <w:rFonts w:ascii="Arial Narrow" w:hAnsi="Arial Narrow" w:cstheme="minorHAnsi"/>
                <w:bCs/>
              </w:rPr>
              <w:t>.1</w:t>
            </w:r>
            <w:r w:rsidR="003C6133" w:rsidRPr="0070265E">
              <w:rPr>
                <w:rFonts w:ascii="Arial Narrow" w:hAnsi="Arial Narrow" w:cstheme="minorHAnsi"/>
                <w:bCs/>
              </w:rPr>
              <w:t xml:space="preserve"> </w:t>
            </w:r>
            <w:r w:rsidR="003C6133">
              <w:rPr>
                <w:rFonts w:ascii="Arial Narrow" w:hAnsi="Arial Narrow" w:cstheme="minorHAnsi"/>
              </w:rPr>
              <w:t>Comité de Transparencia y Unidad de Transparencia</w:t>
            </w:r>
            <w:r w:rsidRPr="0070265E">
              <w:rPr>
                <w:rFonts w:ascii="Arial Narrow" w:hAnsi="Arial Narrow" w:cstheme="minorHAnsi"/>
              </w:rPr>
              <w:t>, el cual está establecido en los instrumentos técnicos para la evaluación, aprobados por el Pleno del INAI.</w:t>
            </w:r>
          </w:p>
        </w:tc>
      </w:tr>
      <w:tr w:rsidR="00120E8D" w:rsidRPr="0070265E" w14:paraId="0C586F49" w14:textId="77777777" w:rsidTr="00120E8D">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F878078" w14:textId="77777777" w:rsidR="00120E8D" w:rsidRPr="0070265E" w:rsidRDefault="00120E8D" w:rsidP="00120E8D">
            <w:pPr>
              <w:jc w:val="center"/>
              <w:rPr>
                <w:rFonts w:ascii="Arial Narrow" w:hAnsi="Arial Narrow" w:cstheme="minorHAnsi"/>
                <w:b/>
                <w:bCs/>
              </w:rPr>
            </w:pPr>
            <w:r w:rsidRPr="0070265E">
              <w:rPr>
                <w:rFonts w:ascii="Arial Narrow" w:hAnsi="Arial Narrow" w:cstheme="minorHAnsi"/>
                <w:b/>
                <w:bCs/>
              </w:rPr>
              <w:t>Frecuencia de medida</w:t>
            </w:r>
          </w:p>
        </w:tc>
      </w:tr>
      <w:tr w:rsidR="00120E8D" w:rsidRPr="0070265E" w14:paraId="43F8484E" w14:textId="77777777" w:rsidTr="00120E8D">
        <w:trPr>
          <w:trHeight w:val="630"/>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7B20861" w14:textId="77777777" w:rsidR="00120E8D" w:rsidRPr="0070265E" w:rsidRDefault="00120E8D" w:rsidP="00120E8D">
            <w:pPr>
              <w:jc w:val="both"/>
              <w:rPr>
                <w:rFonts w:ascii="Arial Narrow" w:hAnsi="Arial Narrow" w:cstheme="minorHAnsi"/>
              </w:rPr>
            </w:pPr>
            <w:r w:rsidRPr="0070265E">
              <w:rPr>
                <w:rFonts w:ascii="Arial Narrow" w:hAnsi="Arial Narrow" w:cstheme="minorHAnsi"/>
              </w:rPr>
              <w:t>De acuerdo con el Programa Anual de Evaluación que apruebe el Pleno del INAI del ejercicio anual que corresponda.</w:t>
            </w:r>
          </w:p>
        </w:tc>
      </w:tr>
      <w:tr w:rsidR="00120E8D" w:rsidRPr="0070265E" w14:paraId="41455595" w14:textId="77777777" w:rsidTr="00120E8D">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5AD37DF" w14:textId="77777777" w:rsidR="00120E8D" w:rsidRPr="0070265E" w:rsidRDefault="00120E8D" w:rsidP="00120E8D">
            <w:pPr>
              <w:jc w:val="center"/>
              <w:rPr>
                <w:rFonts w:ascii="Arial Narrow" w:hAnsi="Arial Narrow" w:cstheme="minorHAnsi"/>
                <w:b/>
                <w:bCs/>
              </w:rPr>
            </w:pPr>
            <w:r w:rsidRPr="0070265E">
              <w:rPr>
                <w:rFonts w:ascii="Arial Narrow" w:hAnsi="Arial Narrow" w:cstheme="minorHAnsi"/>
                <w:b/>
                <w:bCs/>
              </w:rPr>
              <w:t>Método de recolección</w:t>
            </w:r>
          </w:p>
        </w:tc>
      </w:tr>
      <w:tr w:rsidR="00120E8D" w:rsidRPr="0070265E" w14:paraId="06C19556" w14:textId="77777777" w:rsidTr="00120E8D">
        <w:trPr>
          <w:trHeight w:val="106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BF0FA5D" w14:textId="192D7A2A" w:rsidR="00120E8D" w:rsidRPr="0070265E" w:rsidRDefault="00120E8D" w:rsidP="00120E8D">
            <w:pPr>
              <w:jc w:val="both"/>
              <w:rPr>
                <w:rFonts w:ascii="Arial Narrow" w:hAnsi="Arial Narrow" w:cstheme="minorHAnsi"/>
              </w:rPr>
            </w:pPr>
            <w:r w:rsidRPr="0070265E">
              <w:rPr>
                <w:rFonts w:ascii="Arial Narrow" w:hAnsi="Arial Narrow" w:cstheme="minorHAnsi"/>
              </w:rPr>
              <w:t xml:space="preserve">Revisión del </w:t>
            </w:r>
            <w:r w:rsidR="008262E4" w:rsidRPr="0070265E">
              <w:rPr>
                <w:rFonts w:ascii="Arial Narrow" w:hAnsi="Arial Narrow" w:cstheme="minorHAnsi"/>
              </w:rPr>
              <w:t>apartado</w:t>
            </w:r>
            <w:r w:rsidRPr="0070265E">
              <w:rPr>
                <w:rFonts w:ascii="Arial Narrow" w:hAnsi="Arial Narrow" w:cstheme="minorHAnsi"/>
              </w:rPr>
              <w:t xml:space="preserve"> “Protección de Datos Personales”, ubicado en el Portal de internet de cada responsable y el que, en su caso, establezca el correspondiente Programa Anual de Evaluación aprobado por el Pleno del INAI.</w:t>
            </w:r>
          </w:p>
        </w:tc>
      </w:tr>
    </w:tbl>
    <w:p w14:paraId="4B8AA5A9" w14:textId="77777777" w:rsidR="00120E8D" w:rsidRPr="0070265E" w:rsidRDefault="00120E8D" w:rsidP="00120E8D">
      <w:pPr>
        <w:rPr>
          <w:rFonts w:ascii="Arial Narrow" w:hAnsi="Arial Narrow" w:cstheme="minorHAnsi"/>
        </w:rPr>
      </w:pPr>
    </w:p>
    <w:p w14:paraId="343635E0" w14:textId="77777777" w:rsidR="00120E8D" w:rsidRPr="0070265E" w:rsidRDefault="00120E8D">
      <w:pPr>
        <w:rPr>
          <w:rFonts w:ascii="Arial Narrow" w:hAnsi="Arial Narrow" w:cstheme="minorHAnsi"/>
        </w:rPr>
      </w:pPr>
    </w:p>
    <w:p w14:paraId="3C917610" w14:textId="4995215D" w:rsidR="00AD53EF" w:rsidRPr="0070265E" w:rsidRDefault="00AD53EF" w:rsidP="00EE10C8">
      <w:pPr>
        <w:pStyle w:val="Prrafodelista"/>
        <w:numPr>
          <w:ilvl w:val="0"/>
          <w:numId w:val="2"/>
        </w:numPr>
        <w:outlineLvl w:val="0"/>
        <w:rPr>
          <w:rFonts w:ascii="Arial Narrow" w:hAnsi="Arial Narrow" w:cstheme="minorHAnsi"/>
          <w:b/>
          <w:bCs/>
        </w:rPr>
      </w:pPr>
      <w:bookmarkStart w:id="33" w:name="_Toc80271676"/>
      <w:r w:rsidRPr="0070265E">
        <w:rPr>
          <w:rFonts w:ascii="Arial Narrow" w:hAnsi="Arial Narrow" w:cstheme="minorHAnsi"/>
          <w:b/>
          <w:bCs/>
        </w:rPr>
        <w:t xml:space="preserve">ÍNDICE </w:t>
      </w:r>
      <w:r w:rsidR="00DC429D" w:rsidRPr="0070265E">
        <w:rPr>
          <w:rFonts w:ascii="Arial Narrow" w:hAnsi="Arial Narrow" w:cstheme="minorHAnsi"/>
          <w:b/>
          <w:bCs/>
        </w:rPr>
        <w:t xml:space="preserve">SIMPLE </w:t>
      </w:r>
      <w:r w:rsidRPr="0070265E">
        <w:rPr>
          <w:rFonts w:ascii="Arial Narrow" w:hAnsi="Arial Narrow" w:cstheme="minorHAnsi"/>
          <w:b/>
          <w:bCs/>
        </w:rPr>
        <w:t>GENERAL DE CUMPLIMIENTO</w:t>
      </w:r>
      <w:bookmarkEnd w:id="33"/>
    </w:p>
    <w:p w14:paraId="336B07B3" w14:textId="77777777" w:rsidR="00AD53EF" w:rsidRPr="0070265E" w:rsidRDefault="00AD53EF" w:rsidP="00AD53EF">
      <w:pPr>
        <w:jc w:val="center"/>
        <w:rPr>
          <w:rFonts w:ascii="Arial Narrow" w:hAnsi="Arial Narrow" w:cstheme="minorHAnsi"/>
          <w:b/>
          <w:bCs/>
        </w:rPr>
      </w:pPr>
    </w:p>
    <w:p w14:paraId="2C13273C" w14:textId="5951D615" w:rsidR="00B34A29" w:rsidRPr="0070265E" w:rsidRDefault="00AD53EF" w:rsidP="00EE10C8">
      <w:pPr>
        <w:pStyle w:val="Ttulo2"/>
        <w:rPr>
          <w:rFonts w:ascii="Arial Narrow" w:hAnsi="Arial Narrow"/>
          <w:b/>
        </w:rPr>
      </w:pPr>
      <w:bookmarkStart w:id="34" w:name="_Toc80271677"/>
      <w:r w:rsidRPr="0070265E">
        <w:rPr>
          <w:rFonts w:ascii="Arial Narrow" w:hAnsi="Arial Narrow"/>
          <w:b/>
          <w:color w:val="auto"/>
          <w:sz w:val="24"/>
        </w:rPr>
        <w:t xml:space="preserve">Índice </w:t>
      </w:r>
      <w:r w:rsidR="00DC429D" w:rsidRPr="0070265E">
        <w:rPr>
          <w:rFonts w:ascii="Arial Narrow" w:hAnsi="Arial Narrow"/>
          <w:b/>
          <w:color w:val="auto"/>
          <w:sz w:val="24"/>
        </w:rPr>
        <w:t xml:space="preserve">simple </w:t>
      </w:r>
      <w:r w:rsidRPr="0070265E">
        <w:rPr>
          <w:rFonts w:ascii="Arial Narrow" w:hAnsi="Arial Narrow"/>
          <w:b/>
          <w:color w:val="auto"/>
          <w:sz w:val="24"/>
        </w:rPr>
        <w:t>general de cumplimiento</w:t>
      </w:r>
      <w:bookmarkEnd w:id="34"/>
    </w:p>
    <w:p w14:paraId="75D4EE07" w14:textId="77777777" w:rsidR="00E65BCF" w:rsidRPr="0070265E" w:rsidRDefault="00E65BCF" w:rsidP="00E65BCF">
      <w:pPr>
        <w:rPr>
          <w:rFonts w:ascii="Arial Narrow" w:hAnsi="Arial Narrow" w:cstheme="minorHAnsi"/>
        </w:rPr>
      </w:pPr>
    </w:p>
    <w:tbl>
      <w:tblPr>
        <w:tblW w:w="0" w:type="auto"/>
        <w:tblCellMar>
          <w:left w:w="70" w:type="dxa"/>
          <w:right w:w="70" w:type="dxa"/>
        </w:tblCellMar>
        <w:tblLook w:val="04A0" w:firstRow="1" w:lastRow="0" w:firstColumn="1" w:lastColumn="0" w:noHBand="0" w:noVBand="1"/>
      </w:tblPr>
      <w:tblGrid>
        <w:gridCol w:w="1909"/>
        <w:gridCol w:w="6909"/>
      </w:tblGrid>
      <w:tr w:rsidR="00C75A59" w:rsidRPr="0070265E" w14:paraId="4DFF35FF" w14:textId="77777777" w:rsidTr="00A56AEC">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04BC7C75" w14:textId="61AA740E" w:rsidR="00C75A59" w:rsidRPr="0070265E" w:rsidRDefault="00C75A59" w:rsidP="00A56AEC">
            <w:pPr>
              <w:jc w:val="center"/>
              <w:rPr>
                <w:rFonts w:ascii="Arial Narrow" w:hAnsi="Arial Narrow" w:cstheme="minorHAnsi"/>
                <w:b/>
                <w:bCs/>
              </w:rPr>
            </w:pPr>
            <w:r w:rsidRPr="0070265E">
              <w:rPr>
                <w:rFonts w:ascii="Arial Narrow" w:hAnsi="Arial Narrow" w:cstheme="minorHAnsi"/>
                <w:b/>
                <w:bCs/>
              </w:rPr>
              <w:t>Ficha técnica del índice</w:t>
            </w:r>
            <w:r w:rsidR="00DC429D" w:rsidRPr="0070265E">
              <w:rPr>
                <w:rFonts w:ascii="Arial Narrow" w:hAnsi="Arial Narrow" w:cstheme="minorHAnsi"/>
                <w:b/>
                <w:bCs/>
              </w:rPr>
              <w:t xml:space="preserve"> simple</w:t>
            </w:r>
            <w:r w:rsidRPr="0070265E">
              <w:rPr>
                <w:rFonts w:ascii="Arial Narrow" w:hAnsi="Arial Narrow" w:cstheme="minorHAnsi"/>
                <w:b/>
                <w:bCs/>
              </w:rPr>
              <w:t xml:space="preserve"> general de cumplimiento</w:t>
            </w:r>
          </w:p>
        </w:tc>
      </w:tr>
      <w:tr w:rsidR="00CE6530" w:rsidRPr="0070265E" w14:paraId="4CBB8AD7" w14:textId="77777777" w:rsidTr="001E7104">
        <w:trPr>
          <w:trHeight w:val="315"/>
        </w:trPr>
        <w:tc>
          <w:tcPr>
            <w:tcW w:w="1609" w:type="dxa"/>
            <w:tcBorders>
              <w:top w:val="nil"/>
              <w:left w:val="single" w:sz="8" w:space="0" w:color="auto"/>
              <w:bottom w:val="single" w:sz="8" w:space="0" w:color="auto"/>
              <w:right w:val="single" w:sz="8" w:space="0" w:color="auto"/>
            </w:tcBorders>
            <w:shd w:val="clear" w:color="auto" w:fill="auto"/>
            <w:noWrap/>
            <w:vAlign w:val="center"/>
            <w:hideMark/>
          </w:tcPr>
          <w:p w14:paraId="52C758E5" w14:textId="77777777" w:rsidR="00C75A59" w:rsidRPr="0070265E" w:rsidRDefault="00C75A59" w:rsidP="00A56AEC">
            <w:pPr>
              <w:rPr>
                <w:rFonts w:ascii="Arial Narrow" w:hAnsi="Arial Narrow" w:cstheme="minorHAnsi"/>
                <w:b/>
                <w:bCs/>
              </w:rPr>
            </w:pPr>
            <w:r w:rsidRPr="0070265E">
              <w:rPr>
                <w:rFonts w:ascii="Arial Narrow" w:hAnsi="Arial Narrow" w:cstheme="minorHAnsi"/>
                <w:b/>
                <w:bCs/>
              </w:rPr>
              <w:t>Indicador</w:t>
            </w:r>
          </w:p>
        </w:tc>
        <w:tc>
          <w:tcPr>
            <w:tcW w:w="7369" w:type="dxa"/>
            <w:tcBorders>
              <w:top w:val="single" w:sz="4" w:space="0" w:color="auto"/>
              <w:left w:val="nil"/>
              <w:bottom w:val="single" w:sz="8" w:space="0" w:color="auto"/>
              <w:right w:val="single" w:sz="8" w:space="0" w:color="000000"/>
            </w:tcBorders>
            <w:shd w:val="clear" w:color="auto" w:fill="auto"/>
            <w:vAlign w:val="center"/>
            <w:hideMark/>
          </w:tcPr>
          <w:p w14:paraId="44AA1A30" w14:textId="38F7236A" w:rsidR="00C75A59" w:rsidRPr="0070265E" w:rsidRDefault="00C75A59" w:rsidP="00A56AEC">
            <w:pPr>
              <w:jc w:val="center"/>
              <w:rPr>
                <w:rFonts w:ascii="Arial Narrow" w:hAnsi="Arial Narrow" w:cstheme="minorHAnsi"/>
                <w:bCs/>
              </w:rPr>
            </w:pPr>
            <w:r w:rsidRPr="0070265E">
              <w:rPr>
                <w:rFonts w:ascii="Arial Narrow" w:hAnsi="Arial Narrow" w:cstheme="minorHAnsi"/>
                <w:bCs/>
              </w:rPr>
              <w:t xml:space="preserve">Índice </w:t>
            </w:r>
            <w:r w:rsidR="00DC429D" w:rsidRPr="0070265E">
              <w:rPr>
                <w:rFonts w:ascii="Arial Narrow" w:hAnsi="Arial Narrow" w:cstheme="minorHAnsi"/>
                <w:bCs/>
              </w:rPr>
              <w:t xml:space="preserve">simple </w:t>
            </w:r>
            <w:r w:rsidR="00AD53EF" w:rsidRPr="0070265E">
              <w:rPr>
                <w:rFonts w:ascii="Arial Narrow" w:hAnsi="Arial Narrow" w:cstheme="minorHAnsi"/>
                <w:bCs/>
              </w:rPr>
              <w:t xml:space="preserve">general </w:t>
            </w:r>
            <w:r w:rsidRPr="0070265E">
              <w:rPr>
                <w:rFonts w:ascii="Arial Narrow" w:hAnsi="Arial Narrow" w:cstheme="minorHAnsi"/>
                <w:bCs/>
              </w:rPr>
              <w:t>de cumplimiento</w:t>
            </w:r>
          </w:p>
        </w:tc>
      </w:tr>
      <w:tr w:rsidR="00CE6530" w:rsidRPr="0070265E" w14:paraId="0B67A977" w14:textId="77777777" w:rsidTr="001E7104">
        <w:trPr>
          <w:trHeight w:val="315"/>
        </w:trPr>
        <w:tc>
          <w:tcPr>
            <w:tcW w:w="1609" w:type="dxa"/>
            <w:tcBorders>
              <w:top w:val="nil"/>
              <w:left w:val="single" w:sz="8" w:space="0" w:color="auto"/>
              <w:bottom w:val="single" w:sz="8" w:space="0" w:color="auto"/>
              <w:right w:val="single" w:sz="8" w:space="0" w:color="auto"/>
            </w:tcBorders>
            <w:shd w:val="clear" w:color="auto" w:fill="auto"/>
            <w:noWrap/>
            <w:vAlign w:val="center"/>
          </w:tcPr>
          <w:p w14:paraId="12E50AD7" w14:textId="396D7EB6" w:rsidR="001E7104" w:rsidRPr="0070265E" w:rsidRDefault="001E7104" w:rsidP="001E7104">
            <w:pPr>
              <w:jc w:val="both"/>
              <w:rPr>
                <w:rFonts w:ascii="Arial Narrow" w:hAnsi="Arial Narrow" w:cstheme="minorHAnsi"/>
                <w:b/>
                <w:bCs/>
              </w:rPr>
            </w:pPr>
            <w:r w:rsidRPr="0070265E">
              <w:rPr>
                <w:rFonts w:ascii="Arial Narrow" w:hAnsi="Arial Narrow" w:cstheme="minorHAnsi"/>
                <w:b/>
                <w:bCs/>
              </w:rPr>
              <w:lastRenderedPageBreak/>
              <w:t>Unidad Administrativa responsable del indicador</w:t>
            </w:r>
          </w:p>
        </w:tc>
        <w:tc>
          <w:tcPr>
            <w:tcW w:w="7369" w:type="dxa"/>
            <w:tcBorders>
              <w:top w:val="single" w:sz="4" w:space="0" w:color="auto"/>
              <w:left w:val="nil"/>
              <w:bottom w:val="single" w:sz="8" w:space="0" w:color="auto"/>
              <w:right w:val="single" w:sz="8" w:space="0" w:color="000000"/>
            </w:tcBorders>
            <w:shd w:val="clear" w:color="auto" w:fill="auto"/>
            <w:vAlign w:val="center"/>
          </w:tcPr>
          <w:p w14:paraId="77DD99F1" w14:textId="38A2E1E9" w:rsidR="001E7104" w:rsidRPr="0070265E" w:rsidRDefault="001E7104" w:rsidP="001E7104">
            <w:pPr>
              <w:jc w:val="both"/>
              <w:rPr>
                <w:rFonts w:ascii="Arial Narrow" w:hAnsi="Arial Narrow" w:cstheme="minorHAnsi"/>
                <w:bCs/>
              </w:rPr>
            </w:pPr>
            <w:r>
              <w:rPr>
                <w:rFonts w:ascii="Arial Narrow" w:hAnsi="Arial Narrow" w:cstheme="minorHAnsi"/>
              </w:rPr>
              <w:t>Dirección General de Evaluación, Investigación y Verificación del Sector Público (DGEIVSP)</w:t>
            </w:r>
            <w:r w:rsidRPr="0070265E">
              <w:rPr>
                <w:rFonts w:ascii="Arial Narrow" w:hAnsi="Arial Narrow" w:cstheme="minorHAnsi"/>
              </w:rPr>
              <w:t> </w:t>
            </w:r>
          </w:p>
        </w:tc>
      </w:tr>
      <w:tr w:rsidR="00CE6530" w:rsidRPr="0070265E" w14:paraId="08E89CA8" w14:textId="77777777" w:rsidTr="001E7104">
        <w:trPr>
          <w:trHeight w:val="315"/>
        </w:trPr>
        <w:tc>
          <w:tcPr>
            <w:tcW w:w="1609" w:type="dxa"/>
            <w:tcBorders>
              <w:top w:val="nil"/>
              <w:left w:val="single" w:sz="8" w:space="0" w:color="auto"/>
              <w:bottom w:val="single" w:sz="8" w:space="0" w:color="auto"/>
              <w:right w:val="single" w:sz="8" w:space="0" w:color="auto"/>
            </w:tcBorders>
            <w:shd w:val="clear" w:color="auto" w:fill="auto"/>
            <w:noWrap/>
            <w:vAlign w:val="center"/>
          </w:tcPr>
          <w:p w14:paraId="493D121E" w14:textId="5BC180A8" w:rsidR="001E7104" w:rsidRPr="0070265E" w:rsidRDefault="001E7104" w:rsidP="001E7104">
            <w:pPr>
              <w:jc w:val="both"/>
              <w:rPr>
                <w:rFonts w:ascii="Arial Narrow" w:hAnsi="Arial Narrow" w:cstheme="minorHAnsi"/>
                <w:b/>
                <w:bCs/>
              </w:rPr>
            </w:pPr>
            <w:r w:rsidRPr="0070265E">
              <w:rPr>
                <w:rFonts w:ascii="Arial Narrow" w:hAnsi="Arial Narrow" w:cstheme="minorHAnsi"/>
                <w:b/>
                <w:bCs/>
              </w:rPr>
              <w:t>Tipo de información</w:t>
            </w:r>
          </w:p>
        </w:tc>
        <w:tc>
          <w:tcPr>
            <w:tcW w:w="7369" w:type="dxa"/>
            <w:tcBorders>
              <w:top w:val="single" w:sz="4" w:space="0" w:color="auto"/>
              <w:left w:val="nil"/>
              <w:bottom w:val="single" w:sz="8" w:space="0" w:color="auto"/>
              <w:right w:val="single" w:sz="8" w:space="0" w:color="000000"/>
            </w:tcBorders>
            <w:shd w:val="clear" w:color="auto" w:fill="auto"/>
            <w:vAlign w:val="center"/>
          </w:tcPr>
          <w:p w14:paraId="46ECE3B6" w14:textId="1670D37F" w:rsidR="001E7104" w:rsidRPr="0070265E" w:rsidRDefault="00AE19C3" w:rsidP="001E7104">
            <w:pPr>
              <w:jc w:val="both"/>
              <w:rPr>
                <w:rFonts w:ascii="Arial Narrow" w:hAnsi="Arial Narrow" w:cstheme="minorHAnsi"/>
                <w:bCs/>
              </w:rPr>
            </w:pPr>
            <w:r w:rsidRPr="00B04B32">
              <w:rPr>
                <w:rFonts w:ascii="Arial Narrow" w:hAnsi="Arial Narrow" w:cs="Arial"/>
                <w:u w:val="single"/>
              </w:rPr>
              <w:t>Medios de verificación documentales</w:t>
            </w:r>
            <w:r w:rsidRPr="00B04B32">
              <w:rPr>
                <w:rFonts w:ascii="Arial Narrow" w:hAnsi="Arial Narrow" w:cs="Arial"/>
              </w:rPr>
              <w:t xml:space="preserve"> que se utilicen en los ejercicios de evaluación del desempeño respecto del cumplimiento de la Ley General y demás disposiciones que resulten aplicables en la materia</w:t>
            </w:r>
          </w:p>
        </w:tc>
      </w:tr>
      <w:tr w:rsidR="00C75A59" w:rsidRPr="0070265E" w14:paraId="6AD80222" w14:textId="77777777" w:rsidTr="00A56AEC">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EBD9A5F" w14:textId="77777777" w:rsidR="00C75A59" w:rsidRPr="0070265E" w:rsidRDefault="00C75A59" w:rsidP="00A56AEC">
            <w:pPr>
              <w:jc w:val="center"/>
              <w:rPr>
                <w:rFonts w:ascii="Arial Narrow" w:hAnsi="Arial Narrow" w:cstheme="minorHAnsi"/>
                <w:b/>
                <w:bCs/>
              </w:rPr>
            </w:pPr>
            <w:r w:rsidRPr="0070265E">
              <w:rPr>
                <w:rFonts w:ascii="Arial Narrow" w:hAnsi="Arial Narrow" w:cstheme="minorHAnsi"/>
                <w:b/>
                <w:bCs/>
              </w:rPr>
              <w:t>Objetivo del indicador</w:t>
            </w:r>
          </w:p>
        </w:tc>
      </w:tr>
      <w:tr w:rsidR="00C75A59" w:rsidRPr="0070265E" w14:paraId="76171FDB" w14:textId="77777777" w:rsidTr="00A56AEC">
        <w:trPr>
          <w:trHeight w:val="900"/>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BD6AF7C" w14:textId="5EF199FC" w:rsidR="00C75A59" w:rsidRPr="0070265E" w:rsidRDefault="00C75A59" w:rsidP="00A56AEC">
            <w:pPr>
              <w:jc w:val="both"/>
              <w:rPr>
                <w:rFonts w:ascii="Arial Narrow" w:hAnsi="Arial Narrow" w:cstheme="minorHAnsi"/>
              </w:rPr>
            </w:pPr>
            <w:r w:rsidRPr="0070265E">
              <w:rPr>
                <w:rFonts w:ascii="Arial Narrow" w:hAnsi="Arial Narrow" w:cstheme="minorHAnsi"/>
              </w:rPr>
              <w:t xml:space="preserve">Asegurar/Proporcionar un medio para medir el cumplimiento de </w:t>
            </w:r>
            <w:r w:rsidR="00924DFC" w:rsidRPr="0070265E">
              <w:rPr>
                <w:rFonts w:ascii="Arial Narrow" w:hAnsi="Arial Narrow" w:cstheme="minorHAnsi"/>
              </w:rPr>
              <w:t>principios, deberes y obligaciones</w:t>
            </w:r>
            <w:r w:rsidRPr="0070265E">
              <w:rPr>
                <w:rFonts w:ascii="Arial Narrow" w:hAnsi="Arial Narrow" w:cstheme="minorHAnsi"/>
              </w:rPr>
              <w:t xml:space="preserve"> establecidos en la </w:t>
            </w:r>
            <w:r w:rsidR="00924DFC" w:rsidRPr="0070265E">
              <w:rPr>
                <w:rFonts w:ascii="Arial Narrow" w:hAnsi="Arial Narrow" w:cstheme="minorHAnsi"/>
              </w:rPr>
              <w:t>Ley General</w:t>
            </w:r>
            <w:r w:rsidRPr="0070265E">
              <w:rPr>
                <w:rFonts w:ascii="Arial Narrow" w:hAnsi="Arial Narrow" w:cstheme="minorHAnsi"/>
              </w:rPr>
              <w:t xml:space="preserve"> y demás disposiciones aplicables en la materia; por los responsables, a través de los medios de verificación publicados por los responsables.</w:t>
            </w:r>
          </w:p>
        </w:tc>
      </w:tr>
      <w:tr w:rsidR="00C75A59" w:rsidRPr="0070265E" w14:paraId="18BB54B8" w14:textId="77777777" w:rsidTr="00A56AEC">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E291299" w14:textId="77777777" w:rsidR="00C75A59" w:rsidRPr="0070265E" w:rsidRDefault="00C75A59" w:rsidP="00A56AEC">
            <w:pPr>
              <w:jc w:val="center"/>
              <w:rPr>
                <w:rFonts w:ascii="Arial Narrow" w:hAnsi="Arial Narrow" w:cstheme="minorHAnsi"/>
                <w:b/>
                <w:bCs/>
              </w:rPr>
            </w:pPr>
            <w:r w:rsidRPr="0070265E">
              <w:rPr>
                <w:rFonts w:ascii="Arial Narrow" w:hAnsi="Arial Narrow" w:cstheme="minorHAnsi"/>
                <w:b/>
                <w:bCs/>
              </w:rPr>
              <w:t>Descripción del indicador</w:t>
            </w:r>
          </w:p>
        </w:tc>
      </w:tr>
      <w:tr w:rsidR="00C75A59" w:rsidRPr="0070265E" w14:paraId="5BB269DC" w14:textId="77777777" w:rsidTr="00A56AEC">
        <w:trPr>
          <w:trHeight w:val="1500"/>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5ADE837" w14:textId="3CA6CAC7" w:rsidR="00C75A59" w:rsidRPr="0070265E" w:rsidRDefault="00C75A59" w:rsidP="00A56AEC">
            <w:pPr>
              <w:jc w:val="both"/>
              <w:rPr>
                <w:rFonts w:ascii="Arial Narrow" w:hAnsi="Arial Narrow" w:cstheme="minorHAnsi"/>
              </w:rPr>
            </w:pPr>
            <w:r w:rsidRPr="0070265E">
              <w:rPr>
                <w:rFonts w:ascii="Arial Narrow" w:hAnsi="Arial Narrow" w:cstheme="minorHAnsi"/>
              </w:rPr>
              <w:t xml:space="preserve">Medir el desempeño de los responsables respecto del cumplimiento de la </w:t>
            </w:r>
            <w:r w:rsidR="00924DFC" w:rsidRPr="0070265E">
              <w:rPr>
                <w:rFonts w:ascii="Arial Narrow" w:hAnsi="Arial Narrow" w:cstheme="minorHAnsi"/>
              </w:rPr>
              <w:t>Ley General</w:t>
            </w:r>
            <w:r w:rsidRPr="0070265E">
              <w:rPr>
                <w:rFonts w:ascii="Arial Narrow" w:hAnsi="Arial Narrow" w:cstheme="minorHAnsi"/>
              </w:rPr>
              <w:t xml:space="preserve"> y demás disposiciones aplicables en la materia, mediante formatos que aseguren que la organización, presentación y publicación de la información y/o documentos solicitados, sea la idónea para que el INAI evalúe los medios de verificación de </w:t>
            </w:r>
            <w:r w:rsidR="00924DFC" w:rsidRPr="0070265E">
              <w:rPr>
                <w:rFonts w:ascii="Arial Narrow" w:hAnsi="Arial Narrow" w:cstheme="minorHAnsi"/>
              </w:rPr>
              <w:t>principios, deberes y obligaciones</w:t>
            </w:r>
            <w:r w:rsidRPr="0070265E">
              <w:rPr>
                <w:rFonts w:ascii="Arial Narrow" w:hAnsi="Arial Narrow" w:cstheme="minorHAnsi"/>
              </w:rPr>
              <w:t xml:space="preserve"> establecidos en la Ley en cuestión.</w:t>
            </w:r>
          </w:p>
        </w:tc>
      </w:tr>
      <w:tr w:rsidR="00C75A59" w:rsidRPr="0070265E" w14:paraId="3F603337" w14:textId="77777777" w:rsidTr="00A56AEC">
        <w:trPr>
          <w:trHeight w:val="315"/>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515184CB" w14:textId="77777777" w:rsidR="00C75A59" w:rsidRPr="0070265E" w:rsidRDefault="00C75A59" w:rsidP="00A56AEC">
            <w:pPr>
              <w:jc w:val="center"/>
              <w:rPr>
                <w:rFonts w:ascii="Arial Narrow" w:hAnsi="Arial Narrow" w:cstheme="minorHAnsi"/>
                <w:b/>
                <w:bCs/>
              </w:rPr>
            </w:pPr>
            <w:r w:rsidRPr="0070265E">
              <w:rPr>
                <w:rFonts w:ascii="Arial Narrow" w:hAnsi="Arial Narrow" w:cstheme="minorHAnsi"/>
                <w:b/>
                <w:bCs/>
              </w:rPr>
              <w:t>Datos de identificación del indicador</w:t>
            </w:r>
          </w:p>
        </w:tc>
      </w:tr>
      <w:tr w:rsidR="00CE6530" w:rsidRPr="0070265E" w14:paraId="2656EA4C" w14:textId="77777777" w:rsidTr="001E7104">
        <w:trPr>
          <w:trHeight w:val="317"/>
        </w:trPr>
        <w:tc>
          <w:tcPr>
            <w:tcW w:w="1609"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6899AC28" w14:textId="77777777" w:rsidR="00C75A59" w:rsidRPr="0070265E" w:rsidRDefault="00C75A59" w:rsidP="00A56AEC">
            <w:pPr>
              <w:jc w:val="both"/>
              <w:rPr>
                <w:rFonts w:ascii="Arial Narrow" w:hAnsi="Arial Narrow" w:cstheme="minorHAnsi"/>
                <w:b/>
              </w:rPr>
            </w:pPr>
            <w:r w:rsidRPr="0070265E">
              <w:rPr>
                <w:rFonts w:ascii="Arial Narrow" w:hAnsi="Arial Narrow" w:cstheme="minorHAnsi"/>
                <w:b/>
              </w:rPr>
              <w:t>Dimensión</w:t>
            </w:r>
          </w:p>
        </w:tc>
        <w:tc>
          <w:tcPr>
            <w:tcW w:w="7369" w:type="dxa"/>
            <w:tcBorders>
              <w:top w:val="single" w:sz="8" w:space="0" w:color="auto"/>
              <w:left w:val="nil"/>
              <w:bottom w:val="single" w:sz="8" w:space="0" w:color="auto"/>
              <w:right w:val="single" w:sz="8" w:space="0" w:color="000000"/>
            </w:tcBorders>
            <w:shd w:val="clear" w:color="auto" w:fill="auto"/>
            <w:vAlign w:val="center"/>
            <w:hideMark/>
          </w:tcPr>
          <w:p w14:paraId="6A6E58F0" w14:textId="77777777" w:rsidR="00C75A59" w:rsidRPr="0070265E" w:rsidRDefault="00C75A59" w:rsidP="00A56AEC">
            <w:pPr>
              <w:rPr>
                <w:rFonts w:ascii="Arial Narrow" w:hAnsi="Arial Narrow" w:cstheme="minorHAnsi"/>
              </w:rPr>
            </w:pPr>
            <w:r w:rsidRPr="0070265E">
              <w:rPr>
                <w:rFonts w:ascii="Arial Narrow" w:hAnsi="Arial Narrow" w:cstheme="minorHAnsi"/>
              </w:rPr>
              <w:t>Eficacia</w:t>
            </w:r>
          </w:p>
        </w:tc>
      </w:tr>
      <w:tr w:rsidR="00CE6530" w:rsidRPr="0070265E" w14:paraId="200CBAD8" w14:textId="77777777" w:rsidTr="001E7104">
        <w:trPr>
          <w:trHeight w:val="555"/>
        </w:trPr>
        <w:tc>
          <w:tcPr>
            <w:tcW w:w="1609"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6F6729CB" w14:textId="77777777" w:rsidR="00C75A59" w:rsidRPr="0070265E" w:rsidRDefault="00C75A59" w:rsidP="00A56AEC">
            <w:pPr>
              <w:rPr>
                <w:rFonts w:ascii="Arial Narrow" w:hAnsi="Arial Narrow" w:cstheme="minorHAnsi"/>
                <w:b/>
              </w:rPr>
            </w:pPr>
            <w:r w:rsidRPr="0070265E">
              <w:rPr>
                <w:rFonts w:ascii="Arial Narrow" w:hAnsi="Arial Narrow" w:cstheme="minorHAnsi"/>
                <w:b/>
              </w:rPr>
              <w:t>Sentido del indicador</w:t>
            </w:r>
          </w:p>
        </w:tc>
        <w:tc>
          <w:tcPr>
            <w:tcW w:w="7369" w:type="dxa"/>
            <w:tcBorders>
              <w:top w:val="single" w:sz="8" w:space="0" w:color="auto"/>
              <w:left w:val="nil"/>
              <w:bottom w:val="single" w:sz="8" w:space="0" w:color="auto"/>
              <w:right w:val="single" w:sz="8" w:space="0" w:color="000000"/>
            </w:tcBorders>
            <w:shd w:val="clear" w:color="auto" w:fill="auto"/>
            <w:noWrap/>
            <w:vAlign w:val="center"/>
            <w:hideMark/>
          </w:tcPr>
          <w:p w14:paraId="63BB35D3" w14:textId="77777777" w:rsidR="00C75A59" w:rsidRPr="0070265E" w:rsidRDefault="00C75A59" w:rsidP="00A56AEC">
            <w:pPr>
              <w:jc w:val="both"/>
              <w:rPr>
                <w:rFonts w:ascii="Arial Narrow" w:hAnsi="Arial Narrow" w:cstheme="minorHAnsi"/>
              </w:rPr>
            </w:pPr>
            <w:r w:rsidRPr="0070265E">
              <w:rPr>
                <w:rFonts w:ascii="Arial Narrow" w:hAnsi="Arial Narrow" w:cstheme="minorHAnsi"/>
              </w:rPr>
              <w:t>Ascendente</w:t>
            </w:r>
          </w:p>
        </w:tc>
      </w:tr>
      <w:tr w:rsidR="00C75A59" w:rsidRPr="0070265E" w14:paraId="023EAC38" w14:textId="77777777" w:rsidTr="00A56AEC">
        <w:trPr>
          <w:trHeight w:val="315"/>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6244BE20" w14:textId="77777777" w:rsidR="00C75A59" w:rsidRPr="0070265E" w:rsidRDefault="00C75A59" w:rsidP="00A56AEC">
            <w:pPr>
              <w:jc w:val="center"/>
              <w:rPr>
                <w:rFonts w:ascii="Arial Narrow" w:hAnsi="Arial Narrow" w:cstheme="minorHAnsi"/>
                <w:b/>
                <w:bCs/>
              </w:rPr>
            </w:pPr>
            <w:r w:rsidRPr="0070265E">
              <w:rPr>
                <w:rFonts w:ascii="Arial Narrow" w:hAnsi="Arial Narrow" w:cstheme="minorHAnsi"/>
                <w:b/>
                <w:bCs/>
              </w:rPr>
              <w:t>Línea base y metas</w:t>
            </w:r>
          </w:p>
        </w:tc>
      </w:tr>
      <w:tr w:rsidR="00CE6530" w:rsidRPr="0070265E" w14:paraId="5F6BC5F4" w14:textId="77777777" w:rsidTr="001E7104">
        <w:trPr>
          <w:trHeight w:val="555"/>
        </w:trPr>
        <w:tc>
          <w:tcPr>
            <w:tcW w:w="1609"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961849C" w14:textId="77777777" w:rsidR="00924DFC" w:rsidRPr="0070265E" w:rsidRDefault="00924DFC" w:rsidP="00924DFC">
            <w:pPr>
              <w:rPr>
                <w:rFonts w:ascii="Arial Narrow" w:hAnsi="Arial Narrow" w:cstheme="minorHAnsi"/>
                <w:b/>
              </w:rPr>
            </w:pPr>
            <w:r w:rsidRPr="0070265E">
              <w:rPr>
                <w:rFonts w:ascii="Arial Narrow" w:hAnsi="Arial Narrow" w:cstheme="minorHAnsi"/>
                <w:b/>
              </w:rPr>
              <w:t>Línea base</w:t>
            </w:r>
          </w:p>
        </w:tc>
        <w:tc>
          <w:tcPr>
            <w:tcW w:w="7369" w:type="dxa"/>
            <w:tcBorders>
              <w:top w:val="single" w:sz="8" w:space="0" w:color="auto"/>
              <w:left w:val="nil"/>
              <w:bottom w:val="single" w:sz="8" w:space="0" w:color="auto"/>
              <w:right w:val="single" w:sz="8" w:space="0" w:color="000000"/>
            </w:tcBorders>
            <w:shd w:val="clear" w:color="auto" w:fill="auto"/>
            <w:noWrap/>
            <w:vAlign w:val="center"/>
            <w:hideMark/>
          </w:tcPr>
          <w:p w14:paraId="6D292B37" w14:textId="18AE05CC" w:rsidR="00924DFC" w:rsidRPr="0070265E" w:rsidRDefault="00924DFC" w:rsidP="00924DFC">
            <w:pPr>
              <w:jc w:val="both"/>
              <w:rPr>
                <w:rFonts w:ascii="Arial Narrow" w:hAnsi="Arial Narrow" w:cstheme="minorHAnsi"/>
              </w:rPr>
            </w:pPr>
            <w:r w:rsidRPr="0070265E">
              <w:rPr>
                <w:rFonts w:ascii="Arial Narrow" w:hAnsi="Arial Narrow" w:cstheme="minorHAnsi"/>
              </w:rPr>
              <w:t xml:space="preserve">Al tratarse de un instrumento técnico para la evaluación sin precedentes que permite al INAI cumplir con sus atribuciones y funciones en materia de evaluación del desempeño establecidas en los artículos 89, fracción XXV de la Ley General; 246, 247, 248, 249, 250, 251, 252 y 253 de los Lineamientos Generales y 41 Bis, fracciones XII, XIII, XIV, XV, XVI y XVII del </w:t>
            </w:r>
            <w:r w:rsidRPr="0070265E">
              <w:rPr>
                <w:rFonts w:ascii="Arial Narrow" w:hAnsi="Arial Narrow" w:cs="Arial"/>
              </w:rPr>
              <w:t>Estatuto Orgánico</w:t>
            </w:r>
            <w:r w:rsidRPr="0070265E">
              <w:rPr>
                <w:rFonts w:ascii="Arial Narrow" w:hAnsi="Arial Narrow" w:cstheme="minorHAnsi"/>
              </w:rPr>
              <w:t>, no se cuenta con referencia alguna de resultados obtenidos por la medición de indicadores de evaluación del desempeño de los responsables respecto del cumplimiento de los principios, deberes y obligaciones, establecidos en la Ley General y demás disposiciones aplicables en la materia; por lo que, derivado de los eventuales resultados, se establecerá el valor de línea base de acuerdo con lo alcanzado.</w:t>
            </w:r>
          </w:p>
        </w:tc>
      </w:tr>
      <w:tr w:rsidR="00CE6530" w:rsidRPr="0070265E" w14:paraId="69AF908D" w14:textId="77777777" w:rsidTr="001E7104">
        <w:trPr>
          <w:trHeight w:val="555"/>
        </w:trPr>
        <w:tc>
          <w:tcPr>
            <w:tcW w:w="1609"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4960DE9" w14:textId="77777777" w:rsidR="00924DFC" w:rsidRPr="0070265E" w:rsidRDefault="00924DFC" w:rsidP="00924DFC">
            <w:pPr>
              <w:rPr>
                <w:rFonts w:ascii="Arial Narrow" w:hAnsi="Arial Narrow" w:cstheme="minorHAnsi"/>
                <w:b/>
              </w:rPr>
            </w:pPr>
            <w:r w:rsidRPr="0070265E">
              <w:rPr>
                <w:rFonts w:ascii="Arial Narrow" w:hAnsi="Arial Narrow" w:cstheme="minorHAnsi"/>
                <w:b/>
              </w:rPr>
              <w:t>Meta</w:t>
            </w:r>
          </w:p>
        </w:tc>
        <w:tc>
          <w:tcPr>
            <w:tcW w:w="7369" w:type="dxa"/>
            <w:tcBorders>
              <w:top w:val="single" w:sz="8" w:space="0" w:color="auto"/>
              <w:left w:val="nil"/>
              <w:bottom w:val="single" w:sz="8" w:space="0" w:color="auto"/>
              <w:right w:val="single" w:sz="8" w:space="0" w:color="000000"/>
            </w:tcBorders>
            <w:shd w:val="clear" w:color="auto" w:fill="auto"/>
            <w:noWrap/>
            <w:vAlign w:val="center"/>
            <w:hideMark/>
          </w:tcPr>
          <w:p w14:paraId="4BA08F8A" w14:textId="4386EA95" w:rsidR="00924DFC" w:rsidRPr="0070265E" w:rsidRDefault="00924DFC" w:rsidP="00924DFC">
            <w:pPr>
              <w:jc w:val="both"/>
              <w:rPr>
                <w:rFonts w:ascii="Arial Narrow" w:hAnsi="Arial Narrow" w:cstheme="minorHAnsi"/>
              </w:rPr>
            </w:pPr>
            <w:r w:rsidRPr="0070265E">
              <w:rPr>
                <w:rFonts w:ascii="Arial Narrow" w:hAnsi="Arial Narrow" w:cstheme="minorHAnsi"/>
              </w:rPr>
              <w:t xml:space="preserve">Al tratarse de un instrumento técnico para la evaluación, sin precedentes que permite al INAI cumplir con sus atribuciones y funciones en materia de evaluación del desempeño establecidas en los artículos 89, fracción XXV de la Ley General; 246, 247, 248, 249, 250, 251, 252 y 253 de los Lineamientos Generales y 41 Bis, fracciones XII, XIII, XIV, XV, XVI y XVII del </w:t>
            </w:r>
            <w:r w:rsidRPr="0070265E">
              <w:rPr>
                <w:rFonts w:ascii="Arial Narrow" w:hAnsi="Arial Narrow" w:cs="Arial"/>
              </w:rPr>
              <w:t>Estatuto Orgánico</w:t>
            </w:r>
            <w:r w:rsidRPr="0070265E">
              <w:rPr>
                <w:rFonts w:ascii="Arial Narrow" w:hAnsi="Arial Narrow" w:cstheme="minorHAnsi"/>
              </w:rPr>
              <w:t>, no se cuenta con referencia alguna de resultados obtenidos por la medición de indicadores de evaluación del desempeño de los responsables respecto del cumplimiento de los principios, deberes y obligaciones, establecidos en la Ley General y demás disposiciones aplicables en la materia; por lo que, derivado de los eventuales resultados, se establecerá la meta de acuerdo con lo alcanzado.</w:t>
            </w:r>
          </w:p>
        </w:tc>
      </w:tr>
      <w:tr w:rsidR="00CE6530" w:rsidRPr="0070265E" w14:paraId="3BC264DC" w14:textId="77777777" w:rsidTr="001E7104">
        <w:trPr>
          <w:trHeight w:val="555"/>
        </w:trPr>
        <w:tc>
          <w:tcPr>
            <w:tcW w:w="1609"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F494EE3" w14:textId="77777777" w:rsidR="00C75A59" w:rsidRPr="0070265E" w:rsidRDefault="00C75A59" w:rsidP="00A56AEC">
            <w:pPr>
              <w:rPr>
                <w:rFonts w:ascii="Arial Narrow" w:hAnsi="Arial Narrow" w:cstheme="minorHAnsi"/>
                <w:b/>
              </w:rPr>
            </w:pPr>
            <w:r w:rsidRPr="0070265E">
              <w:rPr>
                <w:rFonts w:ascii="Arial Narrow" w:hAnsi="Arial Narrow" w:cstheme="minorHAnsi"/>
                <w:b/>
              </w:rPr>
              <w:lastRenderedPageBreak/>
              <w:t>Tipo de valor de la meta</w:t>
            </w:r>
          </w:p>
        </w:tc>
        <w:tc>
          <w:tcPr>
            <w:tcW w:w="7369" w:type="dxa"/>
            <w:tcBorders>
              <w:top w:val="single" w:sz="8" w:space="0" w:color="auto"/>
              <w:left w:val="nil"/>
              <w:bottom w:val="single" w:sz="8" w:space="0" w:color="auto"/>
              <w:right w:val="single" w:sz="8" w:space="0" w:color="000000"/>
            </w:tcBorders>
            <w:shd w:val="clear" w:color="auto" w:fill="auto"/>
            <w:noWrap/>
            <w:vAlign w:val="center"/>
            <w:hideMark/>
          </w:tcPr>
          <w:p w14:paraId="0A640FE4" w14:textId="77777777" w:rsidR="00C75A59" w:rsidRPr="0070265E" w:rsidRDefault="00C75A59" w:rsidP="00A56AEC">
            <w:pPr>
              <w:jc w:val="center"/>
              <w:rPr>
                <w:rFonts w:ascii="Arial Narrow" w:hAnsi="Arial Narrow" w:cstheme="minorHAnsi"/>
              </w:rPr>
            </w:pPr>
            <w:r w:rsidRPr="0070265E">
              <w:rPr>
                <w:rFonts w:ascii="Arial Narrow" w:hAnsi="Arial Narrow" w:cstheme="minorHAnsi"/>
              </w:rPr>
              <w:t>Relativo</w:t>
            </w:r>
          </w:p>
        </w:tc>
      </w:tr>
      <w:tr w:rsidR="00C75A59" w:rsidRPr="0070265E" w14:paraId="7C0BE856" w14:textId="77777777" w:rsidTr="00A56AEC">
        <w:trPr>
          <w:trHeight w:val="315"/>
        </w:trPr>
        <w:tc>
          <w:tcPr>
            <w:tcW w:w="0" w:type="auto"/>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8CE43CD" w14:textId="77777777" w:rsidR="00C75A59" w:rsidRPr="0070265E" w:rsidRDefault="00C75A59" w:rsidP="00A56AEC">
            <w:pPr>
              <w:jc w:val="center"/>
              <w:rPr>
                <w:rFonts w:ascii="Arial Narrow" w:hAnsi="Arial Narrow" w:cstheme="minorHAnsi"/>
                <w:b/>
                <w:bCs/>
              </w:rPr>
            </w:pPr>
            <w:bookmarkStart w:id="35" w:name="_Hlk80271526"/>
            <w:r w:rsidRPr="0070265E">
              <w:rPr>
                <w:rFonts w:ascii="Arial Narrow" w:hAnsi="Arial Narrow" w:cstheme="minorHAnsi"/>
                <w:b/>
                <w:bCs/>
              </w:rPr>
              <w:t>Fórmula</w:t>
            </w:r>
          </w:p>
        </w:tc>
      </w:tr>
      <w:tr w:rsidR="00C75A59" w:rsidRPr="0070265E" w14:paraId="18E1CBA3" w14:textId="77777777" w:rsidTr="00A56AEC">
        <w:trPr>
          <w:trHeight w:val="1110"/>
        </w:trPr>
        <w:tc>
          <w:tcPr>
            <w:tcW w:w="0" w:type="auto"/>
            <w:gridSpan w:val="2"/>
            <w:vMerge w:val="restar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1B48490" w14:textId="77777777" w:rsidR="002B4512" w:rsidRDefault="002B4512" w:rsidP="00316707"/>
          <w:p w14:paraId="047E3C5C" w14:textId="1439321E" w:rsidR="00316707" w:rsidRPr="0070265E" w:rsidRDefault="00C75A59" w:rsidP="00316707">
            <w:pPr>
              <w:rPr>
                <w:rFonts w:ascii="Arial Narrow" w:hAnsi="Arial Narrow" w:cstheme="minorHAnsi"/>
                <w:i/>
              </w:rPr>
            </w:pPr>
            <m:oMathPara>
              <m:oMath>
                <m:r>
                  <w:rPr>
                    <w:rFonts w:ascii="Cambria Math" w:hAnsi="Cambria Math"/>
                  </w:rPr>
                  <m:t xml:space="preserve">     ISGC=</m:t>
                </m:r>
                <m:d>
                  <m:dPr>
                    <m:ctrlPr>
                      <w:rPr>
                        <w:rFonts w:ascii="Cambria Math" w:hAnsi="Cambria Math"/>
                        <w:i/>
                      </w:rPr>
                    </m:ctrlPr>
                  </m:dPr>
                  <m:e>
                    <m:f>
                      <m:fPr>
                        <m:ctrlPr>
                          <w:rPr>
                            <w:rFonts w:ascii="Cambria Math" w:hAnsi="Cambria Math"/>
                            <w:i/>
                          </w:rPr>
                        </m:ctrlPr>
                      </m:fPr>
                      <m:num>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ISCVe</m:t>
                                </m:r>
                              </m:e>
                              <m:sub>
                                <m:r>
                                  <w:rPr>
                                    <w:rFonts w:ascii="Cambria Math" w:hAnsi="Cambria Math"/>
                                  </w:rPr>
                                  <m:t>i</m:t>
                                </m:r>
                              </m:sub>
                            </m:sSub>
                          </m:e>
                        </m:nary>
                      </m:num>
                      <m:den>
                        <m:r>
                          <w:rPr>
                            <w:rFonts w:ascii="Cambria Math" w:hAnsi="Cambria Math"/>
                          </w:rPr>
                          <m:t>n</m:t>
                        </m:r>
                      </m:den>
                    </m:f>
                  </m:e>
                </m:d>
              </m:oMath>
            </m:oMathPara>
          </w:p>
          <w:p w14:paraId="5E4482D0" w14:textId="3879ADA6" w:rsidR="00D349C3" w:rsidRPr="0070265E" w:rsidRDefault="00C75A59" w:rsidP="00D349C3">
            <w:pPr>
              <w:pStyle w:val="Prrafodelista"/>
              <w:rPr>
                <w:rFonts w:ascii="Arial Narrow" w:eastAsiaTheme="minorEastAsia" w:hAnsi="Arial Narrow"/>
              </w:rPr>
            </w:pPr>
            <m:oMathPara>
              <m:oMath>
                <m:r>
                  <w:rPr>
                    <w:rFonts w:ascii="Cambria Math" w:hAnsi="Cambria Math"/>
                  </w:rPr>
                  <m:t xml:space="preserve">   </m:t>
                </m:r>
              </m:oMath>
            </m:oMathPara>
          </w:p>
          <w:p w14:paraId="72C21778" w14:textId="77777777" w:rsidR="00C75A59" w:rsidRPr="0070265E" w:rsidRDefault="00C75A59" w:rsidP="00C75A59">
            <w:pPr>
              <w:rPr>
                <w:rFonts w:ascii="Arial Narrow" w:hAnsi="Arial Narrow" w:cstheme="minorHAnsi"/>
                <w:b/>
              </w:rPr>
            </w:pPr>
            <w:r w:rsidRPr="0070265E">
              <w:rPr>
                <w:rFonts w:ascii="Arial Narrow" w:hAnsi="Arial Narrow" w:cstheme="minorHAnsi"/>
                <w:b/>
              </w:rPr>
              <w:t>Valores de la fórmula:</w:t>
            </w:r>
          </w:p>
          <w:p w14:paraId="1C7B0861" w14:textId="246F9749" w:rsidR="00C75A59" w:rsidRPr="0070265E" w:rsidRDefault="00D349C3" w:rsidP="00C75A59">
            <w:pPr>
              <w:rPr>
                <w:rFonts w:ascii="Arial Narrow" w:hAnsi="Arial Narrow" w:cstheme="minorHAnsi"/>
              </w:rPr>
            </w:pPr>
            <w:r w:rsidRPr="0070265E">
              <w:rPr>
                <w:rFonts w:ascii="Arial Narrow" w:hAnsi="Arial Narrow" w:cstheme="minorHAnsi"/>
                <w:i/>
              </w:rPr>
              <w:t xml:space="preserve">ISGC= </w:t>
            </w:r>
            <w:r w:rsidR="00316707" w:rsidRPr="0070265E">
              <w:rPr>
                <w:rFonts w:ascii="Arial Narrow" w:hAnsi="Arial Narrow" w:cstheme="minorHAnsi"/>
              </w:rPr>
              <w:t xml:space="preserve">Índice simple general de cumplimiento </w:t>
            </w:r>
          </w:p>
          <w:p w14:paraId="09973588" w14:textId="77777777" w:rsidR="00E274F4" w:rsidRPr="0070265E" w:rsidRDefault="00E274F4" w:rsidP="00C75A59">
            <w:pPr>
              <w:jc w:val="both"/>
              <w:rPr>
                <w:rFonts w:ascii="Arial Narrow" w:hAnsi="Arial Narrow" w:cstheme="minorHAnsi"/>
              </w:rPr>
            </w:pPr>
          </w:p>
          <w:p w14:paraId="0BC467CD" w14:textId="33F5804D" w:rsidR="00E274F4" w:rsidRDefault="009A212E" w:rsidP="00C75A59">
            <w:pPr>
              <w:jc w:val="both"/>
              <w:rPr>
                <w:rFonts w:ascii="Arial Narrow" w:hAnsi="Arial Narrow" w:cstheme="minorHAnsi"/>
              </w:rPr>
            </w:pPr>
            <m:oMath>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ISCVe</m:t>
                      </m:r>
                    </m:e>
                    <m:sub>
                      <m:r>
                        <w:rPr>
                          <w:rFonts w:ascii="Cambria Math" w:hAnsi="Cambria Math"/>
                        </w:rPr>
                        <m:t>i</m:t>
                      </m:r>
                    </m:sub>
                  </m:sSub>
                </m:e>
              </m:nary>
            </m:oMath>
            <w:r w:rsidR="00D349C3" w:rsidRPr="0070265E">
              <w:rPr>
                <w:rFonts w:ascii="Arial Narrow" w:hAnsi="Arial Narrow" w:cstheme="minorHAnsi"/>
              </w:rPr>
              <w:t xml:space="preserve">= </w:t>
            </w:r>
            <w:r w:rsidR="00FD73D3" w:rsidRPr="0070265E">
              <w:rPr>
                <w:rFonts w:ascii="Arial Narrow" w:hAnsi="Arial Narrow" w:cstheme="minorHAnsi"/>
              </w:rPr>
              <w:t>Sumatoria de índices simples de cumplimiento de</w:t>
            </w:r>
            <w:r w:rsidR="00CE6530">
              <w:rPr>
                <w:rFonts w:ascii="Arial Narrow" w:hAnsi="Arial Narrow" w:cstheme="minorHAnsi"/>
              </w:rPr>
              <w:t>l apartado virtual “Protección de datos personales” y</w:t>
            </w:r>
            <w:r w:rsidR="00FD73D3" w:rsidRPr="0070265E">
              <w:rPr>
                <w:rFonts w:ascii="Arial Narrow" w:hAnsi="Arial Narrow" w:cstheme="minorHAnsi"/>
              </w:rPr>
              <w:t xml:space="preserve"> las vertientes que integran los instrumentos técnicos de evaluación</w:t>
            </w:r>
          </w:p>
          <w:p w14:paraId="23AA49CA" w14:textId="77777777" w:rsidR="001D20F8" w:rsidRPr="0070265E" w:rsidRDefault="001D20F8" w:rsidP="00C75A59">
            <w:pPr>
              <w:jc w:val="both"/>
              <w:rPr>
                <w:rFonts w:ascii="Arial Narrow" w:hAnsi="Arial Narrow" w:cstheme="minorHAnsi"/>
              </w:rPr>
            </w:pPr>
          </w:p>
          <w:p w14:paraId="51F7576D" w14:textId="61AA84CC" w:rsidR="00C75A59" w:rsidRPr="0070265E" w:rsidRDefault="00C75A59" w:rsidP="00CE6530">
            <w:pPr>
              <w:jc w:val="both"/>
              <w:rPr>
                <w:rFonts w:ascii="Arial Narrow" w:hAnsi="Arial Narrow" w:cstheme="minorHAnsi"/>
              </w:rPr>
            </w:pPr>
            <w:r w:rsidRPr="0070265E">
              <w:rPr>
                <w:rFonts w:ascii="Arial Narrow" w:hAnsi="Arial Narrow" w:cstheme="minorHAnsi"/>
                <w:i/>
              </w:rPr>
              <w:t>n</w:t>
            </w:r>
            <w:r w:rsidRPr="0070265E">
              <w:rPr>
                <w:rFonts w:ascii="Arial Narrow" w:hAnsi="Arial Narrow" w:cstheme="minorHAnsi"/>
              </w:rPr>
              <w:t xml:space="preserve">= </w:t>
            </w:r>
            <w:r w:rsidR="00CE6530">
              <w:rPr>
                <w:rFonts w:ascii="Arial Narrow" w:hAnsi="Arial Narrow" w:cstheme="minorHAnsi"/>
              </w:rPr>
              <w:t>7</w:t>
            </w:r>
            <w:r w:rsidR="00D83796" w:rsidRPr="0070265E">
              <w:rPr>
                <w:rFonts w:ascii="Arial Narrow" w:hAnsi="Arial Narrow" w:cstheme="minorHAnsi"/>
              </w:rPr>
              <w:t xml:space="preserve"> (Total de</w:t>
            </w:r>
            <w:r w:rsidR="0070265E" w:rsidRPr="0070265E">
              <w:rPr>
                <w:rFonts w:ascii="Arial Narrow" w:hAnsi="Arial Narrow" w:cstheme="minorHAnsi"/>
              </w:rPr>
              <w:t xml:space="preserve"> </w:t>
            </w:r>
            <w:r w:rsidR="00CE6530">
              <w:rPr>
                <w:rFonts w:ascii="Arial Narrow" w:hAnsi="Arial Narrow" w:cstheme="minorHAnsi"/>
              </w:rPr>
              <w:t xml:space="preserve">apartado de virtual “Protección de datos personales” y de las </w:t>
            </w:r>
            <w:r w:rsidRPr="0070265E">
              <w:rPr>
                <w:rFonts w:ascii="Arial Narrow" w:hAnsi="Arial Narrow" w:cstheme="minorHAnsi"/>
              </w:rPr>
              <w:t>vertientes que conforman los instrumentos técnicos de evaluación</w:t>
            </w:r>
            <w:r w:rsidR="00D83796" w:rsidRPr="0070265E">
              <w:rPr>
                <w:rFonts w:ascii="Arial Narrow" w:hAnsi="Arial Narrow" w:cstheme="minorHAnsi"/>
              </w:rPr>
              <w:t>)</w:t>
            </w:r>
          </w:p>
        </w:tc>
      </w:tr>
      <w:tr w:rsidR="00C75A59" w:rsidRPr="0070265E" w14:paraId="2F87CD10" w14:textId="77777777" w:rsidTr="00A56AEC">
        <w:trPr>
          <w:trHeight w:val="476"/>
        </w:trPr>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14:paraId="294DFA4B" w14:textId="77777777" w:rsidR="00C75A59" w:rsidRPr="0070265E" w:rsidRDefault="00C75A59" w:rsidP="00A56AEC">
            <w:pPr>
              <w:rPr>
                <w:rFonts w:ascii="Arial Narrow" w:hAnsi="Arial Narrow" w:cstheme="minorHAnsi"/>
              </w:rPr>
            </w:pPr>
          </w:p>
        </w:tc>
      </w:tr>
      <w:tr w:rsidR="00CE6530" w:rsidRPr="0070265E" w14:paraId="1AB4289A" w14:textId="77777777" w:rsidTr="001E7104">
        <w:trPr>
          <w:trHeight w:val="624"/>
        </w:trPr>
        <w:tc>
          <w:tcPr>
            <w:tcW w:w="1609" w:type="dxa"/>
            <w:tcBorders>
              <w:top w:val="nil"/>
              <w:left w:val="single" w:sz="8" w:space="0" w:color="auto"/>
              <w:bottom w:val="single" w:sz="8" w:space="0" w:color="auto"/>
              <w:right w:val="single" w:sz="8" w:space="0" w:color="auto"/>
            </w:tcBorders>
            <w:shd w:val="clear" w:color="auto" w:fill="auto"/>
            <w:vAlign w:val="center"/>
            <w:hideMark/>
          </w:tcPr>
          <w:p w14:paraId="3AFA0EC4" w14:textId="77777777" w:rsidR="00C75A59" w:rsidRPr="0070265E" w:rsidRDefault="00C75A59" w:rsidP="00A56AEC">
            <w:pPr>
              <w:rPr>
                <w:rFonts w:ascii="Arial Narrow" w:hAnsi="Arial Narrow" w:cstheme="minorHAnsi"/>
                <w:b/>
              </w:rPr>
            </w:pPr>
            <w:r w:rsidRPr="0070265E">
              <w:rPr>
                <w:rFonts w:ascii="Arial Narrow" w:hAnsi="Arial Narrow" w:cstheme="minorHAnsi"/>
                <w:b/>
              </w:rPr>
              <w:t>Nombre del indicador</w:t>
            </w:r>
          </w:p>
        </w:tc>
        <w:tc>
          <w:tcPr>
            <w:tcW w:w="7369" w:type="dxa"/>
            <w:tcBorders>
              <w:top w:val="single" w:sz="8" w:space="0" w:color="auto"/>
              <w:left w:val="nil"/>
              <w:bottom w:val="single" w:sz="8" w:space="0" w:color="auto"/>
              <w:right w:val="single" w:sz="8" w:space="0" w:color="000000"/>
            </w:tcBorders>
            <w:shd w:val="clear" w:color="auto" w:fill="auto"/>
            <w:noWrap/>
            <w:vAlign w:val="center"/>
            <w:hideMark/>
          </w:tcPr>
          <w:p w14:paraId="2615503E" w14:textId="7C571C2F" w:rsidR="00C75A59" w:rsidRPr="0070265E" w:rsidRDefault="002F3246" w:rsidP="00A56AEC">
            <w:pPr>
              <w:rPr>
                <w:rFonts w:ascii="Arial Narrow" w:hAnsi="Arial Narrow" w:cstheme="minorHAnsi"/>
                <w:highlight w:val="yellow"/>
              </w:rPr>
            </w:pPr>
            <w:r w:rsidRPr="0070265E">
              <w:rPr>
                <w:rFonts w:ascii="Arial Narrow" w:hAnsi="Arial Narrow" w:cstheme="minorHAnsi"/>
              </w:rPr>
              <w:t xml:space="preserve">Índice </w:t>
            </w:r>
            <w:r w:rsidR="00DC429D" w:rsidRPr="0070265E">
              <w:rPr>
                <w:rFonts w:ascii="Arial Narrow" w:hAnsi="Arial Narrow" w:cstheme="minorHAnsi"/>
              </w:rPr>
              <w:t xml:space="preserve">simple </w:t>
            </w:r>
            <w:r w:rsidRPr="0070265E">
              <w:rPr>
                <w:rFonts w:ascii="Arial Narrow" w:hAnsi="Arial Narrow" w:cstheme="minorHAnsi"/>
              </w:rPr>
              <w:t>general de cumplimiento</w:t>
            </w:r>
          </w:p>
        </w:tc>
      </w:tr>
      <w:tr w:rsidR="00CE6530" w:rsidRPr="0070265E" w14:paraId="2374B996" w14:textId="77777777" w:rsidTr="001E7104">
        <w:trPr>
          <w:trHeight w:val="60"/>
        </w:trPr>
        <w:tc>
          <w:tcPr>
            <w:tcW w:w="1609"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C8659C4" w14:textId="77777777" w:rsidR="00C75A59" w:rsidRPr="0070265E" w:rsidRDefault="00C75A59" w:rsidP="00A56AEC">
            <w:pPr>
              <w:rPr>
                <w:rFonts w:ascii="Arial Narrow" w:hAnsi="Arial Narrow" w:cstheme="minorHAnsi"/>
                <w:b/>
                <w:bCs/>
              </w:rPr>
            </w:pPr>
            <w:r w:rsidRPr="0070265E">
              <w:rPr>
                <w:rFonts w:ascii="Arial Narrow" w:hAnsi="Arial Narrow" w:cstheme="minorHAnsi"/>
                <w:b/>
                <w:bCs/>
              </w:rPr>
              <w:t>Medio de verificación</w:t>
            </w:r>
          </w:p>
        </w:tc>
        <w:tc>
          <w:tcPr>
            <w:tcW w:w="7369" w:type="dxa"/>
            <w:tcBorders>
              <w:top w:val="single" w:sz="8" w:space="0" w:color="auto"/>
              <w:left w:val="nil"/>
              <w:bottom w:val="single" w:sz="8" w:space="0" w:color="auto"/>
              <w:right w:val="single" w:sz="8" w:space="0" w:color="000000"/>
            </w:tcBorders>
            <w:shd w:val="clear" w:color="auto" w:fill="auto"/>
            <w:vAlign w:val="center"/>
            <w:hideMark/>
          </w:tcPr>
          <w:p w14:paraId="192E6210" w14:textId="064EB2C9" w:rsidR="00C75A59" w:rsidRPr="0070265E" w:rsidRDefault="00C75A59" w:rsidP="00A56AEC">
            <w:pPr>
              <w:jc w:val="both"/>
              <w:rPr>
                <w:rFonts w:ascii="Arial Narrow" w:hAnsi="Arial Narrow" w:cstheme="minorHAnsi"/>
              </w:rPr>
            </w:pPr>
            <w:r w:rsidRPr="0070265E">
              <w:rPr>
                <w:rFonts w:ascii="Arial Narrow" w:hAnsi="Arial Narrow" w:cstheme="minorHAnsi"/>
              </w:rPr>
              <w:t xml:space="preserve">La información publicada en el </w:t>
            </w:r>
            <w:r w:rsidR="008262E4" w:rsidRPr="0070265E">
              <w:rPr>
                <w:rFonts w:ascii="Arial Narrow" w:hAnsi="Arial Narrow" w:cstheme="minorHAnsi"/>
              </w:rPr>
              <w:t>apartado</w:t>
            </w:r>
            <w:r w:rsidRPr="0070265E">
              <w:rPr>
                <w:rFonts w:ascii="Arial Narrow" w:hAnsi="Arial Narrow" w:cstheme="minorHAnsi"/>
              </w:rPr>
              <w:t xml:space="preserve"> “Protección de Datos Personales”, sitio en el cual todos los responsables deben poner a disposición del Instituto y de los titulares y mantener actualizada la información correspondiente a los medios de verificación para acreditar el cumplimiento de </w:t>
            </w:r>
            <w:r w:rsidR="00924DFC" w:rsidRPr="0070265E">
              <w:rPr>
                <w:rFonts w:ascii="Arial Narrow" w:hAnsi="Arial Narrow" w:cstheme="minorHAnsi"/>
              </w:rPr>
              <w:t>principios, deberes y obligaciones</w:t>
            </w:r>
            <w:r w:rsidRPr="0070265E">
              <w:rPr>
                <w:rFonts w:ascii="Arial Narrow" w:hAnsi="Arial Narrow" w:cstheme="minorHAnsi"/>
              </w:rPr>
              <w:t xml:space="preserve"> establecidos en la </w:t>
            </w:r>
            <w:r w:rsidR="00924DFC" w:rsidRPr="0070265E">
              <w:rPr>
                <w:rFonts w:ascii="Arial Narrow" w:hAnsi="Arial Narrow" w:cstheme="minorHAnsi"/>
              </w:rPr>
              <w:t>Ley General</w:t>
            </w:r>
            <w:r w:rsidRPr="0070265E">
              <w:rPr>
                <w:rFonts w:ascii="Arial Narrow" w:hAnsi="Arial Narrow" w:cstheme="minorHAnsi"/>
              </w:rPr>
              <w:t xml:space="preserve"> y demás disposiciones aplicables en la materia</w:t>
            </w:r>
            <w:r w:rsidR="0004386C" w:rsidRPr="0070265E">
              <w:rPr>
                <w:rFonts w:ascii="Arial Narrow" w:hAnsi="Arial Narrow" w:cstheme="minorHAnsi"/>
              </w:rPr>
              <w:t>.</w:t>
            </w:r>
          </w:p>
        </w:tc>
      </w:tr>
      <w:tr w:rsidR="00CE6530" w:rsidRPr="0070265E" w14:paraId="068EDD15" w14:textId="77777777" w:rsidTr="001E7104">
        <w:trPr>
          <w:trHeight w:val="883"/>
        </w:trPr>
        <w:tc>
          <w:tcPr>
            <w:tcW w:w="1609"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00064B1" w14:textId="77777777" w:rsidR="00C75A59" w:rsidRPr="0070265E" w:rsidRDefault="00C75A59" w:rsidP="00A56AEC">
            <w:pPr>
              <w:rPr>
                <w:rFonts w:ascii="Arial Narrow" w:hAnsi="Arial Narrow" w:cstheme="minorHAnsi"/>
                <w:b/>
                <w:bCs/>
              </w:rPr>
            </w:pPr>
            <w:r w:rsidRPr="0070265E">
              <w:rPr>
                <w:rFonts w:ascii="Arial Narrow" w:hAnsi="Arial Narrow" w:cstheme="minorHAnsi"/>
                <w:b/>
                <w:bCs/>
              </w:rPr>
              <w:t>Unidad de medida</w:t>
            </w:r>
          </w:p>
        </w:tc>
        <w:tc>
          <w:tcPr>
            <w:tcW w:w="7369" w:type="dxa"/>
            <w:tcBorders>
              <w:top w:val="single" w:sz="8" w:space="0" w:color="auto"/>
              <w:left w:val="nil"/>
              <w:bottom w:val="single" w:sz="8" w:space="0" w:color="auto"/>
              <w:right w:val="single" w:sz="8" w:space="0" w:color="000000"/>
            </w:tcBorders>
            <w:shd w:val="clear" w:color="auto" w:fill="auto"/>
            <w:vAlign w:val="center"/>
            <w:hideMark/>
          </w:tcPr>
          <w:p w14:paraId="3A23B2CB" w14:textId="77777777" w:rsidR="00C75A59" w:rsidRPr="0070265E" w:rsidRDefault="00C75A59" w:rsidP="00A56AEC">
            <w:pPr>
              <w:jc w:val="both"/>
              <w:rPr>
                <w:rFonts w:ascii="Arial Narrow" w:hAnsi="Arial Narrow" w:cstheme="minorHAnsi"/>
              </w:rPr>
            </w:pPr>
            <w:r w:rsidRPr="0070265E">
              <w:rPr>
                <w:rFonts w:ascii="Arial Narrow" w:hAnsi="Arial Narrow" w:cstheme="minorHAnsi"/>
              </w:rPr>
              <w:t>Porcentaje del cumplimiento de los criterios establecidos en las vertientes que conforman los instrumentos técnicos para la evaluación, aprobados por el Pleno del INAI.</w:t>
            </w:r>
          </w:p>
        </w:tc>
      </w:tr>
      <w:bookmarkEnd w:id="35"/>
      <w:tr w:rsidR="00C75A59" w:rsidRPr="0070265E" w14:paraId="6CB8AF67" w14:textId="77777777" w:rsidTr="00A56AEC">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9CCB13F" w14:textId="77777777" w:rsidR="00C75A59" w:rsidRPr="0070265E" w:rsidRDefault="00C75A59" w:rsidP="00A56AEC">
            <w:pPr>
              <w:jc w:val="center"/>
              <w:rPr>
                <w:rFonts w:ascii="Arial Narrow" w:hAnsi="Arial Narrow" w:cstheme="minorHAnsi"/>
                <w:b/>
                <w:bCs/>
              </w:rPr>
            </w:pPr>
            <w:r w:rsidRPr="0070265E">
              <w:rPr>
                <w:rFonts w:ascii="Arial Narrow" w:hAnsi="Arial Narrow" w:cstheme="minorHAnsi"/>
                <w:b/>
                <w:bCs/>
              </w:rPr>
              <w:t>Frecuencia de medida</w:t>
            </w:r>
          </w:p>
        </w:tc>
      </w:tr>
      <w:tr w:rsidR="00C75A59" w:rsidRPr="0070265E" w14:paraId="6F78B582" w14:textId="77777777" w:rsidTr="00A56AEC">
        <w:trPr>
          <w:trHeight w:val="688"/>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042DE361" w14:textId="77777777" w:rsidR="00C75A59" w:rsidRPr="0070265E" w:rsidRDefault="00C75A59" w:rsidP="00A56AEC">
            <w:pPr>
              <w:jc w:val="both"/>
              <w:rPr>
                <w:rFonts w:ascii="Arial Narrow" w:hAnsi="Arial Narrow" w:cstheme="minorHAnsi"/>
              </w:rPr>
            </w:pPr>
            <w:r w:rsidRPr="0070265E">
              <w:rPr>
                <w:rFonts w:ascii="Arial Narrow" w:hAnsi="Arial Narrow" w:cstheme="minorHAnsi"/>
              </w:rPr>
              <w:t>De acuerdo con el Programa Anual de Evaluación que apruebe el Pleno del INAI del ejercicio anual que corresponda.</w:t>
            </w:r>
          </w:p>
        </w:tc>
      </w:tr>
      <w:tr w:rsidR="00C75A59" w:rsidRPr="0070265E" w14:paraId="77E28435" w14:textId="77777777" w:rsidTr="00A56AEC">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011759F4" w14:textId="77777777" w:rsidR="00C75A59" w:rsidRPr="0070265E" w:rsidRDefault="00C75A59" w:rsidP="00A56AEC">
            <w:pPr>
              <w:jc w:val="center"/>
              <w:rPr>
                <w:rFonts w:ascii="Arial Narrow" w:hAnsi="Arial Narrow" w:cstheme="minorHAnsi"/>
                <w:b/>
                <w:bCs/>
              </w:rPr>
            </w:pPr>
            <w:r w:rsidRPr="0070265E">
              <w:rPr>
                <w:rFonts w:ascii="Arial Narrow" w:hAnsi="Arial Narrow" w:cstheme="minorHAnsi"/>
                <w:b/>
                <w:bCs/>
              </w:rPr>
              <w:t>Método de recolección</w:t>
            </w:r>
          </w:p>
        </w:tc>
      </w:tr>
      <w:tr w:rsidR="00C75A59" w:rsidRPr="0070265E" w14:paraId="666E8F8C" w14:textId="77777777" w:rsidTr="00A56AEC">
        <w:trPr>
          <w:trHeight w:val="106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7F6E9A7" w14:textId="142D75C1" w:rsidR="00C75A59" w:rsidRPr="0070265E" w:rsidRDefault="00C75A59" w:rsidP="00A56AEC">
            <w:pPr>
              <w:jc w:val="both"/>
              <w:rPr>
                <w:rFonts w:ascii="Arial Narrow" w:hAnsi="Arial Narrow" w:cstheme="minorHAnsi"/>
              </w:rPr>
            </w:pPr>
            <w:r w:rsidRPr="0070265E">
              <w:rPr>
                <w:rFonts w:ascii="Arial Narrow" w:hAnsi="Arial Narrow" w:cstheme="minorHAnsi"/>
              </w:rPr>
              <w:t xml:space="preserve">Revisión del </w:t>
            </w:r>
            <w:r w:rsidR="008262E4" w:rsidRPr="0070265E">
              <w:rPr>
                <w:rFonts w:ascii="Arial Narrow" w:hAnsi="Arial Narrow" w:cstheme="minorHAnsi"/>
              </w:rPr>
              <w:t>apartado</w:t>
            </w:r>
            <w:r w:rsidRPr="0070265E">
              <w:rPr>
                <w:rFonts w:ascii="Arial Narrow" w:hAnsi="Arial Narrow" w:cstheme="minorHAnsi"/>
              </w:rPr>
              <w:t xml:space="preserve"> “Protección de Datos Personales”, ubicado en el Portal de internet de cada responsable y el que, en su caso, establezca el correspondiente Programa Anual de Evaluación aprobado por el Pleno del INAI.</w:t>
            </w:r>
          </w:p>
        </w:tc>
      </w:tr>
    </w:tbl>
    <w:p w14:paraId="3A85CC92" w14:textId="77777777" w:rsidR="00C75A59" w:rsidRPr="0070265E" w:rsidRDefault="00C75A59" w:rsidP="00C75A59">
      <w:pPr>
        <w:rPr>
          <w:rFonts w:ascii="Arial Narrow" w:hAnsi="Arial Narrow" w:cstheme="minorHAnsi"/>
        </w:rPr>
      </w:pPr>
    </w:p>
    <w:p w14:paraId="405F1A1C" w14:textId="1DCA1F4B" w:rsidR="00811075" w:rsidRDefault="00811075" w:rsidP="00C75A59">
      <w:pPr>
        <w:rPr>
          <w:rFonts w:ascii="Arial Narrow" w:hAnsi="Arial Narrow" w:cstheme="minorHAnsi"/>
        </w:rPr>
      </w:pPr>
    </w:p>
    <w:p w14:paraId="6E1F43FB" w14:textId="77777777" w:rsidR="00811075" w:rsidRPr="0070265E" w:rsidRDefault="00811075" w:rsidP="00C75A59">
      <w:pPr>
        <w:rPr>
          <w:rFonts w:ascii="Arial Narrow" w:hAnsi="Arial Narrow" w:cstheme="minorHAnsi"/>
        </w:rPr>
      </w:pPr>
    </w:p>
    <w:p w14:paraId="0ABB6250" w14:textId="77777777" w:rsidR="00A56AEC" w:rsidRDefault="00AD53EF" w:rsidP="00EE10C8">
      <w:pPr>
        <w:pStyle w:val="Prrafodelista"/>
        <w:numPr>
          <w:ilvl w:val="0"/>
          <w:numId w:val="2"/>
        </w:numPr>
        <w:spacing w:after="160" w:line="259" w:lineRule="auto"/>
        <w:outlineLvl w:val="0"/>
        <w:rPr>
          <w:rFonts w:ascii="Arial Narrow" w:hAnsi="Arial Narrow" w:cstheme="minorHAnsi"/>
          <w:b/>
        </w:rPr>
      </w:pPr>
      <w:bookmarkStart w:id="36" w:name="_Toc80271678"/>
      <w:bookmarkStart w:id="37" w:name="_Hlk48667776"/>
      <w:bookmarkStart w:id="38" w:name="_Hlk48669839"/>
      <w:r w:rsidRPr="0070265E">
        <w:rPr>
          <w:rFonts w:ascii="Arial Narrow" w:hAnsi="Arial Narrow" w:cstheme="minorHAnsi"/>
          <w:b/>
        </w:rPr>
        <w:t>ÍNDICES GLOBALES DE CUMPLIMIENTO</w:t>
      </w:r>
      <w:bookmarkEnd w:id="36"/>
    </w:p>
    <w:p w14:paraId="13E58EE8" w14:textId="77777777" w:rsidR="004C7BFD" w:rsidRPr="0070265E" w:rsidRDefault="004C7BFD" w:rsidP="004C7BFD">
      <w:pPr>
        <w:pStyle w:val="Prrafodelista"/>
        <w:spacing w:after="160" w:line="259" w:lineRule="auto"/>
        <w:outlineLvl w:val="0"/>
        <w:rPr>
          <w:rFonts w:ascii="Arial Narrow" w:hAnsi="Arial Narrow" w:cstheme="minorHAnsi"/>
          <w:b/>
        </w:rPr>
      </w:pPr>
    </w:p>
    <w:p w14:paraId="51B75746" w14:textId="77777777" w:rsidR="00AD53EF" w:rsidRPr="0070265E" w:rsidRDefault="00AD53EF" w:rsidP="00EE10C8">
      <w:pPr>
        <w:pStyle w:val="Ttulo2"/>
        <w:rPr>
          <w:rFonts w:ascii="Arial Narrow" w:hAnsi="Arial Narrow"/>
          <w:b/>
        </w:rPr>
      </w:pPr>
      <w:bookmarkStart w:id="39" w:name="_Toc80271679"/>
      <w:r w:rsidRPr="0070265E">
        <w:rPr>
          <w:rFonts w:ascii="Arial Narrow" w:hAnsi="Arial Narrow"/>
          <w:b/>
          <w:color w:val="auto"/>
          <w:sz w:val="24"/>
        </w:rPr>
        <w:t>Índice global de cumplimiento de vertientes</w:t>
      </w:r>
      <w:bookmarkEnd w:id="39"/>
    </w:p>
    <w:p w14:paraId="019C0BD3" w14:textId="77777777" w:rsidR="00E65BCF" w:rsidRPr="0070265E" w:rsidRDefault="00E65BCF" w:rsidP="00E65BCF">
      <w:pPr>
        <w:rPr>
          <w:rFonts w:ascii="Arial Narrow" w:hAnsi="Arial Narrow" w:cstheme="minorHAnsi"/>
        </w:rPr>
      </w:pPr>
    </w:p>
    <w:tbl>
      <w:tblPr>
        <w:tblW w:w="0" w:type="auto"/>
        <w:tblCellMar>
          <w:left w:w="70" w:type="dxa"/>
          <w:right w:w="70" w:type="dxa"/>
        </w:tblCellMar>
        <w:tblLook w:val="04A0" w:firstRow="1" w:lastRow="0" w:firstColumn="1" w:lastColumn="0" w:noHBand="0" w:noVBand="1"/>
      </w:tblPr>
      <w:tblGrid>
        <w:gridCol w:w="1927"/>
        <w:gridCol w:w="6891"/>
      </w:tblGrid>
      <w:tr w:rsidR="00A56AEC" w:rsidRPr="0070265E" w14:paraId="3968C2C5" w14:textId="77777777" w:rsidTr="00A56AEC">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5A7E46A3" w14:textId="77777777" w:rsidR="00A56AEC" w:rsidRPr="0070265E" w:rsidRDefault="00A56AEC" w:rsidP="00A56AEC">
            <w:pPr>
              <w:jc w:val="center"/>
              <w:rPr>
                <w:rFonts w:ascii="Arial Narrow" w:hAnsi="Arial Narrow" w:cstheme="minorHAnsi"/>
                <w:b/>
                <w:bCs/>
              </w:rPr>
            </w:pPr>
            <w:r w:rsidRPr="0070265E">
              <w:rPr>
                <w:rFonts w:ascii="Arial Narrow" w:hAnsi="Arial Narrow" w:cstheme="minorHAnsi"/>
                <w:b/>
                <w:bCs/>
              </w:rPr>
              <w:t>Ficha técnica</w:t>
            </w:r>
          </w:p>
        </w:tc>
      </w:tr>
      <w:tr w:rsidR="001123C6" w:rsidRPr="0070265E" w14:paraId="68D85340" w14:textId="77777777" w:rsidTr="001E7104">
        <w:trPr>
          <w:trHeight w:val="315"/>
        </w:trPr>
        <w:tc>
          <w:tcPr>
            <w:tcW w:w="1786" w:type="dxa"/>
            <w:tcBorders>
              <w:top w:val="nil"/>
              <w:left w:val="single" w:sz="8" w:space="0" w:color="auto"/>
              <w:bottom w:val="single" w:sz="8" w:space="0" w:color="auto"/>
              <w:right w:val="single" w:sz="8" w:space="0" w:color="auto"/>
            </w:tcBorders>
            <w:shd w:val="clear" w:color="auto" w:fill="auto"/>
            <w:noWrap/>
            <w:vAlign w:val="center"/>
            <w:hideMark/>
          </w:tcPr>
          <w:p w14:paraId="0304BF8F" w14:textId="77777777" w:rsidR="00A56AEC" w:rsidRPr="0070265E" w:rsidRDefault="00A56AEC" w:rsidP="00A56AEC">
            <w:pPr>
              <w:rPr>
                <w:rFonts w:ascii="Arial Narrow" w:hAnsi="Arial Narrow" w:cstheme="minorHAnsi"/>
                <w:b/>
                <w:bCs/>
              </w:rPr>
            </w:pPr>
            <w:r w:rsidRPr="0070265E">
              <w:rPr>
                <w:rFonts w:ascii="Arial Narrow" w:hAnsi="Arial Narrow" w:cstheme="minorHAnsi"/>
                <w:b/>
                <w:bCs/>
              </w:rPr>
              <w:t>Indicador</w:t>
            </w:r>
          </w:p>
        </w:tc>
        <w:tc>
          <w:tcPr>
            <w:tcW w:w="7192" w:type="dxa"/>
            <w:tcBorders>
              <w:top w:val="single" w:sz="4" w:space="0" w:color="auto"/>
              <w:left w:val="nil"/>
              <w:bottom w:val="single" w:sz="8" w:space="0" w:color="auto"/>
              <w:right w:val="single" w:sz="8" w:space="0" w:color="000000"/>
            </w:tcBorders>
            <w:shd w:val="clear" w:color="auto" w:fill="auto"/>
            <w:vAlign w:val="center"/>
            <w:hideMark/>
          </w:tcPr>
          <w:p w14:paraId="68358912" w14:textId="77777777" w:rsidR="00A56AEC" w:rsidRPr="0070265E" w:rsidRDefault="00A56AEC" w:rsidP="00A56AEC">
            <w:pPr>
              <w:jc w:val="center"/>
              <w:rPr>
                <w:rFonts w:ascii="Arial Narrow" w:hAnsi="Arial Narrow" w:cstheme="minorHAnsi"/>
                <w:bCs/>
              </w:rPr>
            </w:pPr>
            <w:r w:rsidRPr="0070265E">
              <w:rPr>
                <w:rFonts w:ascii="Arial Narrow" w:hAnsi="Arial Narrow" w:cstheme="minorHAnsi"/>
                <w:b/>
                <w:bCs/>
              </w:rPr>
              <w:t xml:space="preserve">Índice </w:t>
            </w:r>
            <w:r w:rsidR="008029E0" w:rsidRPr="0070265E">
              <w:rPr>
                <w:rFonts w:ascii="Arial Narrow" w:hAnsi="Arial Narrow" w:cstheme="minorHAnsi"/>
                <w:b/>
                <w:bCs/>
              </w:rPr>
              <w:t>global</w:t>
            </w:r>
            <w:r w:rsidRPr="0070265E">
              <w:rPr>
                <w:rFonts w:ascii="Arial Narrow" w:hAnsi="Arial Narrow" w:cstheme="minorHAnsi"/>
                <w:b/>
                <w:bCs/>
              </w:rPr>
              <w:t xml:space="preserve"> de cumplimiento de vertiente</w:t>
            </w:r>
            <w:r w:rsidR="001123C6" w:rsidRPr="0070265E">
              <w:rPr>
                <w:rFonts w:ascii="Arial Narrow" w:hAnsi="Arial Narrow" w:cstheme="minorHAnsi"/>
                <w:b/>
                <w:bCs/>
              </w:rPr>
              <w:t>s</w:t>
            </w:r>
          </w:p>
        </w:tc>
      </w:tr>
      <w:tr w:rsidR="001E7104" w:rsidRPr="0070265E" w14:paraId="20030E48" w14:textId="77777777" w:rsidTr="001E7104">
        <w:trPr>
          <w:trHeight w:val="315"/>
        </w:trPr>
        <w:tc>
          <w:tcPr>
            <w:tcW w:w="1786" w:type="dxa"/>
            <w:tcBorders>
              <w:top w:val="nil"/>
              <w:left w:val="single" w:sz="8" w:space="0" w:color="auto"/>
              <w:bottom w:val="single" w:sz="8" w:space="0" w:color="auto"/>
              <w:right w:val="single" w:sz="8" w:space="0" w:color="auto"/>
            </w:tcBorders>
            <w:shd w:val="clear" w:color="auto" w:fill="auto"/>
            <w:noWrap/>
            <w:vAlign w:val="center"/>
          </w:tcPr>
          <w:p w14:paraId="2C74655E" w14:textId="17D4148F" w:rsidR="001E7104" w:rsidRPr="0070265E" w:rsidRDefault="001E7104" w:rsidP="001E7104">
            <w:pPr>
              <w:jc w:val="both"/>
              <w:rPr>
                <w:rFonts w:ascii="Arial Narrow" w:hAnsi="Arial Narrow" w:cstheme="minorHAnsi"/>
                <w:b/>
                <w:bCs/>
              </w:rPr>
            </w:pPr>
            <w:r w:rsidRPr="0070265E">
              <w:rPr>
                <w:rFonts w:ascii="Arial Narrow" w:hAnsi="Arial Narrow" w:cstheme="minorHAnsi"/>
                <w:b/>
                <w:bCs/>
              </w:rPr>
              <w:lastRenderedPageBreak/>
              <w:t>Unidad Administrativa responsable del indicador</w:t>
            </w:r>
          </w:p>
        </w:tc>
        <w:tc>
          <w:tcPr>
            <w:tcW w:w="7192" w:type="dxa"/>
            <w:tcBorders>
              <w:top w:val="single" w:sz="4" w:space="0" w:color="auto"/>
              <w:left w:val="nil"/>
              <w:bottom w:val="single" w:sz="8" w:space="0" w:color="auto"/>
              <w:right w:val="single" w:sz="8" w:space="0" w:color="000000"/>
            </w:tcBorders>
            <w:shd w:val="clear" w:color="auto" w:fill="auto"/>
            <w:vAlign w:val="center"/>
          </w:tcPr>
          <w:p w14:paraId="0861839F" w14:textId="3E256B0C" w:rsidR="001E7104" w:rsidRPr="0070265E" w:rsidRDefault="001E7104" w:rsidP="001E7104">
            <w:pPr>
              <w:jc w:val="both"/>
              <w:rPr>
                <w:rFonts w:ascii="Arial Narrow" w:hAnsi="Arial Narrow" w:cstheme="minorHAnsi"/>
                <w:b/>
                <w:bCs/>
              </w:rPr>
            </w:pPr>
            <w:r>
              <w:rPr>
                <w:rFonts w:ascii="Arial Narrow" w:hAnsi="Arial Narrow" w:cstheme="minorHAnsi"/>
              </w:rPr>
              <w:t>Dirección General de Evaluación, Investigación y Verificación del Sector Público (DGEIVSP)</w:t>
            </w:r>
            <w:r w:rsidRPr="0070265E">
              <w:rPr>
                <w:rFonts w:ascii="Arial Narrow" w:hAnsi="Arial Narrow" w:cstheme="minorHAnsi"/>
              </w:rPr>
              <w:t> </w:t>
            </w:r>
          </w:p>
        </w:tc>
      </w:tr>
      <w:tr w:rsidR="001E7104" w:rsidRPr="0070265E" w14:paraId="2DA69F32" w14:textId="77777777" w:rsidTr="001E7104">
        <w:trPr>
          <w:trHeight w:val="315"/>
        </w:trPr>
        <w:tc>
          <w:tcPr>
            <w:tcW w:w="1786" w:type="dxa"/>
            <w:tcBorders>
              <w:top w:val="nil"/>
              <w:left w:val="single" w:sz="8" w:space="0" w:color="auto"/>
              <w:bottom w:val="single" w:sz="8" w:space="0" w:color="auto"/>
              <w:right w:val="single" w:sz="8" w:space="0" w:color="auto"/>
            </w:tcBorders>
            <w:shd w:val="clear" w:color="auto" w:fill="auto"/>
            <w:noWrap/>
            <w:vAlign w:val="center"/>
          </w:tcPr>
          <w:p w14:paraId="3866272F" w14:textId="3C886E92" w:rsidR="001E7104" w:rsidRPr="0070265E" w:rsidRDefault="001E7104" w:rsidP="001E7104">
            <w:pPr>
              <w:jc w:val="both"/>
              <w:rPr>
                <w:rFonts w:ascii="Arial Narrow" w:hAnsi="Arial Narrow" w:cstheme="minorHAnsi"/>
                <w:b/>
                <w:bCs/>
              </w:rPr>
            </w:pPr>
            <w:r w:rsidRPr="0070265E">
              <w:rPr>
                <w:rFonts w:ascii="Arial Narrow" w:hAnsi="Arial Narrow" w:cstheme="minorHAnsi"/>
                <w:b/>
                <w:bCs/>
              </w:rPr>
              <w:t>Tipo de información</w:t>
            </w:r>
          </w:p>
        </w:tc>
        <w:tc>
          <w:tcPr>
            <w:tcW w:w="7192" w:type="dxa"/>
            <w:tcBorders>
              <w:top w:val="single" w:sz="4" w:space="0" w:color="auto"/>
              <w:left w:val="nil"/>
              <w:bottom w:val="single" w:sz="8" w:space="0" w:color="auto"/>
              <w:right w:val="single" w:sz="8" w:space="0" w:color="000000"/>
            </w:tcBorders>
            <w:shd w:val="clear" w:color="auto" w:fill="auto"/>
            <w:vAlign w:val="center"/>
          </w:tcPr>
          <w:p w14:paraId="41F9F7DD" w14:textId="06A9A618" w:rsidR="001E7104" w:rsidRPr="0070265E" w:rsidRDefault="00AE19C3" w:rsidP="001E7104">
            <w:pPr>
              <w:jc w:val="both"/>
              <w:rPr>
                <w:rFonts w:ascii="Arial Narrow" w:hAnsi="Arial Narrow" w:cstheme="minorHAnsi"/>
                <w:b/>
                <w:bCs/>
              </w:rPr>
            </w:pPr>
            <w:r w:rsidRPr="00B04B32">
              <w:rPr>
                <w:rFonts w:ascii="Arial Narrow" w:hAnsi="Arial Narrow" w:cs="Arial"/>
                <w:u w:val="single"/>
              </w:rPr>
              <w:t>Medios de verificación documentales</w:t>
            </w:r>
            <w:r w:rsidRPr="00B04B32">
              <w:rPr>
                <w:rFonts w:ascii="Arial Narrow" w:hAnsi="Arial Narrow" w:cs="Arial"/>
              </w:rPr>
              <w:t xml:space="preserve"> que se utilicen en los ejercicios de evaluación del desempeño respecto del cumplimiento de la Ley General y demás disposiciones que resulten aplicables en la materia</w:t>
            </w:r>
          </w:p>
        </w:tc>
      </w:tr>
      <w:tr w:rsidR="00A56AEC" w:rsidRPr="0070265E" w14:paraId="36EBC5AE" w14:textId="77777777" w:rsidTr="00A56AEC">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592419B" w14:textId="77777777" w:rsidR="00A56AEC" w:rsidRPr="0070265E" w:rsidRDefault="00A56AEC" w:rsidP="00A56AEC">
            <w:pPr>
              <w:jc w:val="center"/>
              <w:rPr>
                <w:rFonts w:ascii="Arial Narrow" w:hAnsi="Arial Narrow" w:cstheme="minorHAnsi"/>
                <w:b/>
                <w:bCs/>
              </w:rPr>
            </w:pPr>
            <w:r w:rsidRPr="0070265E">
              <w:rPr>
                <w:rFonts w:ascii="Arial Narrow" w:hAnsi="Arial Narrow" w:cstheme="minorHAnsi"/>
                <w:b/>
                <w:bCs/>
              </w:rPr>
              <w:t>Objetivo del indicador</w:t>
            </w:r>
          </w:p>
        </w:tc>
      </w:tr>
      <w:tr w:rsidR="00A56AEC" w:rsidRPr="0070265E" w14:paraId="676307C0" w14:textId="77777777" w:rsidTr="00A56AEC">
        <w:trPr>
          <w:trHeight w:val="521"/>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0E0B6D0B" w14:textId="77777777" w:rsidR="00A56AEC" w:rsidRPr="0070265E" w:rsidRDefault="00A56AEC" w:rsidP="00A56AEC">
            <w:pPr>
              <w:jc w:val="both"/>
              <w:rPr>
                <w:rFonts w:ascii="Arial Narrow" w:hAnsi="Arial Narrow" w:cstheme="minorHAnsi"/>
              </w:rPr>
            </w:pPr>
            <w:r w:rsidRPr="0070265E">
              <w:rPr>
                <w:rFonts w:ascii="Arial Narrow" w:hAnsi="Arial Narrow" w:cstheme="minorHAnsi"/>
              </w:rPr>
              <w:t xml:space="preserve">Asegurar/Proporcionar un medio para medir el cumplimiento </w:t>
            </w:r>
            <w:r w:rsidR="008029E0" w:rsidRPr="0070265E">
              <w:rPr>
                <w:rFonts w:ascii="Arial Narrow" w:hAnsi="Arial Narrow" w:cstheme="minorHAnsi"/>
              </w:rPr>
              <w:t xml:space="preserve">global </w:t>
            </w:r>
            <w:r w:rsidRPr="0070265E">
              <w:rPr>
                <w:rFonts w:ascii="Arial Narrow" w:hAnsi="Arial Narrow" w:cstheme="minorHAnsi"/>
              </w:rPr>
              <w:t>de la</w:t>
            </w:r>
            <w:r w:rsidR="001123C6" w:rsidRPr="0070265E">
              <w:rPr>
                <w:rFonts w:ascii="Arial Narrow" w:hAnsi="Arial Narrow" w:cstheme="minorHAnsi"/>
              </w:rPr>
              <w:t>s</w:t>
            </w:r>
            <w:r w:rsidRPr="0070265E">
              <w:rPr>
                <w:rFonts w:ascii="Arial Narrow" w:hAnsi="Arial Narrow" w:cstheme="minorHAnsi"/>
              </w:rPr>
              <w:t xml:space="preserve"> vertiente</w:t>
            </w:r>
            <w:r w:rsidR="001123C6" w:rsidRPr="0070265E">
              <w:rPr>
                <w:rFonts w:ascii="Arial Narrow" w:hAnsi="Arial Narrow" w:cstheme="minorHAnsi"/>
              </w:rPr>
              <w:t>s del presente instrumento técnico</w:t>
            </w:r>
          </w:p>
        </w:tc>
      </w:tr>
      <w:tr w:rsidR="00A56AEC" w:rsidRPr="0070265E" w14:paraId="6D8E7FF1" w14:textId="77777777" w:rsidTr="00A56AEC">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4305736" w14:textId="77777777" w:rsidR="00A56AEC" w:rsidRPr="0070265E" w:rsidRDefault="00A56AEC" w:rsidP="00A56AEC">
            <w:pPr>
              <w:jc w:val="center"/>
              <w:rPr>
                <w:rFonts w:ascii="Arial Narrow" w:hAnsi="Arial Narrow" w:cstheme="minorHAnsi"/>
                <w:b/>
                <w:bCs/>
              </w:rPr>
            </w:pPr>
            <w:r w:rsidRPr="0070265E">
              <w:rPr>
                <w:rFonts w:ascii="Arial Narrow" w:hAnsi="Arial Narrow" w:cstheme="minorHAnsi"/>
                <w:b/>
                <w:bCs/>
              </w:rPr>
              <w:t>Descripción del indicador</w:t>
            </w:r>
          </w:p>
        </w:tc>
      </w:tr>
      <w:tr w:rsidR="00A56AEC" w:rsidRPr="0070265E" w14:paraId="3CCF2212" w14:textId="77777777" w:rsidTr="00A56AEC">
        <w:trPr>
          <w:trHeight w:val="406"/>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0ECF2BC7" w14:textId="77777777" w:rsidR="00A56AEC" w:rsidRPr="0070265E" w:rsidRDefault="00A56AEC" w:rsidP="00A56AEC">
            <w:pPr>
              <w:jc w:val="both"/>
              <w:rPr>
                <w:rFonts w:ascii="Arial Narrow" w:hAnsi="Arial Narrow" w:cstheme="minorHAnsi"/>
              </w:rPr>
            </w:pPr>
            <w:r w:rsidRPr="0070265E">
              <w:rPr>
                <w:rFonts w:ascii="Arial Narrow" w:hAnsi="Arial Narrow" w:cstheme="minorHAnsi"/>
              </w:rPr>
              <w:t>Medir el desempeño de los responsables respecto del cumplimiento</w:t>
            </w:r>
            <w:r w:rsidR="008029E0" w:rsidRPr="0070265E">
              <w:rPr>
                <w:rFonts w:ascii="Arial Narrow" w:hAnsi="Arial Narrow" w:cstheme="minorHAnsi"/>
              </w:rPr>
              <w:t xml:space="preserve"> global</w:t>
            </w:r>
            <w:r w:rsidRPr="0070265E">
              <w:rPr>
                <w:rFonts w:ascii="Arial Narrow" w:hAnsi="Arial Narrow" w:cstheme="minorHAnsi"/>
              </w:rPr>
              <w:t xml:space="preserve"> de la</w:t>
            </w:r>
            <w:r w:rsidR="001123C6" w:rsidRPr="0070265E">
              <w:rPr>
                <w:rFonts w:ascii="Arial Narrow" w:hAnsi="Arial Narrow" w:cstheme="minorHAnsi"/>
              </w:rPr>
              <w:t>s</w:t>
            </w:r>
            <w:r w:rsidRPr="0070265E">
              <w:rPr>
                <w:rFonts w:ascii="Arial Narrow" w:hAnsi="Arial Narrow" w:cstheme="minorHAnsi"/>
              </w:rPr>
              <w:t xml:space="preserve"> vertiente</w:t>
            </w:r>
            <w:r w:rsidR="001123C6" w:rsidRPr="0070265E">
              <w:rPr>
                <w:rFonts w:ascii="Arial Narrow" w:hAnsi="Arial Narrow" w:cstheme="minorHAnsi"/>
              </w:rPr>
              <w:t>s</w:t>
            </w:r>
            <w:r w:rsidRPr="0070265E">
              <w:rPr>
                <w:rFonts w:ascii="Arial Narrow" w:hAnsi="Arial Narrow" w:cstheme="minorHAnsi"/>
              </w:rPr>
              <w:t xml:space="preserve"> del presente instrumento técnico; mediante la organización, presentación y publicación de la información y/o documentos solicitados y del formato idóneo para que el INAI evalúe los medios de verificación correspondientes. </w:t>
            </w:r>
          </w:p>
        </w:tc>
      </w:tr>
      <w:tr w:rsidR="00A56AEC" w:rsidRPr="0070265E" w14:paraId="4F0AC912" w14:textId="77777777" w:rsidTr="00A56AEC">
        <w:trPr>
          <w:trHeight w:val="315"/>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5D4F876A" w14:textId="77777777" w:rsidR="00A56AEC" w:rsidRPr="0070265E" w:rsidRDefault="00A56AEC" w:rsidP="00A56AEC">
            <w:pPr>
              <w:jc w:val="center"/>
              <w:rPr>
                <w:rFonts w:ascii="Arial Narrow" w:hAnsi="Arial Narrow" w:cstheme="minorHAnsi"/>
                <w:b/>
                <w:bCs/>
              </w:rPr>
            </w:pPr>
            <w:r w:rsidRPr="0070265E">
              <w:rPr>
                <w:rFonts w:ascii="Arial Narrow" w:hAnsi="Arial Narrow" w:cstheme="minorHAnsi"/>
                <w:b/>
                <w:bCs/>
              </w:rPr>
              <w:t>Datos de identificación del indicador</w:t>
            </w:r>
          </w:p>
        </w:tc>
      </w:tr>
      <w:tr w:rsidR="001123C6" w:rsidRPr="0070265E" w14:paraId="1356DD01" w14:textId="77777777" w:rsidTr="001E7104">
        <w:trPr>
          <w:trHeight w:val="335"/>
        </w:trPr>
        <w:tc>
          <w:tcPr>
            <w:tcW w:w="1786"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6BD09007" w14:textId="77777777" w:rsidR="00A56AEC" w:rsidRPr="0070265E" w:rsidRDefault="00A56AEC" w:rsidP="00A56AEC">
            <w:pPr>
              <w:jc w:val="both"/>
              <w:rPr>
                <w:rFonts w:ascii="Arial Narrow" w:hAnsi="Arial Narrow" w:cstheme="minorHAnsi"/>
                <w:b/>
              </w:rPr>
            </w:pPr>
            <w:r w:rsidRPr="0070265E">
              <w:rPr>
                <w:rFonts w:ascii="Arial Narrow" w:hAnsi="Arial Narrow" w:cstheme="minorHAnsi"/>
                <w:b/>
              </w:rPr>
              <w:t>Dimensión</w:t>
            </w:r>
          </w:p>
        </w:tc>
        <w:tc>
          <w:tcPr>
            <w:tcW w:w="7192" w:type="dxa"/>
            <w:tcBorders>
              <w:top w:val="single" w:sz="8" w:space="0" w:color="auto"/>
              <w:left w:val="nil"/>
              <w:bottom w:val="single" w:sz="8" w:space="0" w:color="auto"/>
              <w:right w:val="single" w:sz="8" w:space="0" w:color="000000"/>
            </w:tcBorders>
            <w:shd w:val="clear" w:color="auto" w:fill="auto"/>
            <w:vAlign w:val="center"/>
            <w:hideMark/>
          </w:tcPr>
          <w:p w14:paraId="3B324A3D" w14:textId="77777777" w:rsidR="00A56AEC" w:rsidRPr="0070265E" w:rsidRDefault="00A56AEC" w:rsidP="00A56AEC">
            <w:pPr>
              <w:rPr>
                <w:rFonts w:ascii="Arial Narrow" w:hAnsi="Arial Narrow" w:cstheme="minorHAnsi"/>
              </w:rPr>
            </w:pPr>
            <w:r w:rsidRPr="0070265E">
              <w:rPr>
                <w:rFonts w:ascii="Arial Narrow" w:hAnsi="Arial Narrow" w:cstheme="minorHAnsi"/>
              </w:rPr>
              <w:t>Eficacia</w:t>
            </w:r>
          </w:p>
        </w:tc>
      </w:tr>
      <w:tr w:rsidR="001123C6" w:rsidRPr="0070265E" w14:paraId="31F3137E" w14:textId="77777777" w:rsidTr="001E7104">
        <w:trPr>
          <w:trHeight w:val="555"/>
        </w:trPr>
        <w:tc>
          <w:tcPr>
            <w:tcW w:w="1786"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066936D9" w14:textId="77777777" w:rsidR="00A56AEC" w:rsidRPr="0070265E" w:rsidRDefault="00A56AEC" w:rsidP="00A56AEC">
            <w:pPr>
              <w:jc w:val="both"/>
              <w:rPr>
                <w:rFonts w:ascii="Arial Narrow" w:hAnsi="Arial Narrow" w:cstheme="minorHAnsi"/>
                <w:b/>
              </w:rPr>
            </w:pPr>
            <w:r w:rsidRPr="0070265E">
              <w:rPr>
                <w:rFonts w:ascii="Arial Narrow" w:hAnsi="Arial Narrow" w:cstheme="minorHAnsi"/>
                <w:b/>
              </w:rPr>
              <w:t>Sentido del indicador</w:t>
            </w:r>
          </w:p>
        </w:tc>
        <w:tc>
          <w:tcPr>
            <w:tcW w:w="7192" w:type="dxa"/>
            <w:tcBorders>
              <w:top w:val="single" w:sz="8" w:space="0" w:color="auto"/>
              <w:left w:val="nil"/>
              <w:bottom w:val="single" w:sz="8" w:space="0" w:color="auto"/>
              <w:right w:val="single" w:sz="8" w:space="0" w:color="000000"/>
            </w:tcBorders>
            <w:shd w:val="clear" w:color="auto" w:fill="auto"/>
            <w:noWrap/>
            <w:vAlign w:val="center"/>
            <w:hideMark/>
          </w:tcPr>
          <w:p w14:paraId="0D69E140" w14:textId="77777777" w:rsidR="00A56AEC" w:rsidRPr="0070265E" w:rsidRDefault="00A56AEC" w:rsidP="00A56AEC">
            <w:pPr>
              <w:rPr>
                <w:rFonts w:ascii="Arial Narrow" w:hAnsi="Arial Narrow" w:cstheme="minorHAnsi"/>
              </w:rPr>
            </w:pPr>
            <w:r w:rsidRPr="0070265E">
              <w:rPr>
                <w:rFonts w:ascii="Arial Narrow" w:hAnsi="Arial Narrow" w:cstheme="minorHAnsi"/>
              </w:rPr>
              <w:t>Ascendente</w:t>
            </w:r>
          </w:p>
        </w:tc>
      </w:tr>
      <w:tr w:rsidR="00A56AEC" w:rsidRPr="0070265E" w14:paraId="15EFED0C" w14:textId="77777777" w:rsidTr="00A56AEC">
        <w:trPr>
          <w:trHeight w:val="315"/>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68FEE6FA" w14:textId="77777777" w:rsidR="00A56AEC" w:rsidRPr="0070265E" w:rsidRDefault="00A56AEC" w:rsidP="00A56AEC">
            <w:pPr>
              <w:jc w:val="center"/>
              <w:rPr>
                <w:rFonts w:ascii="Arial Narrow" w:hAnsi="Arial Narrow" w:cstheme="minorHAnsi"/>
                <w:b/>
                <w:bCs/>
              </w:rPr>
            </w:pPr>
            <w:r w:rsidRPr="0070265E">
              <w:rPr>
                <w:rFonts w:ascii="Arial Narrow" w:hAnsi="Arial Narrow" w:cstheme="minorHAnsi"/>
                <w:b/>
                <w:bCs/>
              </w:rPr>
              <w:t>Línea base y metas</w:t>
            </w:r>
          </w:p>
        </w:tc>
      </w:tr>
      <w:tr w:rsidR="00924DFC" w:rsidRPr="0070265E" w14:paraId="1457C3D6" w14:textId="77777777" w:rsidTr="001E7104">
        <w:trPr>
          <w:trHeight w:val="555"/>
        </w:trPr>
        <w:tc>
          <w:tcPr>
            <w:tcW w:w="1786"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065B23D" w14:textId="77777777" w:rsidR="00924DFC" w:rsidRPr="0070265E" w:rsidRDefault="00924DFC" w:rsidP="00924DFC">
            <w:pPr>
              <w:jc w:val="both"/>
              <w:rPr>
                <w:rFonts w:ascii="Arial Narrow" w:hAnsi="Arial Narrow" w:cstheme="minorHAnsi"/>
                <w:b/>
              </w:rPr>
            </w:pPr>
            <w:r w:rsidRPr="0070265E">
              <w:rPr>
                <w:rFonts w:ascii="Arial Narrow" w:hAnsi="Arial Narrow" w:cstheme="minorHAnsi"/>
                <w:b/>
              </w:rPr>
              <w:t>Línea base</w:t>
            </w:r>
          </w:p>
        </w:tc>
        <w:tc>
          <w:tcPr>
            <w:tcW w:w="7192" w:type="dxa"/>
            <w:tcBorders>
              <w:top w:val="single" w:sz="8" w:space="0" w:color="auto"/>
              <w:left w:val="nil"/>
              <w:bottom w:val="single" w:sz="8" w:space="0" w:color="auto"/>
              <w:right w:val="single" w:sz="8" w:space="0" w:color="000000"/>
            </w:tcBorders>
            <w:shd w:val="clear" w:color="auto" w:fill="auto"/>
            <w:noWrap/>
            <w:vAlign w:val="center"/>
            <w:hideMark/>
          </w:tcPr>
          <w:p w14:paraId="48738F93" w14:textId="182F6E7E" w:rsidR="00924DFC" w:rsidRPr="0070265E" w:rsidRDefault="00924DFC" w:rsidP="00924DFC">
            <w:pPr>
              <w:jc w:val="both"/>
              <w:rPr>
                <w:rFonts w:ascii="Arial Narrow" w:hAnsi="Arial Narrow" w:cstheme="minorHAnsi"/>
              </w:rPr>
            </w:pPr>
            <w:r w:rsidRPr="0070265E">
              <w:rPr>
                <w:rFonts w:ascii="Arial Narrow" w:hAnsi="Arial Narrow" w:cstheme="minorHAnsi"/>
              </w:rPr>
              <w:t xml:space="preserve">Al tratarse de un instrumento técnico para la evaluación sin precedentes que permite al INAI cumplir con sus atribuciones y funciones en materia de evaluación del desempeño establecidas en los artículos 89, fracción XXV de la Ley General; 246, 247, 248, 249, 250, 251, 252 y 253 de los Lineamientos Generales y 41 Bis, fracciones XII, XIII, XIV, XV, XVI y XVII del </w:t>
            </w:r>
            <w:r w:rsidRPr="0070265E">
              <w:rPr>
                <w:rFonts w:ascii="Arial Narrow" w:hAnsi="Arial Narrow" w:cs="Arial"/>
              </w:rPr>
              <w:t>Estatuto Orgánico</w:t>
            </w:r>
            <w:r w:rsidRPr="0070265E">
              <w:rPr>
                <w:rFonts w:ascii="Arial Narrow" w:hAnsi="Arial Narrow" w:cstheme="minorHAnsi"/>
              </w:rPr>
              <w:t>, no se cuenta con referencia alguna de resultados obtenidos por la medición de indicadores de evaluación del desempeño de los responsables respecto del cumplimiento de los principios, deberes y obligaciones, establecidos en la Ley General y demás disposiciones aplicables en la materia; por lo que, derivado de los eventuales resultados, se establecerá el valor de línea base de acuerdo con lo alcanzado.</w:t>
            </w:r>
          </w:p>
        </w:tc>
      </w:tr>
      <w:tr w:rsidR="00924DFC" w:rsidRPr="0070265E" w14:paraId="5E863467" w14:textId="77777777" w:rsidTr="001E7104">
        <w:trPr>
          <w:trHeight w:val="555"/>
        </w:trPr>
        <w:tc>
          <w:tcPr>
            <w:tcW w:w="1786"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6009C86" w14:textId="77777777" w:rsidR="00924DFC" w:rsidRPr="0070265E" w:rsidRDefault="00924DFC" w:rsidP="00924DFC">
            <w:pPr>
              <w:jc w:val="both"/>
              <w:rPr>
                <w:rFonts w:ascii="Arial Narrow" w:hAnsi="Arial Narrow" w:cstheme="minorHAnsi"/>
                <w:b/>
              </w:rPr>
            </w:pPr>
            <w:r w:rsidRPr="0070265E">
              <w:rPr>
                <w:rFonts w:ascii="Arial Narrow" w:hAnsi="Arial Narrow" w:cstheme="minorHAnsi"/>
                <w:b/>
              </w:rPr>
              <w:t>Meta</w:t>
            </w:r>
          </w:p>
        </w:tc>
        <w:tc>
          <w:tcPr>
            <w:tcW w:w="7192" w:type="dxa"/>
            <w:tcBorders>
              <w:top w:val="single" w:sz="8" w:space="0" w:color="auto"/>
              <w:left w:val="nil"/>
              <w:bottom w:val="single" w:sz="8" w:space="0" w:color="auto"/>
              <w:right w:val="single" w:sz="8" w:space="0" w:color="000000"/>
            </w:tcBorders>
            <w:shd w:val="clear" w:color="auto" w:fill="auto"/>
            <w:noWrap/>
            <w:vAlign w:val="center"/>
            <w:hideMark/>
          </w:tcPr>
          <w:p w14:paraId="6081617F" w14:textId="351B3F77" w:rsidR="00924DFC" w:rsidRPr="0070265E" w:rsidRDefault="00924DFC" w:rsidP="00924DFC">
            <w:pPr>
              <w:jc w:val="both"/>
              <w:rPr>
                <w:rFonts w:ascii="Arial Narrow" w:hAnsi="Arial Narrow" w:cstheme="minorHAnsi"/>
              </w:rPr>
            </w:pPr>
            <w:r w:rsidRPr="0070265E">
              <w:rPr>
                <w:rFonts w:ascii="Arial Narrow" w:hAnsi="Arial Narrow" w:cstheme="minorHAnsi"/>
              </w:rPr>
              <w:t xml:space="preserve">Al tratarse de un instrumento técnico para la evaluación, sin precedentes que permite al INAI cumplir con sus atribuciones y funciones en materia de evaluación del desempeño establecidas en los artículos 89, fracción XXV de la Ley General; 246, 247, 248, 249, 250, 251, 252 y 253 de los Lineamientos Generales y 41 Bis, fracciones XII, XIII, XIV, XV, XVI y XVII del </w:t>
            </w:r>
            <w:r w:rsidRPr="0070265E">
              <w:rPr>
                <w:rFonts w:ascii="Arial Narrow" w:hAnsi="Arial Narrow" w:cs="Arial"/>
              </w:rPr>
              <w:t>Estatuto Orgánico</w:t>
            </w:r>
            <w:r w:rsidRPr="0070265E">
              <w:rPr>
                <w:rFonts w:ascii="Arial Narrow" w:hAnsi="Arial Narrow" w:cstheme="minorHAnsi"/>
              </w:rPr>
              <w:t>, no se cuenta con referencia alguna de resultados obtenidos por la medición de indicadores de evaluación del desempeño de los responsables respecto del cumplimiento de los principios, deberes y obligaciones, establecidos en la Ley General y demás disposiciones aplicables en la materia; por lo que, derivado de los eventuales resultados, se establecerá la meta de acuerdo con lo alcanzado.</w:t>
            </w:r>
          </w:p>
        </w:tc>
      </w:tr>
      <w:tr w:rsidR="001123C6" w:rsidRPr="0070265E" w14:paraId="664EC079" w14:textId="77777777" w:rsidTr="001E7104">
        <w:trPr>
          <w:trHeight w:val="555"/>
        </w:trPr>
        <w:tc>
          <w:tcPr>
            <w:tcW w:w="1786"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D954981" w14:textId="77777777" w:rsidR="00A56AEC" w:rsidRPr="0070265E" w:rsidRDefault="00A56AEC" w:rsidP="00A56AEC">
            <w:pPr>
              <w:jc w:val="both"/>
              <w:rPr>
                <w:rFonts w:ascii="Arial Narrow" w:hAnsi="Arial Narrow" w:cstheme="minorHAnsi"/>
                <w:b/>
              </w:rPr>
            </w:pPr>
            <w:r w:rsidRPr="0070265E">
              <w:rPr>
                <w:rFonts w:ascii="Arial Narrow" w:hAnsi="Arial Narrow" w:cstheme="minorHAnsi"/>
                <w:b/>
              </w:rPr>
              <w:t>Tipo de valor de la meta</w:t>
            </w:r>
          </w:p>
        </w:tc>
        <w:tc>
          <w:tcPr>
            <w:tcW w:w="7192" w:type="dxa"/>
            <w:tcBorders>
              <w:top w:val="single" w:sz="8" w:space="0" w:color="auto"/>
              <w:left w:val="nil"/>
              <w:bottom w:val="single" w:sz="8" w:space="0" w:color="auto"/>
              <w:right w:val="single" w:sz="8" w:space="0" w:color="000000"/>
            </w:tcBorders>
            <w:shd w:val="clear" w:color="auto" w:fill="auto"/>
            <w:noWrap/>
            <w:vAlign w:val="center"/>
            <w:hideMark/>
          </w:tcPr>
          <w:p w14:paraId="4331BDE5" w14:textId="77777777" w:rsidR="00A56AEC" w:rsidRPr="0070265E" w:rsidRDefault="00A56AEC" w:rsidP="00A56AEC">
            <w:pPr>
              <w:jc w:val="center"/>
              <w:rPr>
                <w:rFonts w:ascii="Arial Narrow" w:hAnsi="Arial Narrow" w:cstheme="minorHAnsi"/>
              </w:rPr>
            </w:pPr>
            <w:r w:rsidRPr="0070265E">
              <w:rPr>
                <w:rFonts w:ascii="Arial Narrow" w:hAnsi="Arial Narrow" w:cstheme="minorHAnsi"/>
              </w:rPr>
              <w:t>Relativo</w:t>
            </w:r>
          </w:p>
        </w:tc>
      </w:tr>
      <w:tr w:rsidR="00A56AEC" w:rsidRPr="0070265E" w14:paraId="250668B4" w14:textId="77777777" w:rsidTr="00A56AEC">
        <w:trPr>
          <w:trHeight w:val="315"/>
        </w:trPr>
        <w:tc>
          <w:tcPr>
            <w:tcW w:w="0" w:type="auto"/>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BA21B84" w14:textId="77777777" w:rsidR="00A56AEC" w:rsidRPr="0070265E" w:rsidRDefault="00A56AEC" w:rsidP="00A56AEC">
            <w:pPr>
              <w:jc w:val="center"/>
              <w:rPr>
                <w:rFonts w:ascii="Arial Narrow" w:hAnsi="Arial Narrow" w:cstheme="minorHAnsi"/>
                <w:b/>
                <w:bCs/>
              </w:rPr>
            </w:pPr>
            <w:r w:rsidRPr="0070265E">
              <w:rPr>
                <w:rFonts w:ascii="Arial Narrow" w:hAnsi="Arial Narrow" w:cstheme="minorHAnsi"/>
                <w:b/>
                <w:bCs/>
              </w:rPr>
              <w:t>Fórmula</w:t>
            </w:r>
          </w:p>
        </w:tc>
      </w:tr>
      <w:tr w:rsidR="00A56AEC" w:rsidRPr="0070265E" w14:paraId="4F1921DA" w14:textId="77777777" w:rsidTr="00A56AEC">
        <w:trPr>
          <w:trHeight w:val="1110"/>
        </w:trPr>
        <w:tc>
          <w:tcPr>
            <w:tcW w:w="0" w:type="auto"/>
            <w:gridSpan w:val="2"/>
            <w:vMerge w:val="restar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E8B31AC" w14:textId="7D0846B0" w:rsidR="007644F6" w:rsidRPr="0070265E" w:rsidRDefault="007644F6" w:rsidP="007644F6">
            <w:pPr>
              <w:rPr>
                <w:rFonts w:ascii="Arial Narrow" w:hAnsi="Arial Narrow" w:cstheme="minorHAnsi"/>
              </w:rPr>
            </w:pPr>
          </w:p>
          <w:p w14:paraId="418CCA05" w14:textId="6656D976" w:rsidR="00BF245E" w:rsidRPr="0070265E" w:rsidRDefault="00BF245E" w:rsidP="007644F6">
            <w:pPr>
              <w:rPr>
                <w:rFonts w:ascii="Arial Narrow" w:hAnsi="Arial Narrow" w:cstheme="minorHAnsi"/>
              </w:rPr>
            </w:pPr>
            <m:oMathPara>
              <m:oMath>
                <m:r>
                  <w:rPr>
                    <w:rFonts w:ascii="Cambria Math" w:hAnsi="Cambria Math"/>
                  </w:rPr>
                  <m:t>IGCVe=</m:t>
                </m:r>
                <m:d>
                  <m:dPr>
                    <m:ctrlPr>
                      <w:rPr>
                        <w:rFonts w:ascii="Cambria Math" w:hAnsi="Cambria Math"/>
                        <w:i/>
                      </w:rPr>
                    </m:ctrlPr>
                  </m:dPr>
                  <m:e>
                    <m:f>
                      <m:fPr>
                        <m:ctrlPr>
                          <w:rPr>
                            <w:rFonts w:ascii="Cambria Math" w:hAnsi="Cambria Math"/>
                            <w:i/>
                          </w:rPr>
                        </m:ctrlPr>
                      </m:fPr>
                      <m:num>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IGCVa</m:t>
                                </m:r>
                              </m:e>
                              <m:sub>
                                <m:r>
                                  <w:rPr>
                                    <w:rFonts w:ascii="Cambria Math" w:hAnsi="Cambria Math"/>
                                  </w:rPr>
                                  <m:t>i</m:t>
                                </m:r>
                              </m:sub>
                            </m:sSub>
                          </m:e>
                        </m:nary>
                      </m:num>
                      <m:den>
                        <m:r>
                          <w:rPr>
                            <w:rFonts w:ascii="Cambria Math" w:hAnsi="Cambria Math"/>
                          </w:rPr>
                          <m:t>n</m:t>
                        </m:r>
                      </m:den>
                    </m:f>
                  </m:e>
                </m:d>
                <m:r>
                  <w:rPr>
                    <w:rFonts w:ascii="Cambria Math" w:hAnsi="Cambria Math"/>
                  </w:rPr>
                  <m:t xml:space="preserve"> </m:t>
                </m:r>
              </m:oMath>
            </m:oMathPara>
          </w:p>
          <w:p w14:paraId="2698DC7B" w14:textId="77777777" w:rsidR="00BF245E" w:rsidRPr="0070265E" w:rsidRDefault="00BF245E" w:rsidP="007644F6">
            <w:pPr>
              <w:rPr>
                <w:rFonts w:ascii="Arial Narrow" w:hAnsi="Arial Narrow" w:cstheme="minorHAnsi"/>
                <w:b/>
              </w:rPr>
            </w:pPr>
          </w:p>
          <w:p w14:paraId="2CFD4C95" w14:textId="152AD0CC" w:rsidR="007644F6" w:rsidRPr="0070265E" w:rsidRDefault="007644F6" w:rsidP="007644F6">
            <w:pPr>
              <w:rPr>
                <w:rFonts w:ascii="Arial Narrow" w:hAnsi="Arial Narrow" w:cstheme="minorHAnsi"/>
                <w:b/>
              </w:rPr>
            </w:pPr>
            <w:r w:rsidRPr="0070265E">
              <w:rPr>
                <w:rFonts w:ascii="Arial Narrow" w:hAnsi="Arial Narrow" w:cstheme="minorHAnsi"/>
                <w:b/>
              </w:rPr>
              <w:t>Valores de la fórmula:</w:t>
            </w:r>
          </w:p>
          <w:p w14:paraId="0C6FB358" w14:textId="77777777" w:rsidR="007644F6" w:rsidRPr="0070265E" w:rsidRDefault="007644F6" w:rsidP="001123C6">
            <w:pPr>
              <w:jc w:val="both"/>
              <w:rPr>
                <w:rFonts w:ascii="Arial Narrow" w:hAnsi="Arial Narrow" w:cstheme="minorHAnsi"/>
              </w:rPr>
            </w:pPr>
            <w:proofErr w:type="spellStart"/>
            <w:r w:rsidRPr="0070265E">
              <w:rPr>
                <w:rFonts w:ascii="Arial Narrow" w:hAnsi="Arial Narrow" w:cstheme="minorHAnsi"/>
                <w:i/>
              </w:rPr>
              <w:t>IGCVe</w:t>
            </w:r>
            <w:proofErr w:type="spellEnd"/>
            <w:r w:rsidRPr="0070265E">
              <w:rPr>
                <w:rFonts w:ascii="Arial Narrow" w:hAnsi="Arial Narrow" w:cstheme="minorHAnsi"/>
                <w:i/>
              </w:rPr>
              <w:t xml:space="preserve">= </w:t>
            </w:r>
            <w:r w:rsidRPr="0070265E">
              <w:rPr>
                <w:rFonts w:ascii="Arial Narrow" w:hAnsi="Arial Narrow" w:cstheme="minorHAnsi"/>
              </w:rPr>
              <w:t xml:space="preserve">Índice global de cumplimiento de la vertiente </w:t>
            </w:r>
            <w:r w:rsidR="001123C6" w:rsidRPr="0070265E">
              <w:rPr>
                <w:rFonts w:ascii="Arial Narrow" w:hAnsi="Arial Narrow" w:cstheme="minorHAnsi"/>
              </w:rPr>
              <w:t xml:space="preserve">(que corresponda) </w:t>
            </w:r>
          </w:p>
          <w:p w14:paraId="343FE7D3" w14:textId="3DDF57BB" w:rsidR="007644F6" w:rsidRPr="0070265E" w:rsidRDefault="007644F6" w:rsidP="001123C6">
            <w:pPr>
              <w:jc w:val="both"/>
              <w:rPr>
                <w:rFonts w:ascii="Arial Narrow" w:hAnsi="Arial Narrow" w:cstheme="minorHAnsi"/>
              </w:rPr>
            </w:pPr>
          </w:p>
          <w:p w14:paraId="3C356B7D" w14:textId="499893EA" w:rsidR="00BF245E" w:rsidRPr="0070265E" w:rsidRDefault="009A212E" w:rsidP="001123C6">
            <w:pPr>
              <w:jc w:val="both"/>
              <w:rPr>
                <w:rFonts w:ascii="Arial Narrow" w:eastAsiaTheme="minorEastAsia" w:hAnsi="Arial Narrow" w:cstheme="minorHAnsi"/>
              </w:rPr>
            </w:pPr>
            <m:oMath>
              <m:nary>
                <m:naryPr>
                  <m:chr m:val="∑"/>
                  <m:limLoc m:val="undOvr"/>
                  <m:ctrlPr>
                    <w:rPr>
                      <w:rFonts w:ascii="Cambria Math" w:hAnsi="Cambria Math" w:cstheme="minorHAnsi"/>
                      <w:i/>
                    </w:rPr>
                  </m:ctrlPr>
                </m:naryPr>
                <m:sub>
                  <m:r>
                    <w:rPr>
                      <w:rFonts w:ascii="Cambria Math" w:hAnsi="Cambria Math" w:cstheme="minorHAnsi"/>
                    </w:rPr>
                    <m:t>i=1</m:t>
                  </m:r>
                </m:sub>
                <m:sup>
                  <m:r>
                    <w:rPr>
                      <w:rFonts w:ascii="Cambria Math" w:hAnsi="Cambria Math" w:cstheme="minorHAnsi"/>
                    </w:rPr>
                    <m:t>n</m:t>
                  </m:r>
                </m:sup>
                <m:e>
                  <m:sSub>
                    <m:sSubPr>
                      <m:ctrlPr>
                        <w:rPr>
                          <w:rFonts w:ascii="Cambria Math" w:hAnsi="Cambria Math" w:cstheme="minorHAnsi"/>
                          <w:i/>
                        </w:rPr>
                      </m:ctrlPr>
                    </m:sSubPr>
                    <m:e>
                      <m:r>
                        <w:rPr>
                          <w:rFonts w:ascii="Cambria Math" w:hAnsi="Cambria Math" w:cstheme="minorHAnsi"/>
                        </w:rPr>
                        <m:t>IGCVa</m:t>
                      </m:r>
                    </m:e>
                    <m:sub>
                      <m:r>
                        <w:rPr>
                          <w:rFonts w:ascii="Cambria Math" w:hAnsi="Cambria Math" w:cstheme="minorHAnsi"/>
                        </w:rPr>
                        <m:t>i</m:t>
                      </m:r>
                    </m:sub>
                  </m:sSub>
                </m:e>
              </m:nary>
            </m:oMath>
            <w:r w:rsidR="0020144C" w:rsidRPr="0070265E">
              <w:rPr>
                <w:rFonts w:ascii="Arial Narrow" w:eastAsiaTheme="minorEastAsia" w:hAnsi="Arial Narrow" w:cstheme="minorHAnsi"/>
              </w:rPr>
              <w:t>= Sumatoria</w:t>
            </w:r>
            <w:r w:rsidR="00BF245E" w:rsidRPr="0070265E">
              <w:rPr>
                <w:rFonts w:ascii="Arial Narrow" w:eastAsiaTheme="minorEastAsia" w:hAnsi="Arial Narrow" w:cstheme="minorHAnsi"/>
              </w:rPr>
              <w:t xml:space="preserve"> de los índices globales de cumplimiento de </w:t>
            </w:r>
            <w:r w:rsidR="002002C9" w:rsidRPr="0070265E">
              <w:rPr>
                <w:rFonts w:ascii="Arial Narrow" w:eastAsiaTheme="minorEastAsia" w:hAnsi="Arial Narrow" w:cstheme="minorHAnsi"/>
              </w:rPr>
              <w:t xml:space="preserve">la(s) </w:t>
            </w:r>
            <w:r w:rsidR="00BF245E" w:rsidRPr="0070265E">
              <w:rPr>
                <w:rFonts w:ascii="Arial Narrow" w:eastAsiaTheme="minorEastAsia" w:hAnsi="Arial Narrow" w:cstheme="minorHAnsi"/>
              </w:rPr>
              <w:t>variable</w:t>
            </w:r>
            <w:r w:rsidR="002002C9" w:rsidRPr="0070265E">
              <w:rPr>
                <w:rFonts w:ascii="Arial Narrow" w:eastAsiaTheme="minorEastAsia" w:hAnsi="Arial Narrow" w:cstheme="minorHAnsi"/>
              </w:rPr>
              <w:t>(</w:t>
            </w:r>
            <w:r w:rsidR="00BF245E" w:rsidRPr="0070265E">
              <w:rPr>
                <w:rFonts w:ascii="Arial Narrow" w:eastAsiaTheme="minorEastAsia" w:hAnsi="Arial Narrow" w:cstheme="minorHAnsi"/>
              </w:rPr>
              <w:t>s</w:t>
            </w:r>
            <w:r w:rsidR="002002C9" w:rsidRPr="0070265E">
              <w:rPr>
                <w:rFonts w:ascii="Arial Narrow" w:eastAsiaTheme="minorEastAsia" w:hAnsi="Arial Narrow" w:cstheme="minorHAnsi"/>
              </w:rPr>
              <w:t>)</w:t>
            </w:r>
            <w:r w:rsidR="00BF245E" w:rsidRPr="0070265E">
              <w:rPr>
                <w:rFonts w:ascii="Arial Narrow" w:eastAsiaTheme="minorEastAsia" w:hAnsi="Arial Narrow" w:cstheme="minorHAnsi"/>
              </w:rPr>
              <w:t xml:space="preserve"> </w:t>
            </w:r>
            <w:r w:rsidR="0020144C" w:rsidRPr="0070265E">
              <w:rPr>
                <w:rFonts w:ascii="Arial Narrow" w:eastAsiaTheme="minorEastAsia" w:hAnsi="Arial Narrow" w:cstheme="minorHAnsi"/>
              </w:rPr>
              <w:t>que integran</w:t>
            </w:r>
            <w:r w:rsidR="00BF245E" w:rsidRPr="0070265E">
              <w:rPr>
                <w:rFonts w:ascii="Arial Narrow" w:eastAsiaTheme="minorEastAsia" w:hAnsi="Arial Narrow" w:cstheme="minorHAnsi"/>
              </w:rPr>
              <w:t xml:space="preserve"> la vertiente</w:t>
            </w:r>
            <w:r w:rsidR="0020144C" w:rsidRPr="0070265E">
              <w:rPr>
                <w:rFonts w:ascii="Arial Narrow" w:eastAsiaTheme="minorEastAsia" w:hAnsi="Arial Narrow" w:cstheme="minorHAnsi"/>
              </w:rPr>
              <w:t xml:space="preserve"> (que corresponda)</w:t>
            </w:r>
          </w:p>
          <w:p w14:paraId="1D875036" w14:textId="77777777" w:rsidR="007644F6" w:rsidRPr="0070265E" w:rsidRDefault="007644F6" w:rsidP="001123C6">
            <w:pPr>
              <w:jc w:val="both"/>
              <w:rPr>
                <w:rFonts w:ascii="Arial Narrow" w:hAnsi="Arial Narrow" w:cstheme="minorHAnsi"/>
              </w:rPr>
            </w:pPr>
          </w:p>
          <w:p w14:paraId="6B1CE8BA" w14:textId="2F0263E0" w:rsidR="00A56AEC" w:rsidRPr="0070265E" w:rsidRDefault="007644F6" w:rsidP="00D83796">
            <w:pPr>
              <w:jc w:val="both"/>
              <w:rPr>
                <w:rFonts w:ascii="Arial Narrow" w:hAnsi="Arial Narrow" w:cstheme="minorHAnsi"/>
              </w:rPr>
            </w:pPr>
            <w:r w:rsidRPr="0070265E">
              <w:rPr>
                <w:rFonts w:ascii="Arial Narrow" w:hAnsi="Arial Narrow" w:cstheme="minorHAnsi"/>
                <w:i/>
              </w:rPr>
              <w:t>n</w:t>
            </w:r>
            <w:r w:rsidRPr="0070265E">
              <w:rPr>
                <w:rFonts w:ascii="Arial Narrow" w:hAnsi="Arial Narrow" w:cstheme="minorHAnsi"/>
              </w:rPr>
              <w:t xml:space="preserve">= </w:t>
            </w:r>
            <w:r w:rsidR="00D83796" w:rsidRPr="0070265E">
              <w:rPr>
                <w:rFonts w:ascii="Arial Narrow" w:hAnsi="Arial Narrow" w:cstheme="minorHAnsi"/>
              </w:rPr>
              <w:t xml:space="preserve">Total </w:t>
            </w:r>
            <w:r w:rsidR="001123C6" w:rsidRPr="0070265E">
              <w:rPr>
                <w:rFonts w:ascii="Arial Narrow" w:hAnsi="Arial Narrow" w:cstheme="minorHAnsi"/>
              </w:rPr>
              <w:t>de</w:t>
            </w:r>
            <w:r w:rsidRPr="0070265E">
              <w:rPr>
                <w:rFonts w:ascii="Arial Narrow" w:hAnsi="Arial Narrow" w:cstheme="minorHAnsi"/>
              </w:rPr>
              <w:t xml:space="preserve"> variables que conforman la vertiente </w:t>
            </w:r>
            <w:r w:rsidR="001123C6" w:rsidRPr="0070265E">
              <w:rPr>
                <w:rFonts w:ascii="Arial Narrow" w:hAnsi="Arial Narrow" w:cstheme="minorHAnsi"/>
              </w:rPr>
              <w:t xml:space="preserve">(que corresponda) </w:t>
            </w:r>
          </w:p>
        </w:tc>
      </w:tr>
      <w:tr w:rsidR="00A56AEC" w:rsidRPr="0070265E" w14:paraId="05F147FA" w14:textId="77777777" w:rsidTr="00A56AEC">
        <w:trPr>
          <w:trHeight w:val="476"/>
        </w:trPr>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14:paraId="123492D2" w14:textId="77777777" w:rsidR="00A56AEC" w:rsidRPr="0070265E" w:rsidRDefault="00A56AEC" w:rsidP="00A56AEC">
            <w:pPr>
              <w:rPr>
                <w:rFonts w:ascii="Arial Narrow" w:hAnsi="Arial Narrow" w:cstheme="minorHAnsi"/>
              </w:rPr>
            </w:pPr>
          </w:p>
        </w:tc>
      </w:tr>
      <w:tr w:rsidR="001123C6" w:rsidRPr="0070265E" w14:paraId="289C9948" w14:textId="77777777" w:rsidTr="001E7104">
        <w:trPr>
          <w:trHeight w:val="556"/>
        </w:trPr>
        <w:tc>
          <w:tcPr>
            <w:tcW w:w="178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0B8E0B9" w14:textId="77777777" w:rsidR="00A56AEC" w:rsidRPr="0070265E" w:rsidRDefault="00A56AEC" w:rsidP="00A56AEC">
            <w:pPr>
              <w:jc w:val="both"/>
              <w:rPr>
                <w:rFonts w:ascii="Arial Narrow" w:hAnsi="Arial Narrow" w:cstheme="minorHAnsi"/>
                <w:b/>
              </w:rPr>
            </w:pPr>
            <w:r w:rsidRPr="0070265E">
              <w:rPr>
                <w:rFonts w:ascii="Arial Narrow" w:hAnsi="Arial Narrow" w:cstheme="minorHAnsi"/>
                <w:b/>
              </w:rPr>
              <w:t>Nombre del indicador</w:t>
            </w:r>
          </w:p>
        </w:tc>
        <w:tc>
          <w:tcPr>
            <w:tcW w:w="7192" w:type="dxa"/>
            <w:tcBorders>
              <w:top w:val="single" w:sz="8" w:space="0" w:color="auto"/>
              <w:left w:val="nil"/>
              <w:bottom w:val="single" w:sz="8" w:space="0" w:color="auto"/>
              <w:right w:val="single" w:sz="8" w:space="0" w:color="auto"/>
            </w:tcBorders>
            <w:shd w:val="clear" w:color="auto" w:fill="auto"/>
            <w:noWrap/>
            <w:vAlign w:val="center"/>
            <w:hideMark/>
          </w:tcPr>
          <w:p w14:paraId="4F91D4C6" w14:textId="77777777" w:rsidR="00A56AEC" w:rsidRPr="0070265E" w:rsidRDefault="00A56AEC" w:rsidP="00A56AEC">
            <w:pPr>
              <w:rPr>
                <w:rFonts w:ascii="Arial Narrow" w:hAnsi="Arial Narrow" w:cstheme="minorHAnsi"/>
              </w:rPr>
            </w:pPr>
            <w:r w:rsidRPr="0070265E">
              <w:rPr>
                <w:rFonts w:ascii="Arial Narrow" w:hAnsi="Arial Narrow" w:cstheme="minorHAnsi"/>
              </w:rPr>
              <w:t xml:space="preserve">Índice </w:t>
            </w:r>
            <w:r w:rsidR="008029E0" w:rsidRPr="0070265E">
              <w:rPr>
                <w:rFonts w:ascii="Arial Narrow" w:hAnsi="Arial Narrow" w:cstheme="minorHAnsi"/>
              </w:rPr>
              <w:t>global</w:t>
            </w:r>
            <w:r w:rsidRPr="0070265E">
              <w:rPr>
                <w:rFonts w:ascii="Arial Narrow" w:hAnsi="Arial Narrow" w:cstheme="minorHAnsi"/>
              </w:rPr>
              <w:t xml:space="preserve"> de cumplimiento de vertiente</w:t>
            </w:r>
            <w:r w:rsidR="001123C6" w:rsidRPr="0070265E">
              <w:rPr>
                <w:rFonts w:ascii="Arial Narrow" w:hAnsi="Arial Narrow" w:cstheme="minorHAnsi"/>
              </w:rPr>
              <w:t>s</w:t>
            </w:r>
          </w:p>
        </w:tc>
      </w:tr>
      <w:tr w:rsidR="001123C6" w:rsidRPr="0070265E" w14:paraId="4906F7B1" w14:textId="77777777" w:rsidTr="001E7104">
        <w:trPr>
          <w:trHeight w:val="840"/>
        </w:trPr>
        <w:tc>
          <w:tcPr>
            <w:tcW w:w="1786"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AB12CEF" w14:textId="77777777" w:rsidR="00A56AEC" w:rsidRPr="0070265E" w:rsidRDefault="00A56AEC" w:rsidP="00A56AEC">
            <w:pPr>
              <w:rPr>
                <w:rFonts w:ascii="Arial Narrow" w:hAnsi="Arial Narrow" w:cstheme="minorHAnsi"/>
                <w:b/>
                <w:bCs/>
              </w:rPr>
            </w:pPr>
            <w:r w:rsidRPr="0070265E">
              <w:rPr>
                <w:rFonts w:ascii="Arial Narrow" w:hAnsi="Arial Narrow" w:cstheme="minorHAnsi"/>
                <w:b/>
                <w:bCs/>
              </w:rPr>
              <w:t>Medio de verificación</w:t>
            </w:r>
          </w:p>
        </w:tc>
        <w:tc>
          <w:tcPr>
            <w:tcW w:w="7192" w:type="dxa"/>
            <w:tcBorders>
              <w:top w:val="single" w:sz="8" w:space="0" w:color="auto"/>
              <w:left w:val="nil"/>
              <w:bottom w:val="single" w:sz="8" w:space="0" w:color="auto"/>
              <w:right w:val="single" w:sz="8" w:space="0" w:color="000000"/>
            </w:tcBorders>
            <w:shd w:val="clear" w:color="auto" w:fill="auto"/>
            <w:vAlign w:val="center"/>
            <w:hideMark/>
          </w:tcPr>
          <w:p w14:paraId="1A159522" w14:textId="261366E0" w:rsidR="00A56AEC" w:rsidRPr="0070265E" w:rsidRDefault="00A56AEC" w:rsidP="00A56AEC">
            <w:pPr>
              <w:jc w:val="both"/>
              <w:rPr>
                <w:rFonts w:ascii="Arial Narrow" w:hAnsi="Arial Narrow" w:cstheme="minorHAnsi"/>
              </w:rPr>
            </w:pPr>
            <w:r w:rsidRPr="0070265E">
              <w:rPr>
                <w:rFonts w:ascii="Arial Narrow" w:hAnsi="Arial Narrow" w:cstheme="minorHAnsi"/>
              </w:rPr>
              <w:t xml:space="preserve">La información publicada en el </w:t>
            </w:r>
            <w:r w:rsidR="008262E4" w:rsidRPr="0070265E">
              <w:rPr>
                <w:rFonts w:ascii="Arial Narrow" w:hAnsi="Arial Narrow" w:cstheme="minorHAnsi"/>
              </w:rPr>
              <w:t>apartado</w:t>
            </w:r>
            <w:r w:rsidRPr="0070265E">
              <w:rPr>
                <w:rFonts w:ascii="Arial Narrow" w:hAnsi="Arial Narrow" w:cstheme="minorHAnsi"/>
              </w:rPr>
              <w:t xml:space="preserve"> “Protección de Datos Personales”, sitio en el cual todos los responsables deben poner a disposición del Instituto y de los titulares y mantener actualizada la información correspondiente a los medios de verificación para acreditar el cumplimiento </w:t>
            </w:r>
            <w:r w:rsidR="00EE7F27" w:rsidRPr="0070265E">
              <w:rPr>
                <w:rFonts w:ascii="Arial Narrow" w:hAnsi="Arial Narrow" w:cstheme="minorHAnsi"/>
              </w:rPr>
              <w:t xml:space="preserve">global </w:t>
            </w:r>
            <w:r w:rsidRPr="0070265E">
              <w:rPr>
                <w:rFonts w:ascii="Arial Narrow" w:hAnsi="Arial Narrow" w:cstheme="minorHAnsi"/>
              </w:rPr>
              <w:t>de la</w:t>
            </w:r>
            <w:r w:rsidR="00987CB7" w:rsidRPr="0070265E">
              <w:rPr>
                <w:rFonts w:ascii="Arial Narrow" w:hAnsi="Arial Narrow" w:cstheme="minorHAnsi"/>
              </w:rPr>
              <w:t>s</w:t>
            </w:r>
            <w:r w:rsidRPr="0070265E">
              <w:rPr>
                <w:rFonts w:ascii="Arial Narrow" w:hAnsi="Arial Narrow" w:cstheme="minorHAnsi"/>
              </w:rPr>
              <w:t xml:space="preserve"> vertiente</w:t>
            </w:r>
            <w:r w:rsidR="00987CB7" w:rsidRPr="0070265E">
              <w:rPr>
                <w:rFonts w:ascii="Arial Narrow" w:hAnsi="Arial Narrow" w:cstheme="minorHAnsi"/>
              </w:rPr>
              <w:t>s</w:t>
            </w:r>
            <w:r w:rsidRPr="0070265E">
              <w:rPr>
                <w:rFonts w:ascii="Arial Narrow" w:hAnsi="Arial Narrow" w:cstheme="minorHAnsi"/>
              </w:rPr>
              <w:t xml:space="preserve"> </w:t>
            </w:r>
            <w:r w:rsidR="00987CB7" w:rsidRPr="0070265E">
              <w:rPr>
                <w:rFonts w:ascii="Arial Narrow" w:hAnsi="Arial Narrow" w:cstheme="minorHAnsi"/>
              </w:rPr>
              <w:t>del presente instrumento técnico</w:t>
            </w:r>
            <w:r w:rsidR="0004386C" w:rsidRPr="0070265E">
              <w:rPr>
                <w:rFonts w:ascii="Arial Narrow" w:hAnsi="Arial Narrow" w:cstheme="minorHAnsi"/>
              </w:rPr>
              <w:t>.</w:t>
            </w:r>
          </w:p>
        </w:tc>
      </w:tr>
      <w:tr w:rsidR="001123C6" w:rsidRPr="0070265E" w14:paraId="2D4AE925" w14:textId="77777777" w:rsidTr="001E7104">
        <w:trPr>
          <w:trHeight w:val="1138"/>
        </w:trPr>
        <w:tc>
          <w:tcPr>
            <w:tcW w:w="1786"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B591FF0" w14:textId="77777777" w:rsidR="00A56AEC" w:rsidRPr="0070265E" w:rsidRDefault="00A56AEC" w:rsidP="00A56AEC">
            <w:pPr>
              <w:rPr>
                <w:rFonts w:ascii="Arial Narrow" w:hAnsi="Arial Narrow" w:cstheme="minorHAnsi"/>
                <w:b/>
                <w:bCs/>
              </w:rPr>
            </w:pPr>
            <w:r w:rsidRPr="0070265E">
              <w:rPr>
                <w:rFonts w:ascii="Arial Narrow" w:hAnsi="Arial Narrow" w:cstheme="minorHAnsi"/>
                <w:b/>
                <w:bCs/>
              </w:rPr>
              <w:t>Unidad de medida</w:t>
            </w:r>
          </w:p>
        </w:tc>
        <w:tc>
          <w:tcPr>
            <w:tcW w:w="7192" w:type="dxa"/>
            <w:tcBorders>
              <w:top w:val="single" w:sz="8" w:space="0" w:color="auto"/>
              <w:left w:val="nil"/>
              <w:bottom w:val="single" w:sz="8" w:space="0" w:color="auto"/>
              <w:right w:val="single" w:sz="8" w:space="0" w:color="000000"/>
            </w:tcBorders>
            <w:shd w:val="clear" w:color="auto" w:fill="auto"/>
            <w:vAlign w:val="center"/>
            <w:hideMark/>
          </w:tcPr>
          <w:p w14:paraId="152AFD7A" w14:textId="77777777" w:rsidR="00A56AEC" w:rsidRPr="0070265E" w:rsidRDefault="00A56AEC" w:rsidP="00A56AEC">
            <w:pPr>
              <w:jc w:val="both"/>
              <w:rPr>
                <w:rFonts w:ascii="Arial Narrow" w:hAnsi="Arial Narrow" w:cstheme="minorHAnsi"/>
              </w:rPr>
            </w:pPr>
            <w:r w:rsidRPr="0070265E">
              <w:rPr>
                <w:rFonts w:ascii="Arial Narrow" w:hAnsi="Arial Narrow" w:cstheme="minorHAnsi"/>
              </w:rPr>
              <w:t xml:space="preserve">Porcentaje de cumplimiento </w:t>
            </w:r>
            <w:r w:rsidR="00EE7F27" w:rsidRPr="0070265E">
              <w:rPr>
                <w:rFonts w:ascii="Arial Narrow" w:hAnsi="Arial Narrow" w:cstheme="minorHAnsi"/>
              </w:rPr>
              <w:t xml:space="preserve">global </w:t>
            </w:r>
            <w:r w:rsidRPr="0070265E">
              <w:rPr>
                <w:rFonts w:ascii="Arial Narrow" w:hAnsi="Arial Narrow" w:cstheme="minorHAnsi"/>
              </w:rPr>
              <w:t>de los criterios que conforman la</w:t>
            </w:r>
            <w:r w:rsidR="00987CB7" w:rsidRPr="0070265E">
              <w:rPr>
                <w:rFonts w:ascii="Arial Narrow" w:hAnsi="Arial Narrow" w:cstheme="minorHAnsi"/>
              </w:rPr>
              <w:t>s</w:t>
            </w:r>
            <w:r w:rsidRPr="0070265E">
              <w:rPr>
                <w:rFonts w:ascii="Arial Narrow" w:hAnsi="Arial Narrow" w:cstheme="minorHAnsi"/>
              </w:rPr>
              <w:t xml:space="preserve"> vertiente</w:t>
            </w:r>
            <w:r w:rsidR="00987CB7" w:rsidRPr="0070265E">
              <w:rPr>
                <w:rFonts w:ascii="Arial Narrow" w:hAnsi="Arial Narrow" w:cstheme="minorHAnsi"/>
              </w:rPr>
              <w:t>s</w:t>
            </w:r>
            <w:r w:rsidRPr="0070265E">
              <w:rPr>
                <w:rFonts w:ascii="Arial Narrow" w:hAnsi="Arial Narrow" w:cstheme="minorHAnsi"/>
              </w:rPr>
              <w:t>, la</w:t>
            </w:r>
            <w:r w:rsidR="00987CB7" w:rsidRPr="0070265E">
              <w:rPr>
                <w:rFonts w:ascii="Arial Narrow" w:hAnsi="Arial Narrow" w:cstheme="minorHAnsi"/>
              </w:rPr>
              <w:t>s</w:t>
            </w:r>
            <w:r w:rsidRPr="0070265E">
              <w:rPr>
                <w:rFonts w:ascii="Arial Narrow" w:hAnsi="Arial Narrow" w:cstheme="minorHAnsi"/>
              </w:rPr>
              <w:t xml:space="preserve"> cual</w:t>
            </w:r>
            <w:r w:rsidR="00987CB7" w:rsidRPr="0070265E">
              <w:rPr>
                <w:rFonts w:ascii="Arial Narrow" w:hAnsi="Arial Narrow" w:cstheme="minorHAnsi"/>
              </w:rPr>
              <w:t>es</w:t>
            </w:r>
            <w:r w:rsidRPr="0070265E">
              <w:rPr>
                <w:rFonts w:ascii="Arial Narrow" w:hAnsi="Arial Narrow" w:cstheme="minorHAnsi"/>
              </w:rPr>
              <w:t xml:space="preserve"> está</w:t>
            </w:r>
            <w:r w:rsidR="00987CB7" w:rsidRPr="0070265E">
              <w:rPr>
                <w:rFonts w:ascii="Arial Narrow" w:hAnsi="Arial Narrow" w:cstheme="minorHAnsi"/>
              </w:rPr>
              <w:t>n</w:t>
            </w:r>
            <w:r w:rsidRPr="0070265E">
              <w:rPr>
                <w:rFonts w:ascii="Arial Narrow" w:hAnsi="Arial Narrow" w:cstheme="minorHAnsi"/>
              </w:rPr>
              <w:t xml:space="preserve"> establecida</w:t>
            </w:r>
            <w:r w:rsidR="00987CB7" w:rsidRPr="0070265E">
              <w:rPr>
                <w:rFonts w:ascii="Arial Narrow" w:hAnsi="Arial Narrow" w:cstheme="minorHAnsi"/>
              </w:rPr>
              <w:t>s</w:t>
            </w:r>
            <w:r w:rsidRPr="0070265E">
              <w:rPr>
                <w:rFonts w:ascii="Arial Narrow" w:hAnsi="Arial Narrow" w:cstheme="minorHAnsi"/>
              </w:rPr>
              <w:t xml:space="preserve"> en los instrumentos técnicos para la evaluación, aprobados por el Pleno del INAI.</w:t>
            </w:r>
          </w:p>
        </w:tc>
      </w:tr>
      <w:tr w:rsidR="00A56AEC" w:rsidRPr="0070265E" w14:paraId="4CA32442" w14:textId="77777777" w:rsidTr="00A56AEC">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E603A22" w14:textId="77777777" w:rsidR="00A56AEC" w:rsidRPr="0070265E" w:rsidRDefault="00A56AEC" w:rsidP="00A56AEC">
            <w:pPr>
              <w:jc w:val="center"/>
              <w:rPr>
                <w:rFonts w:ascii="Arial Narrow" w:hAnsi="Arial Narrow" w:cstheme="minorHAnsi"/>
                <w:b/>
                <w:bCs/>
              </w:rPr>
            </w:pPr>
            <w:r w:rsidRPr="0070265E">
              <w:rPr>
                <w:rFonts w:ascii="Arial Narrow" w:hAnsi="Arial Narrow" w:cstheme="minorHAnsi"/>
                <w:b/>
                <w:bCs/>
              </w:rPr>
              <w:t>Frecuencia de medida</w:t>
            </w:r>
          </w:p>
        </w:tc>
      </w:tr>
      <w:tr w:rsidR="00A56AEC" w:rsidRPr="0070265E" w14:paraId="4F35ED6C" w14:textId="77777777" w:rsidTr="00A56AEC">
        <w:trPr>
          <w:trHeight w:val="543"/>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9B2E633" w14:textId="77777777" w:rsidR="00A56AEC" w:rsidRPr="0070265E" w:rsidRDefault="00A56AEC" w:rsidP="00A56AEC">
            <w:pPr>
              <w:jc w:val="both"/>
              <w:rPr>
                <w:rFonts w:ascii="Arial Narrow" w:hAnsi="Arial Narrow" w:cstheme="minorHAnsi"/>
              </w:rPr>
            </w:pPr>
            <w:r w:rsidRPr="0070265E">
              <w:rPr>
                <w:rFonts w:ascii="Arial Narrow" w:hAnsi="Arial Narrow" w:cstheme="minorHAnsi"/>
              </w:rPr>
              <w:t>De acuerdo con el Programa Anual de Evaluación que apruebe el Pleno del INAI del ejercicio anual que corresponda.</w:t>
            </w:r>
          </w:p>
        </w:tc>
      </w:tr>
      <w:tr w:rsidR="00A56AEC" w:rsidRPr="0070265E" w14:paraId="505846E7" w14:textId="77777777" w:rsidTr="00A56AEC">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384FFDA" w14:textId="77777777" w:rsidR="00A56AEC" w:rsidRPr="0070265E" w:rsidRDefault="00A56AEC" w:rsidP="00A56AEC">
            <w:pPr>
              <w:jc w:val="center"/>
              <w:rPr>
                <w:rFonts w:ascii="Arial Narrow" w:hAnsi="Arial Narrow" w:cstheme="minorHAnsi"/>
                <w:b/>
                <w:bCs/>
              </w:rPr>
            </w:pPr>
            <w:r w:rsidRPr="0070265E">
              <w:rPr>
                <w:rFonts w:ascii="Arial Narrow" w:hAnsi="Arial Narrow" w:cstheme="minorHAnsi"/>
                <w:b/>
                <w:bCs/>
              </w:rPr>
              <w:t>Método de recolección</w:t>
            </w:r>
          </w:p>
        </w:tc>
      </w:tr>
      <w:tr w:rsidR="00A56AEC" w:rsidRPr="0070265E" w14:paraId="05A6EBC5" w14:textId="77777777" w:rsidTr="00A56AEC">
        <w:trPr>
          <w:trHeight w:val="106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5A4FDBB" w14:textId="515E6A14" w:rsidR="00A56AEC" w:rsidRPr="0070265E" w:rsidRDefault="00A56AEC" w:rsidP="00A56AEC">
            <w:pPr>
              <w:jc w:val="both"/>
              <w:rPr>
                <w:rFonts w:ascii="Arial Narrow" w:hAnsi="Arial Narrow" w:cstheme="minorHAnsi"/>
              </w:rPr>
            </w:pPr>
            <w:r w:rsidRPr="0070265E">
              <w:rPr>
                <w:rFonts w:ascii="Arial Narrow" w:hAnsi="Arial Narrow" w:cstheme="minorHAnsi"/>
              </w:rPr>
              <w:t xml:space="preserve">Revisión del </w:t>
            </w:r>
            <w:r w:rsidR="008262E4" w:rsidRPr="0070265E">
              <w:rPr>
                <w:rFonts w:ascii="Arial Narrow" w:hAnsi="Arial Narrow" w:cstheme="minorHAnsi"/>
              </w:rPr>
              <w:t>apartado</w:t>
            </w:r>
            <w:r w:rsidRPr="0070265E">
              <w:rPr>
                <w:rFonts w:ascii="Arial Narrow" w:hAnsi="Arial Narrow" w:cstheme="minorHAnsi"/>
              </w:rPr>
              <w:t xml:space="preserve"> “Protección de Datos Personales”, ubicado en el Portal de internet de cada responsable y el que, en su caso, establezca el correspondiente Programa Anual de Evaluación aprobado por el Pleno del INAI.</w:t>
            </w:r>
          </w:p>
        </w:tc>
      </w:tr>
    </w:tbl>
    <w:p w14:paraId="6FAF8934" w14:textId="77777777" w:rsidR="00A56AEC" w:rsidRPr="0070265E" w:rsidRDefault="00A56AEC" w:rsidP="00EE10C8">
      <w:pPr>
        <w:spacing w:after="160" w:line="259" w:lineRule="auto"/>
        <w:rPr>
          <w:rFonts w:ascii="Arial Narrow" w:hAnsi="Arial Narrow" w:cstheme="minorHAnsi"/>
        </w:rPr>
      </w:pPr>
    </w:p>
    <w:p w14:paraId="06B2262A" w14:textId="7788707C" w:rsidR="00E65BCF" w:rsidRPr="00FD3388" w:rsidRDefault="00AD53EF" w:rsidP="00FD3388">
      <w:pPr>
        <w:pStyle w:val="Ttulo2"/>
        <w:rPr>
          <w:rFonts w:ascii="Arial Narrow" w:hAnsi="Arial Narrow"/>
          <w:b/>
          <w:color w:val="auto"/>
          <w:sz w:val="22"/>
        </w:rPr>
      </w:pPr>
      <w:bookmarkStart w:id="40" w:name="_Toc80271680"/>
      <w:r w:rsidRPr="00FD3388">
        <w:rPr>
          <w:rFonts w:ascii="Arial Narrow" w:hAnsi="Arial Narrow"/>
          <w:b/>
          <w:color w:val="auto"/>
          <w:sz w:val="24"/>
        </w:rPr>
        <w:t>Índice global de cumplimiento de variables</w:t>
      </w:r>
      <w:bookmarkEnd w:id="40"/>
    </w:p>
    <w:p w14:paraId="68A81DA4" w14:textId="77777777" w:rsidR="004C7BFD" w:rsidRPr="0070265E" w:rsidRDefault="004C7BFD" w:rsidP="00EE10C8">
      <w:pPr>
        <w:rPr>
          <w:rFonts w:ascii="Arial Narrow" w:hAnsi="Arial Narrow" w:cstheme="minorHAnsi"/>
        </w:rPr>
      </w:pPr>
    </w:p>
    <w:tbl>
      <w:tblPr>
        <w:tblW w:w="0" w:type="auto"/>
        <w:tblCellMar>
          <w:left w:w="70" w:type="dxa"/>
          <w:right w:w="70" w:type="dxa"/>
        </w:tblCellMar>
        <w:tblLook w:val="04A0" w:firstRow="1" w:lastRow="0" w:firstColumn="1" w:lastColumn="0" w:noHBand="0" w:noVBand="1"/>
      </w:tblPr>
      <w:tblGrid>
        <w:gridCol w:w="1940"/>
        <w:gridCol w:w="6878"/>
      </w:tblGrid>
      <w:tr w:rsidR="00A56AEC" w:rsidRPr="0070265E" w14:paraId="6355499E" w14:textId="77777777" w:rsidTr="00A56AEC">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B6EC3AA" w14:textId="77777777" w:rsidR="00A56AEC" w:rsidRPr="0070265E" w:rsidRDefault="00A56AEC" w:rsidP="00A56AEC">
            <w:pPr>
              <w:jc w:val="center"/>
              <w:rPr>
                <w:rFonts w:ascii="Arial Narrow" w:hAnsi="Arial Narrow" w:cstheme="minorHAnsi"/>
                <w:b/>
                <w:bCs/>
              </w:rPr>
            </w:pPr>
            <w:r w:rsidRPr="0070265E">
              <w:rPr>
                <w:rFonts w:ascii="Arial Narrow" w:hAnsi="Arial Narrow" w:cstheme="minorHAnsi"/>
                <w:b/>
                <w:bCs/>
              </w:rPr>
              <w:t>Ficha técnica</w:t>
            </w:r>
          </w:p>
        </w:tc>
      </w:tr>
      <w:tr w:rsidR="00A56AEC" w:rsidRPr="0070265E" w14:paraId="5BE9B66C" w14:textId="77777777" w:rsidTr="001E7104">
        <w:trPr>
          <w:trHeight w:val="315"/>
        </w:trPr>
        <w:tc>
          <w:tcPr>
            <w:tcW w:w="1786" w:type="dxa"/>
            <w:tcBorders>
              <w:top w:val="nil"/>
              <w:left w:val="single" w:sz="8" w:space="0" w:color="auto"/>
              <w:bottom w:val="single" w:sz="8" w:space="0" w:color="auto"/>
              <w:right w:val="single" w:sz="8" w:space="0" w:color="auto"/>
            </w:tcBorders>
            <w:shd w:val="clear" w:color="auto" w:fill="auto"/>
            <w:noWrap/>
            <w:vAlign w:val="center"/>
            <w:hideMark/>
          </w:tcPr>
          <w:p w14:paraId="59F60BC9" w14:textId="77777777" w:rsidR="00A56AEC" w:rsidRPr="0070265E" w:rsidRDefault="00A56AEC" w:rsidP="00A56AEC">
            <w:pPr>
              <w:rPr>
                <w:rFonts w:ascii="Arial Narrow" w:hAnsi="Arial Narrow" w:cstheme="minorHAnsi"/>
                <w:b/>
                <w:bCs/>
              </w:rPr>
            </w:pPr>
            <w:r w:rsidRPr="0070265E">
              <w:rPr>
                <w:rFonts w:ascii="Arial Narrow" w:hAnsi="Arial Narrow" w:cstheme="minorHAnsi"/>
                <w:b/>
                <w:bCs/>
              </w:rPr>
              <w:t>Indicador</w:t>
            </w:r>
          </w:p>
        </w:tc>
        <w:tc>
          <w:tcPr>
            <w:tcW w:w="7192" w:type="dxa"/>
            <w:tcBorders>
              <w:top w:val="single" w:sz="4" w:space="0" w:color="auto"/>
              <w:left w:val="nil"/>
              <w:bottom w:val="single" w:sz="8" w:space="0" w:color="auto"/>
              <w:right w:val="single" w:sz="8" w:space="0" w:color="000000"/>
            </w:tcBorders>
            <w:shd w:val="clear" w:color="auto" w:fill="auto"/>
            <w:vAlign w:val="center"/>
            <w:hideMark/>
          </w:tcPr>
          <w:p w14:paraId="4F2F129B" w14:textId="77777777" w:rsidR="00A56AEC" w:rsidRPr="0070265E" w:rsidRDefault="00A56AEC" w:rsidP="00A56AEC">
            <w:pPr>
              <w:jc w:val="center"/>
              <w:rPr>
                <w:rFonts w:ascii="Arial Narrow" w:hAnsi="Arial Narrow" w:cstheme="minorHAnsi"/>
                <w:bCs/>
              </w:rPr>
            </w:pPr>
            <w:r w:rsidRPr="0070265E">
              <w:rPr>
                <w:rFonts w:ascii="Arial Narrow" w:hAnsi="Arial Narrow" w:cstheme="minorHAnsi"/>
                <w:b/>
                <w:bCs/>
              </w:rPr>
              <w:t xml:space="preserve">Índice </w:t>
            </w:r>
            <w:r w:rsidR="008029E0" w:rsidRPr="0070265E">
              <w:rPr>
                <w:rFonts w:ascii="Arial Narrow" w:hAnsi="Arial Narrow" w:cstheme="minorHAnsi"/>
                <w:b/>
                <w:bCs/>
              </w:rPr>
              <w:t>global</w:t>
            </w:r>
            <w:r w:rsidRPr="0070265E">
              <w:rPr>
                <w:rFonts w:ascii="Arial Narrow" w:hAnsi="Arial Narrow" w:cstheme="minorHAnsi"/>
                <w:b/>
                <w:bCs/>
              </w:rPr>
              <w:t xml:space="preserve"> de cumplimiento de variable</w:t>
            </w:r>
            <w:r w:rsidR="001123C6" w:rsidRPr="0070265E">
              <w:rPr>
                <w:rFonts w:ascii="Arial Narrow" w:hAnsi="Arial Narrow" w:cstheme="minorHAnsi"/>
                <w:b/>
                <w:bCs/>
              </w:rPr>
              <w:t>s</w:t>
            </w:r>
          </w:p>
        </w:tc>
      </w:tr>
      <w:tr w:rsidR="001E7104" w:rsidRPr="0070265E" w14:paraId="02F57F3C" w14:textId="77777777" w:rsidTr="001E7104">
        <w:trPr>
          <w:trHeight w:val="315"/>
        </w:trPr>
        <w:tc>
          <w:tcPr>
            <w:tcW w:w="1786" w:type="dxa"/>
            <w:tcBorders>
              <w:top w:val="nil"/>
              <w:left w:val="single" w:sz="8" w:space="0" w:color="auto"/>
              <w:bottom w:val="single" w:sz="8" w:space="0" w:color="auto"/>
              <w:right w:val="single" w:sz="8" w:space="0" w:color="auto"/>
            </w:tcBorders>
            <w:shd w:val="clear" w:color="auto" w:fill="auto"/>
            <w:noWrap/>
            <w:vAlign w:val="center"/>
          </w:tcPr>
          <w:p w14:paraId="2F82810D" w14:textId="4DB0708F" w:rsidR="001E7104" w:rsidRPr="0070265E" w:rsidRDefault="001E7104" w:rsidP="001E7104">
            <w:pPr>
              <w:jc w:val="both"/>
              <w:rPr>
                <w:rFonts w:ascii="Arial Narrow" w:hAnsi="Arial Narrow" w:cstheme="minorHAnsi"/>
                <w:b/>
                <w:bCs/>
              </w:rPr>
            </w:pPr>
            <w:r w:rsidRPr="0070265E">
              <w:rPr>
                <w:rFonts w:ascii="Arial Narrow" w:hAnsi="Arial Narrow" w:cstheme="minorHAnsi"/>
                <w:b/>
                <w:bCs/>
              </w:rPr>
              <w:t>Unidad Administrativa responsable del indicador</w:t>
            </w:r>
          </w:p>
        </w:tc>
        <w:tc>
          <w:tcPr>
            <w:tcW w:w="7192" w:type="dxa"/>
            <w:tcBorders>
              <w:top w:val="single" w:sz="4" w:space="0" w:color="auto"/>
              <w:left w:val="nil"/>
              <w:bottom w:val="single" w:sz="8" w:space="0" w:color="auto"/>
              <w:right w:val="single" w:sz="8" w:space="0" w:color="000000"/>
            </w:tcBorders>
            <w:shd w:val="clear" w:color="auto" w:fill="auto"/>
            <w:vAlign w:val="center"/>
          </w:tcPr>
          <w:p w14:paraId="3C9D8B4B" w14:textId="04DAFC70" w:rsidR="001E7104" w:rsidRPr="0070265E" w:rsidRDefault="001E7104" w:rsidP="001E7104">
            <w:pPr>
              <w:jc w:val="both"/>
              <w:rPr>
                <w:rFonts w:ascii="Arial Narrow" w:hAnsi="Arial Narrow" w:cstheme="minorHAnsi"/>
                <w:b/>
                <w:bCs/>
              </w:rPr>
            </w:pPr>
            <w:r>
              <w:rPr>
                <w:rFonts w:ascii="Arial Narrow" w:hAnsi="Arial Narrow" w:cstheme="minorHAnsi"/>
              </w:rPr>
              <w:t>Dirección General de Evaluación, Investigación y Verificación del Sector Público (DGEIVSP)</w:t>
            </w:r>
            <w:r w:rsidRPr="0070265E">
              <w:rPr>
                <w:rFonts w:ascii="Arial Narrow" w:hAnsi="Arial Narrow" w:cstheme="minorHAnsi"/>
              </w:rPr>
              <w:t> </w:t>
            </w:r>
          </w:p>
        </w:tc>
      </w:tr>
      <w:tr w:rsidR="001E7104" w:rsidRPr="0070265E" w14:paraId="0A851516" w14:textId="77777777" w:rsidTr="001E7104">
        <w:trPr>
          <w:trHeight w:val="315"/>
        </w:trPr>
        <w:tc>
          <w:tcPr>
            <w:tcW w:w="1786" w:type="dxa"/>
            <w:tcBorders>
              <w:top w:val="nil"/>
              <w:left w:val="single" w:sz="8" w:space="0" w:color="auto"/>
              <w:bottom w:val="single" w:sz="8" w:space="0" w:color="auto"/>
              <w:right w:val="single" w:sz="8" w:space="0" w:color="auto"/>
            </w:tcBorders>
            <w:shd w:val="clear" w:color="auto" w:fill="auto"/>
            <w:noWrap/>
            <w:vAlign w:val="center"/>
          </w:tcPr>
          <w:p w14:paraId="1070E331" w14:textId="60130A09" w:rsidR="001E7104" w:rsidRPr="0070265E" w:rsidRDefault="001E7104" w:rsidP="001E7104">
            <w:pPr>
              <w:jc w:val="both"/>
              <w:rPr>
                <w:rFonts w:ascii="Arial Narrow" w:hAnsi="Arial Narrow" w:cstheme="minorHAnsi"/>
                <w:b/>
                <w:bCs/>
              </w:rPr>
            </w:pPr>
            <w:r w:rsidRPr="0070265E">
              <w:rPr>
                <w:rFonts w:ascii="Arial Narrow" w:hAnsi="Arial Narrow" w:cstheme="minorHAnsi"/>
                <w:b/>
                <w:bCs/>
              </w:rPr>
              <w:t>Tipo de información</w:t>
            </w:r>
          </w:p>
        </w:tc>
        <w:tc>
          <w:tcPr>
            <w:tcW w:w="7192" w:type="dxa"/>
            <w:tcBorders>
              <w:top w:val="single" w:sz="4" w:space="0" w:color="auto"/>
              <w:left w:val="nil"/>
              <w:bottom w:val="single" w:sz="8" w:space="0" w:color="auto"/>
              <w:right w:val="single" w:sz="8" w:space="0" w:color="000000"/>
            </w:tcBorders>
            <w:shd w:val="clear" w:color="auto" w:fill="auto"/>
            <w:vAlign w:val="center"/>
          </w:tcPr>
          <w:p w14:paraId="55C89190" w14:textId="3555976D" w:rsidR="001E7104" w:rsidRPr="0070265E" w:rsidRDefault="00454090" w:rsidP="001E7104">
            <w:pPr>
              <w:jc w:val="both"/>
              <w:rPr>
                <w:rFonts w:ascii="Arial Narrow" w:hAnsi="Arial Narrow" w:cstheme="minorHAnsi"/>
                <w:b/>
                <w:bCs/>
              </w:rPr>
            </w:pPr>
            <w:r w:rsidRPr="00B04B32">
              <w:rPr>
                <w:rFonts w:ascii="Arial Narrow" w:hAnsi="Arial Narrow" w:cs="Arial"/>
                <w:u w:val="single"/>
              </w:rPr>
              <w:t>Medios de verificación documentales</w:t>
            </w:r>
            <w:r w:rsidRPr="00B04B32">
              <w:rPr>
                <w:rFonts w:ascii="Arial Narrow" w:hAnsi="Arial Narrow" w:cs="Arial"/>
              </w:rPr>
              <w:t xml:space="preserve"> que se utilicen en los ejercicios de evaluación del desempeño respecto del cumplimiento de la Ley General y demás disposiciones que resulten aplicables en la materia</w:t>
            </w:r>
          </w:p>
        </w:tc>
      </w:tr>
      <w:tr w:rsidR="00A56AEC" w:rsidRPr="0070265E" w14:paraId="5DF1FB1D" w14:textId="77777777" w:rsidTr="00A56AEC">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83B171A" w14:textId="77777777" w:rsidR="00A56AEC" w:rsidRPr="0070265E" w:rsidRDefault="00A56AEC" w:rsidP="00A56AEC">
            <w:pPr>
              <w:jc w:val="center"/>
              <w:rPr>
                <w:rFonts w:ascii="Arial Narrow" w:hAnsi="Arial Narrow" w:cstheme="minorHAnsi"/>
                <w:b/>
                <w:bCs/>
              </w:rPr>
            </w:pPr>
            <w:r w:rsidRPr="0070265E">
              <w:rPr>
                <w:rFonts w:ascii="Arial Narrow" w:hAnsi="Arial Narrow" w:cstheme="minorHAnsi"/>
                <w:b/>
                <w:bCs/>
              </w:rPr>
              <w:t>Objetivo del indicador</w:t>
            </w:r>
          </w:p>
        </w:tc>
      </w:tr>
      <w:tr w:rsidR="00A56AEC" w:rsidRPr="0070265E" w14:paraId="2D5E02AD" w14:textId="77777777" w:rsidTr="00A56AEC">
        <w:trPr>
          <w:trHeight w:val="521"/>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73B69FE" w14:textId="77777777" w:rsidR="00A56AEC" w:rsidRPr="0070265E" w:rsidRDefault="00A56AEC" w:rsidP="00A56AEC">
            <w:pPr>
              <w:jc w:val="both"/>
              <w:rPr>
                <w:rFonts w:ascii="Arial Narrow" w:hAnsi="Arial Narrow" w:cstheme="minorHAnsi"/>
              </w:rPr>
            </w:pPr>
            <w:r w:rsidRPr="0070265E">
              <w:rPr>
                <w:rFonts w:ascii="Arial Narrow" w:hAnsi="Arial Narrow" w:cstheme="minorHAnsi"/>
              </w:rPr>
              <w:lastRenderedPageBreak/>
              <w:t>Asegurar/Proporcionar un medio para medir el cumplimiento</w:t>
            </w:r>
            <w:r w:rsidR="00EE7F27" w:rsidRPr="0070265E">
              <w:rPr>
                <w:rFonts w:ascii="Arial Narrow" w:hAnsi="Arial Narrow" w:cstheme="minorHAnsi"/>
              </w:rPr>
              <w:t xml:space="preserve"> global</w:t>
            </w:r>
            <w:r w:rsidRPr="0070265E">
              <w:rPr>
                <w:rFonts w:ascii="Arial Narrow" w:hAnsi="Arial Narrow" w:cstheme="minorHAnsi"/>
              </w:rPr>
              <w:t xml:space="preserve"> de la</w:t>
            </w:r>
            <w:r w:rsidR="00375566" w:rsidRPr="0070265E">
              <w:rPr>
                <w:rFonts w:ascii="Arial Narrow" w:hAnsi="Arial Narrow" w:cstheme="minorHAnsi"/>
              </w:rPr>
              <w:t>s</w:t>
            </w:r>
            <w:r w:rsidRPr="0070265E">
              <w:rPr>
                <w:rFonts w:ascii="Arial Narrow" w:hAnsi="Arial Narrow" w:cstheme="minorHAnsi"/>
              </w:rPr>
              <w:t xml:space="preserve"> variable</w:t>
            </w:r>
            <w:r w:rsidR="00375566" w:rsidRPr="0070265E">
              <w:rPr>
                <w:rFonts w:ascii="Arial Narrow" w:hAnsi="Arial Narrow" w:cstheme="minorHAnsi"/>
              </w:rPr>
              <w:t>s que integran cada vertiente del presente instrumento técnico</w:t>
            </w:r>
          </w:p>
        </w:tc>
      </w:tr>
      <w:tr w:rsidR="00A56AEC" w:rsidRPr="0070265E" w14:paraId="00BE1EE1" w14:textId="77777777" w:rsidTr="00A56AEC">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97C4DB7" w14:textId="77777777" w:rsidR="00A56AEC" w:rsidRPr="0070265E" w:rsidRDefault="00A56AEC" w:rsidP="00A56AEC">
            <w:pPr>
              <w:jc w:val="center"/>
              <w:rPr>
                <w:rFonts w:ascii="Arial Narrow" w:hAnsi="Arial Narrow" w:cstheme="minorHAnsi"/>
                <w:b/>
                <w:bCs/>
              </w:rPr>
            </w:pPr>
            <w:r w:rsidRPr="0070265E">
              <w:rPr>
                <w:rFonts w:ascii="Arial Narrow" w:hAnsi="Arial Narrow" w:cstheme="minorHAnsi"/>
                <w:b/>
                <w:bCs/>
              </w:rPr>
              <w:t>Descripción del indicador</w:t>
            </w:r>
          </w:p>
        </w:tc>
      </w:tr>
      <w:tr w:rsidR="00A56AEC" w:rsidRPr="0070265E" w14:paraId="3308B39A" w14:textId="77777777" w:rsidTr="00A56AEC">
        <w:trPr>
          <w:trHeight w:val="406"/>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8B35676" w14:textId="77777777" w:rsidR="00A56AEC" w:rsidRPr="0070265E" w:rsidRDefault="00A56AEC" w:rsidP="00A56AEC">
            <w:pPr>
              <w:jc w:val="both"/>
              <w:rPr>
                <w:rFonts w:ascii="Arial Narrow" w:hAnsi="Arial Narrow" w:cstheme="minorHAnsi"/>
              </w:rPr>
            </w:pPr>
            <w:r w:rsidRPr="0070265E">
              <w:rPr>
                <w:rFonts w:ascii="Arial Narrow" w:hAnsi="Arial Narrow" w:cstheme="minorHAnsi"/>
              </w:rPr>
              <w:t>Medir el desempeño de los responsables respecto del cumplimiento</w:t>
            </w:r>
            <w:r w:rsidR="00EE7F27" w:rsidRPr="0070265E">
              <w:rPr>
                <w:rFonts w:ascii="Arial Narrow" w:hAnsi="Arial Narrow" w:cstheme="minorHAnsi"/>
              </w:rPr>
              <w:t xml:space="preserve"> global</w:t>
            </w:r>
            <w:r w:rsidRPr="0070265E">
              <w:rPr>
                <w:rFonts w:ascii="Arial Narrow" w:hAnsi="Arial Narrow" w:cstheme="minorHAnsi"/>
              </w:rPr>
              <w:t xml:space="preserve"> de la</w:t>
            </w:r>
            <w:r w:rsidR="00375566" w:rsidRPr="0070265E">
              <w:rPr>
                <w:rFonts w:ascii="Arial Narrow" w:hAnsi="Arial Narrow" w:cstheme="minorHAnsi"/>
              </w:rPr>
              <w:t>s</w:t>
            </w:r>
            <w:r w:rsidRPr="0070265E">
              <w:rPr>
                <w:rFonts w:ascii="Arial Narrow" w:hAnsi="Arial Narrow" w:cstheme="minorHAnsi"/>
              </w:rPr>
              <w:t xml:space="preserve"> variable</w:t>
            </w:r>
            <w:r w:rsidR="00375566" w:rsidRPr="0070265E">
              <w:rPr>
                <w:rFonts w:ascii="Arial Narrow" w:hAnsi="Arial Narrow" w:cstheme="minorHAnsi"/>
              </w:rPr>
              <w:t>s que integran las vertientes</w:t>
            </w:r>
            <w:r w:rsidRPr="0070265E">
              <w:rPr>
                <w:rFonts w:ascii="Arial Narrow" w:hAnsi="Arial Narrow" w:cstheme="minorHAnsi"/>
              </w:rPr>
              <w:t xml:space="preserve"> del presente instrumento técnico; mediante la organización, presentación y publicación de la información y/o documentos solicitados y del formato idóneo para que el INAI evalúe los medios de verificación correspondientes. </w:t>
            </w:r>
          </w:p>
        </w:tc>
      </w:tr>
      <w:tr w:rsidR="00A56AEC" w:rsidRPr="0070265E" w14:paraId="4EB23BF3" w14:textId="77777777" w:rsidTr="00A56AEC">
        <w:trPr>
          <w:trHeight w:val="315"/>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17FFE2F3" w14:textId="77777777" w:rsidR="00A56AEC" w:rsidRPr="0070265E" w:rsidRDefault="00A56AEC" w:rsidP="00A56AEC">
            <w:pPr>
              <w:jc w:val="center"/>
              <w:rPr>
                <w:rFonts w:ascii="Arial Narrow" w:hAnsi="Arial Narrow" w:cstheme="minorHAnsi"/>
                <w:b/>
                <w:bCs/>
              </w:rPr>
            </w:pPr>
            <w:r w:rsidRPr="0070265E">
              <w:rPr>
                <w:rFonts w:ascii="Arial Narrow" w:hAnsi="Arial Narrow" w:cstheme="minorHAnsi"/>
                <w:b/>
                <w:bCs/>
              </w:rPr>
              <w:t>Datos de identificación del indicador</w:t>
            </w:r>
          </w:p>
        </w:tc>
      </w:tr>
      <w:tr w:rsidR="00A56AEC" w:rsidRPr="0070265E" w14:paraId="53FBA5B9" w14:textId="77777777" w:rsidTr="001E7104">
        <w:trPr>
          <w:trHeight w:val="335"/>
        </w:trPr>
        <w:tc>
          <w:tcPr>
            <w:tcW w:w="1786"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26B2B18B" w14:textId="77777777" w:rsidR="00A56AEC" w:rsidRPr="0070265E" w:rsidRDefault="00A56AEC" w:rsidP="00A56AEC">
            <w:pPr>
              <w:jc w:val="both"/>
              <w:rPr>
                <w:rFonts w:ascii="Arial Narrow" w:hAnsi="Arial Narrow" w:cstheme="minorHAnsi"/>
                <w:b/>
              </w:rPr>
            </w:pPr>
            <w:r w:rsidRPr="0070265E">
              <w:rPr>
                <w:rFonts w:ascii="Arial Narrow" w:hAnsi="Arial Narrow" w:cstheme="minorHAnsi"/>
                <w:b/>
              </w:rPr>
              <w:t>Dimensión</w:t>
            </w:r>
          </w:p>
        </w:tc>
        <w:tc>
          <w:tcPr>
            <w:tcW w:w="7192" w:type="dxa"/>
            <w:tcBorders>
              <w:top w:val="single" w:sz="8" w:space="0" w:color="auto"/>
              <w:left w:val="nil"/>
              <w:bottom w:val="single" w:sz="8" w:space="0" w:color="auto"/>
              <w:right w:val="single" w:sz="8" w:space="0" w:color="000000"/>
            </w:tcBorders>
            <w:shd w:val="clear" w:color="auto" w:fill="auto"/>
            <w:vAlign w:val="center"/>
            <w:hideMark/>
          </w:tcPr>
          <w:p w14:paraId="3051FA4A" w14:textId="77777777" w:rsidR="00A56AEC" w:rsidRPr="0070265E" w:rsidRDefault="00A56AEC" w:rsidP="00A56AEC">
            <w:pPr>
              <w:rPr>
                <w:rFonts w:ascii="Arial Narrow" w:hAnsi="Arial Narrow" w:cstheme="minorHAnsi"/>
              </w:rPr>
            </w:pPr>
            <w:r w:rsidRPr="0070265E">
              <w:rPr>
                <w:rFonts w:ascii="Arial Narrow" w:hAnsi="Arial Narrow" w:cstheme="minorHAnsi"/>
              </w:rPr>
              <w:t>Eficacia</w:t>
            </w:r>
          </w:p>
        </w:tc>
      </w:tr>
      <w:tr w:rsidR="00A56AEC" w:rsidRPr="0070265E" w14:paraId="585652E4" w14:textId="77777777" w:rsidTr="001E7104">
        <w:trPr>
          <w:trHeight w:val="555"/>
        </w:trPr>
        <w:tc>
          <w:tcPr>
            <w:tcW w:w="1786"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781196ED" w14:textId="77777777" w:rsidR="00A56AEC" w:rsidRPr="0070265E" w:rsidRDefault="00A56AEC" w:rsidP="00A56AEC">
            <w:pPr>
              <w:jc w:val="both"/>
              <w:rPr>
                <w:rFonts w:ascii="Arial Narrow" w:hAnsi="Arial Narrow" w:cstheme="minorHAnsi"/>
                <w:b/>
              </w:rPr>
            </w:pPr>
            <w:r w:rsidRPr="0070265E">
              <w:rPr>
                <w:rFonts w:ascii="Arial Narrow" w:hAnsi="Arial Narrow" w:cstheme="minorHAnsi"/>
                <w:b/>
              </w:rPr>
              <w:t>Sentido del indicador</w:t>
            </w:r>
          </w:p>
        </w:tc>
        <w:tc>
          <w:tcPr>
            <w:tcW w:w="7192" w:type="dxa"/>
            <w:tcBorders>
              <w:top w:val="single" w:sz="8" w:space="0" w:color="auto"/>
              <w:left w:val="nil"/>
              <w:bottom w:val="single" w:sz="8" w:space="0" w:color="auto"/>
              <w:right w:val="single" w:sz="8" w:space="0" w:color="000000"/>
            </w:tcBorders>
            <w:shd w:val="clear" w:color="auto" w:fill="auto"/>
            <w:noWrap/>
            <w:vAlign w:val="center"/>
            <w:hideMark/>
          </w:tcPr>
          <w:p w14:paraId="55D7F171" w14:textId="77777777" w:rsidR="00A56AEC" w:rsidRPr="0070265E" w:rsidRDefault="00A56AEC" w:rsidP="00A56AEC">
            <w:pPr>
              <w:rPr>
                <w:rFonts w:ascii="Arial Narrow" w:hAnsi="Arial Narrow" w:cstheme="minorHAnsi"/>
              </w:rPr>
            </w:pPr>
            <w:r w:rsidRPr="0070265E">
              <w:rPr>
                <w:rFonts w:ascii="Arial Narrow" w:hAnsi="Arial Narrow" w:cstheme="minorHAnsi"/>
              </w:rPr>
              <w:t>Ascendente</w:t>
            </w:r>
          </w:p>
        </w:tc>
      </w:tr>
      <w:tr w:rsidR="00A56AEC" w:rsidRPr="0070265E" w14:paraId="20E7E2EE" w14:textId="77777777" w:rsidTr="00A56AEC">
        <w:trPr>
          <w:trHeight w:val="315"/>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0620519F" w14:textId="77777777" w:rsidR="00A56AEC" w:rsidRPr="0070265E" w:rsidRDefault="00A56AEC" w:rsidP="00A56AEC">
            <w:pPr>
              <w:jc w:val="center"/>
              <w:rPr>
                <w:rFonts w:ascii="Arial Narrow" w:hAnsi="Arial Narrow" w:cstheme="minorHAnsi"/>
                <w:b/>
                <w:bCs/>
              </w:rPr>
            </w:pPr>
            <w:r w:rsidRPr="0070265E">
              <w:rPr>
                <w:rFonts w:ascii="Arial Narrow" w:hAnsi="Arial Narrow" w:cstheme="minorHAnsi"/>
                <w:b/>
                <w:bCs/>
              </w:rPr>
              <w:t>Línea base y metas</w:t>
            </w:r>
          </w:p>
        </w:tc>
      </w:tr>
      <w:tr w:rsidR="00924DFC" w:rsidRPr="0070265E" w14:paraId="61EF4A1A" w14:textId="77777777" w:rsidTr="001E7104">
        <w:trPr>
          <w:trHeight w:val="555"/>
        </w:trPr>
        <w:tc>
          <w:tcPr>
            <w:tcW w:w="1786"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AF997B4" w14:textId="77777777" w:rsidR="00924DFC" w:rsidRPr="0070265E" w:rsidRDefault="00924DFC" w:rsidP="00924DFC">
            <w:pPr>
              <w:jc w:val="both"/>
              <w:rPr>
                <w:rFonts w:ascii="Arial Narrow" w:hAnsi="Arial Narrow" w:cstheme="minorHAnsi"/>
                <w:b/>
              </w:rPr>
            </w:pPr>
            <w:r w:rsidRPr="0070265E">
              <w:rPr>
                <w:rFonts w:ascii="Arial Narrow" w:hAnsi="Arial Narrow" w:cstheme="minorHAnsi"/>
                <w:b/>
              </w:rPr>
              <w:t>Línea base</w:t>
            </w:r>
          </w:p>
        </w:tc>
        <w:tc>
          <w:tcPr>
            <w:tcW w:w="7192" w:type="dxa"/>
            <w:tcBorders>
              <w:top w:val="single" w:sz="8" w:space="0" w:color="auto"/>
              <w:left w:val="nil"/>
              <w:bottom w:val="single" w:sz="8" w:space="0" w:color="auto"/>
              <w:right w:val="single" w:sz="8" w:space="0" w:color="000000"/>
            </w:tcBorders>
            <w:shd w:val="clear" w:color="auto" w:fill="auto"/>
            <w:noWrap/>
            <w:vAlign w:val="center"/>
            <w:hideMark/>
          </w:tcPr>
          <w:p w14:paraId="543DCD06" w14:textId="64D245DB" w:rsidR="00924DFC" w:rsidRPr="0070265E" w:rsidRDefault="00924DFC" w:rsidP="00924DFC">
            <w:pPr>
              <w:jc w:val="both"/>
              <w:rPr>
                <w:rFonts w:ascii="Arial Narrow" w:hAnsi="Arial Narrow" w:cstheme="minorHAnsi"/>
              </w:rPr>
            </w:pPr>
            <w:r w:rsidRPr="0070265E">
              <w:rPr>
                <w:rFonts w:ascii="Arial Narrow" w:hAnsi="Arial Narrow" w:cstheme="minorHAnsi"/>
              </w:rPr>
              <w:t xml:space="preserve">Al tratarse de un instrumento técnico para la evaluación sin precedentes que permite al INAI cumplir con sus atribuciones y funciones en materia de evaluación del desempeño establecidas en los artículos 89, fracción XXV de la Ley General; 246, 247, 248, 249, 250, 251, 252 y 253 de los Lineamientos Generales y 41 Bis, fracciones XII, XIII, XIV, XV, XVI y XVII del </w:t>
            </w:r>
            <w:r w:rsidRPr="0070265E">
              <w:rPr>
                <w:rFonts w:ascii="Arial Narrow" w:hAnsi="Arial Narrow" w:cs="Arial"/>
              </w:rPr>
              <w:t>Estatuto Orgánico</w:t>
            </w:r>
            <w:r w:rsidRPr="0070265E">
              <w:rPr>
                <w:rFonts w:ascii="Arial Narrow" w:hAnsi="Arial Narrow" w:cstheme="minorHAnsi"/>
              </w:rPr>
              <w:t>, no se cuenta con referencia alguna de resultados obtenidos por la medición de indicadores de evaluación del desempeño de los responsables respecto del cumplimiento de los principios, deberes y obligaciones, establecidos en la Ley General y demás disposiciones aplicables en la materia; por lo que, derivado de los eventuales resultados, se establecerá el valor de línea base de acuerdo con lo alcanzado.</w:t>
            </w:r>
          </w:p>
        </w:tc>
      </w:tr>
      <w:tr w:rsidR="00924DFC" w:rsidRPr="0070265E" w14:paraId="4F7BAEEE" w14:textId="77777777" w:rsidTr="001E7104">
        <w:trPr>
          <w:trHeight w:val="555"/>
        </w:trPr>
        <w:tc>
          <w:tcPr>
            <w:tcW w:w="1786"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3FAA901" w14:textId="77777777" w:rsidR="00924DFC" w:rsidRPr="0070265E" w:rsidRDefault="00924DFC" w:rsidP="00924DFC">
            <w:pPr>
              <w:jc w:val="both"/>
              <w:rPr>
                <w:rFonts w:ascii="Arial Narrow" w:hAnsi="Arial Narrow" w:cstheme="minorHAnsi"/>
                <w:b/>
              </w:rPr>
            </w:pPr>
            <w:r w:rsidRPr="0070265E">
              <w:rPr>
                <w:rFonts w:ascii="Arial Narrow" w:hAnsi="Arial Narrow" w:cstheme="minorHAnsi"/>
                <w:b/>
              </w:rPr>
              <w:t>Meta</w:t>
            </w:r>
          </w:p>
        </w:tc>
        <w:tc>
          <w:tcPr>
            <w:tcW w:w="7192" w:type="dxa"/>
            <w:tcBorders>
              <w:top w:val="single" w:sz="8" w:space="0" w:color="auto"/>
              <w:left w:val="nil"/>
              <w:bottom w:val="single" w:sz="8" w:space="0" w:color="auto"/>
              <w:right w:val="single" w:sz="8" w:space="0" w:color="000000"/>
            </w:tcBorders>
            <w:shd w:val="clear" w:color="auto" w:fill="auto"/>
            <w:noWrap/>
            <w:vAlign w:val="center"/>
            <w:hideMark/>
          </w:tcPr>
          <w:p w14:paraId="323251DF" w14:textId="201E0BC6" w:rsidR="00924DFC" w:rsidRPr="0070265E" w:rsidRDefault="00924DFC" w:rsidP="00924DFC">
            <w:pPr>
              <w:jc w:val="both"/>
              <w:rPr>
                <w:rFonts w:ascii="Arial Narrow" w:hAnsi="Arial Narrow" w:cstheme="minorHAnsi"/>
              </w:rPr>
            </w:pPr>
            <w:r w:rsidRPr="0070265E">
              <w:rPr>
                <w:rFonts w:ascii="Arial Narrow" w:hAnsi="Arial Narrow" w:cstheme="minorHAnsi"/>
              </w:rPr>
              <w:t xml:space="preserve">Al tratarse de un instrumento técnico para la evaluación, sin precedentes que permite al INAI cumplir con sus atribuciones y funciones en materia de evaluación del desempeño establecidas en los artículos 89, fracción XXV de la Ley General; 246, 247, 248, 249, 250, 251, 252 y 253 de los Lineamientos Generales y 41 Bis, fracciones XII, XIII, XIV, XV, XVI y XVII del </w:t>
            </w:r>
            <w:r w:rsidRPr="0070265E">
              <w:rPr>
                <w:rFonts w:ascii="Arial Narrow" w:hAnsi="Arial Narrow" w:cs="Arial"/>
              </w:rPr>
              <w:t>Estatuto Orgánico</w:t>
            </w:r>
            <w:r w:rsidRPr="0070265E">
              <w:rPr>
                <w:rFonts w:ascii="Arial Narrow" w:hAnsi="Arial Narrow" w:cstheme="minorHAnsi"/>
              </w:rPr>
              <w:t>, no se cuenta con referencia alguna de resultados obtenidos por la medición de indicadores de evaluación del desempeño de los responsables respecto del cumplimiento de los principios, deberes y obligaciones, establecidos en la Ley General y demás disposiciones aplicables en la materia; por lo que, derivado de los eventuales resultados, se establecerá la meta de acuerdo con lo alcanzado.</w:t>
            </w:r>
          </w:p>
        </w:tc>
      </w:tr>
      <w:tr w:rsidR="00A56AEC" w:rsidRPr="0070265E" w14:paraId="5497CCF3" w14:textId="77777777" w:rsidTr="001E7104">
        <w:trPr>
          <w:trHeight w:val="555"/>
        </w:trPr>
        <w:tc>
          <w:tcPr>
            <w:tcW w:w="1786"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6F2AEE9" w14:textId="77777777" w:rsidR="00A56AEC" w:rsidRPr="0070265E" w:rsidRDefault="00A56AEC" w:rsidP="00A56AEC">
            <w:pPr>
              <w:jc w:val="both"/>
              <w:rPr>
                <w:rFonts w:ascii="Arial Narrow" w:hAnsi="Arial Narrow" w:cstheme="minorHAnsi"/>
                <w:b/>
              </w:rPr>
            </w:pPr>
            <w:r w:rsidRPr="0070265E">
              <w:rPr>
                <w:rFonts w:ascii="Arial Narrow" w:hAnsi="Arial Narrow" w:cstheme="minorHAnsi"/>
                <w:b/>
              </w:rPr>
              <w:t>Tipo de valor de la meta</w:t>
            </w:r>
          </w:p>
        </w:tc>
        <w:tc>
          <w:tcPr>
            <w:tcW w:w="7192" w:type="dxa"/>
            <w:tcBorders>
              <w:top w:val="single" w:sz="8" w:space="0" w:color="auto"/>
              <w:left w:val="nil"/>
              <w:bottom w:val="single" w:sz="8" w:space="0" w:color="auto"/>
              <w:right w:val="single" w:sz="8" w:space="0" w:color="000000"/>
            </w:tcBorders>
            <w:shd w:val="clear" w:color="auto" w:fill="auto"/>
            <w:noWrap/>
            <w:vAlign w:val="center"/>
            <w:hideMark/>
          </w:tcPr>
          <w:p w14:paraId="372D014E" w14:textId="77777777" w:rsidR="00A56AEC" w:rsidRPr="0070265E" w:rsidRDefault="00A56AEC" w:rsidP="00A56AEC">
            <w:pPr>
              <w:jc w:val="center"/>
              <w:rPr>
                <w:rFonts w:ascii="Arial Narrow" w:hAnsi="Arial Narrow" w:cstheme="minorHAnsi"/>
              </w:rPr>
            </w:pPr>
            <w:r w:rsidRPr="0070265E">
              <w:rPr>
                <w:rFonts w:ascii="Arial Narrow" w:hAnsi="Arial Narrow" w:cstheme="minorHAnsi"/>
              </w:rPr>
              <w:t>Relativo</w:t>
            </w:r>
          </w:p>
        </w:tc>
      </w:tr>
      <w:tr w:rsidR="00A56AEC" w:rsidRPr="0070265E" w14:paraId="5C6DF678" w14:textId="77777777" w:rsidTr="00A56AEC">
        <w:trPr>
          <w:trHeight w:val="315"/>
        </w:trPr>
        <w:tc>
          <w:tcPr>
            <w:tcW w:w="0" w:type="auto"/>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8505232" w14:textId="77777777" w:rsidR="00A56AEC" w:rsidRPr="0070265E" w:rsidRDefault="00A56AEC" w:rsidP="00A56AEC">
            <w:pPr>
              <w:jc w:val="center"/>
              <w:rPr>
                <w:rFonts w:ascii="Arial Narrow" w:hAnsi="Arial Narrow" w:cstheme="minorHAnsi"/>
                <w:b/>
                <w:bCs/>
              </w:rPr>
            </w:pPr>
            <w:r w:rsidRPr="0070265E">
              <w:rPr>
                <w:rFonts w:ascii="Arial Narrow" w:hAnsi="Arial Narrow" w:cstheme="minorHAnsi"/>
                <w:b/>
                <w:bCs/>
              </w:rPr>
              <w:t>Fórmula</w:t>
            </w:r>
          </w:p>
        </w:tc>
      </w:tr>
      <w:tr w:rsidR="00A56AEC" w:rsidRPr="0070265E" w14:paraId="472773A3" w14:textId="77777777" w:rsidTr="00A56AEC">
        <w:trPr>
          <w:trHeight w:val="1110"/>
        </w:trPr>
        <w:tc>
          <w:tcPr>
            <w:tcW w:w="0" w:type="auto"/>
            <w:gridSpan w:val="2"/>
            <w:vMerge w:val="restar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1DF45F7" w14:textId="77777777" w:rsidR="00952F40" w:rsidRDefault="00952F40" w:rsidP="0020144C"/>
          <w:p w14:paraId="44A94538" w14:textId="1008A156" w:rsidR="0020144C" w:rsidRPr="0070265E" w:rsidRDefault="0020144C" w:rsidP="0020144C">
            <w:pPr>
              <w:rPr>
                <w:rFonts w:ascii="Arial Narrow" w:eastAsiaTheme="minorEastAsia" w:hAnsi="Arial Narrow"/>
              </w:rPr>
            </w:pPr>
            <m:oMathPara>
              <m:oMath>
                <m:r>
                  <w:rPr>
                    <w:rFonts w:ascii="Cambria Math" w:hAnsi="Cambria Math"/>
                  </w:rPr>
                  <m:t>IGCVa=</m:t>
                </m:r>
                <m:d>
                  <m:dPr>
                    <m:ctrlPr>
                      <w:rPr>
                        <w:rFonts w:ascii="Cambria Math" w:hAnsi="Cambria Math"/>
                        <w:i/>
                      </w:rPr>
                    </m:ctrlPr>
                  </m:dPr>
                  <m:e>
                    <m:f>
                      <m:fPr>
                        <m:ctrlPr>
                          <w:rPr>
                            <w:rFonts w:ascii="Cambria Math" w:hAnsi="Cambria Math"/>
                            <w:i/>
                          </w:rPr>
                        </m:ctrlPr>
                      </m:fPr>
                      <m:num>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IGCFo</m:t>
                                </m:r>
                              </m:e>
                              <m:sub>
                                <m:r>
                                  <w:rPr>
                                    <w:rFonts w:ascii="Cambria Math" w:hAnsi="Cambria Math"/>
                                  </w:rPr>
                                  <m:t>i</m:t>
                                </m:r>
                              </m:sub>
                            </m:sSub>
                          </m:e>
                        </m:nary>
                      </m:num>
                      <m:den>
                        <m:r>
                          <w:rPr>
                            <w:rFonts w:ascii="Cambria Math" w:hAnsi="Cambria Math"/>
                          </w:rPr>
                          <m:t>n</m:t>
                        </m:r>
                      </m:den>
                    </m:f>
                  </m:e>
                </m:d>
              </m:oMath>
            </m:oMathPara>
          </w:p>
          <w:p w14:paraId="5558AA2F" w14:textId="77777777" w:rsidR="00A56AEC" w:rsidRPr="0070265E" w:rsidRDefault="00A56AEC" w:rsidP="00A56AEC">
            <w:pPr>
              <w:rPr>
                <w:rFonts w:ascii="Arial Narrow" w:hAnsi="Arial Narrow" w:cstheme="minorHAnsi"/>
              </w:rPr>
            </w:pPr>
          </w:p>
          <w:p w14:paraId="4585A7D0" w14:textId="77777777" w:rsidR="00A56AEC" w:rsidRPr="0070265E" w:rsidRDefault="00A56AEC" w:rsidP="00A56AEC">
            <w:pPr>
              <w:rPr>
                <w:rFonts w:ascii="Arial Narrow" w:hAnsi="Arial Narrow" w:cstheme="minorHAnsi"/>
                <w:b/>
              </w:rPr>
            </w:pPr>
            <w:r w:rsidRPr="0070265E">
              <w:rPr>
                <w:rFonts w:ascii="Arial Narrow" w:hAnsi="Arial Narrow" w:cstheme="minorHAnsi"/>
                <w:b/>
              </w:rPr>
              <w:t>Valores de la fórmula:</w:t>
            </w:r>
          </w:p>
          <w:p w14:paraId="3383BA98" w14:textId="6D4247F6" w:rsidR="00A56AEC" w:rsidRPr="0070265E" w:rsidRDefault="00A56AEC" w:rsidP="00A56AEC">
            <w:pPr>
              <w:jc w:val="both"/>
              <w:rPr>
                <w:rFonts w:ascii="Arial Narrow" w:hAnsi="Arial Narrow" w:cstheme="minorHAnsi"/>
              </w:rPr>
            </w:pPr>
            <w:proofErr w:type="spellStart"/>
            <w:r w:rsidRPr="0070265E">
              <w:rPr>
                <w:rFonts w:ascii="Arial Narrow" w:hAnsi="Arial Narrow" w:cstheme="minorHAnsi"/>
                <w:i/>
              </w:rPr>
              <w:t>I</w:t>
            </w:r>
            <w:r w:rsidR="00EE7F27" w:rsidRPr="0070265E">
              <w:rPr>
                <w:rFonts w:ascii="Arial Narrow" w:hAnsi="Arial Narrow" w:cstheme="minorHAnsi"/>
                <w:i/>
              </w:rPr>
              <w:t>G</w:t>
            </w:r>
            <w:r w:rsidRPr="0070265E">
              <w:rPr>
                <w:rFonts w:ascii="Arial Narrow" w:hAnsi="Arial Narrow" w:cstheme="minorHAnsi"/>
                <w:i/>
              </w:rPr>
              <w:t>CVa</w:t>
            </w:r>
            <w:proofErr w:type="spellEnd"/>
            <w:r w:rsidRPr="0070265E">
              <w:rPr>
                <w:rFonts w:ascii="Arial Narrow" w:hAnsi="Arial Narrow" w:cstheme="minorHAnsi"/>
                <w:i/>
              </w:rPr>
              <w:t xml:space="preserve">= </w:t>
            </w:r>
            <w:r w:rsidRPr="0070265E">
              <w:rPr>
                <w:rFonts w:ascii="Arial Narrow" w:hAnsi="Arial Narrow" w:cstheme="minorHAnsi"/>
              </w:rPr>
              <w:t xml:space="preserve">Índice </w:t>
            </w:r>
            <w:r w:rsidR="008029E0" w:rsidRPr="0070265E">
              <w:rPr>
                <w:rFonts w:ascii="Arial Narrow" w:hAnsi="Arial Narrow" w:cstheme="minorHAnsi"/>
              </w:rPr>
              <w:t>global</w:t>
            </w:r>
            <w:r w:rsidRPr="0070265E">
              <w:rPr>
                <w:rFonts w:ascii="Arial Narrow" w:hAnsi="Arial Narrow" w:cstheme="minorHAnsi"/>
              </w:rPr>
              <w:t xml:space="preserve"> de cumplimiento de la variable </w:t>
            </w:r>
            <w:r w:rsidR="00375566" w:rsidRPr="0070265E">
              <w:rPr>
                <w:rFonts w:ascii="Arial Narrow" w:hAnsi="Arial Narrow" w:cstheme="minorHAnsi"/>
              </w:rPr>
              <w:t xml:space="preserve">(que corresponda) </w:t>
            </w:r>
          </w:p>
          <w:p w14:paraId="5F9A1F80" w14:textId="2CD146DE" w:rsidR="00A56AEC" w:rsidRPr="0070265E" w:rsidRDefault="00A56AEC" w:rsidP="00A56AEC">
            <w:pPr>
              <w:jc w:val="both"/>
              <w:rPr>
                <w:rFonts w:ascii="Arial Narrow" w:hAnsi="Arial Narrow" w:cstheme="minorHAnsi"/>
              </w:rPr>
            </w:pPr>
          </w:p>
          <w:p w14:paraId="73987E19" w14:textId="1103493A" w:rsidR="0020144C" w:rsidRPr="0070265E" w:rsidRDefault="009A212E" w:rsidP="00A56AEC">
            <w:pPr>
              <w:jc w:val="both"/>
              <w:rPr>
                <w:rFonts w:ascii="Arial Narrow" w:eastAsiaTheme="minorEastAsia" w:hAnsi="Arial Narrow" w:cstheme="minorHAnsi"/>
              </w:rPr>
            </w:pPr>
            <m:oMath>
              <m:nary>
                <m:naryPr>
                  <m:chr m:val="∑"/>
                  <m:limLoc m:val="undOvr"/>
                  <m:ctrlPr>
                    <w:rPr>
                      <w:rFonts w:ascii="Cambria Math" w:hAnsi="Cambria Math" w:cstheme="minorHAnsi"/>
                      <w:i/>
                    </w:rPr>
                  </m:ctrlPr>
                </m:naryPr>
                <m:sub>
                  <m:r>
                    <w:rPr>
                      <w:rFonts w:ascii="Cambria Math" w:hAnsi="Cambria Math" w:cstheme="minorHAnsi"/>
                    </w:rPr>
                    <m:t>i=1</m:t>
                  </m:r>
                </m:sub>
                <m:sup>
                  <m:r>
                    <w:rPr>
                      <w:rFonts w:ascii="Cambria Math" w:hAnsi="Cambria Math" w:cstheme="minorHAnsi"/>
                    </w:rPr>
                    <m:t>n</m:t>
                  </m:r>
                </m:sup>
                <m:e>
                  <m:sSub>
                    <m:sSubPr>
                      <m:ctrlPr>
                        <w:rPr>
                          <w:rFonts w:ascii="Cambria Math" w:hAnsi="Cambria Math" w:cstheme="minorHAnsi"/>
                          <w:i/>
                        </w:rPr>
                      </m:ctrlPr>
                    </m:sSubPr>
                    <m:e>
                      <m:r>
                        <w:rPr>
                          <w:rFonts w:ascii="Cambria Math" w:hAnsi="Cambria Math" w:cstheme="minorHAnsi"/>
                        </w:rPr>
                        <m:t>IGCFo</m:t>
                      </m:r>
                    </m:e>
                    <m:sub>
                      <m:r>
                        <w:rPr>
                          <w:rFonts w:ascii="Cambria Math" w:hAnsi="Cambria Math" w:cstheme="minorHAnsi"/>
                        </w:rPr>
                        <m:t>i</m:t>
                      </m:r>
                    </m:sub>
                  </m:sSub>
                  <m:r>
                    <w:rPr>
                      <w:rFonts w:ascii="Cambria Math" w:hAnsi="Cambria Math" w:cstheme="minorHAnsi"/>
                    </w:rPr>
                    <m:t xml:space="preserve">= </m:t>
                  </m:r>
                </m:e>
              </m:nary>
            </m:oMath>
            <w:r w:rsidR="0020144C" w:rsidRPr="0070265E">
              <w:rPr>
                <w:rFonts w:ascii="Arial Narrow" w:eastAsiaTheme="minorEastAsia" w:hAnsi="Arial Narrow" w:cstheme="minorHAnsi"/>
              </w:rPr>
              <w:t>Sumatoria de los índices globales de cumplimiento de</w:t>
            </w:r>
            <w:r w:rsidR="007B663D" w:rsidRPr="0070265E">
              <w:rPr>
                <w:rFonts w:ascii="Arial Narrow" w:eastAsiaTheme="minorEastAsia" w:hAnsi="Arial Narrow" w:cstheme="minorHAnsi"/>
              </w:rPr>
              <w:t>l</w:t>
            </w:r>
            <w:r w:rsidR="0020144C" w:rsidRPr="0070265E">
              <w:rPr>
                <w:rFonts w:ascii="Arial Narrow" w:eastAsiaTheme="minorEastAsia" w:hAnsi="Arial Narrow" w:cstheme="minorHAnsi"/>
              </w:rPr>
              <w:t xml:space="preserve"> </w:t>
            </w:r>
            <w:r w:rsidR="007B663D" w:rsidRPr="0070265E">
              <w:rPr>
                <w:rFonts w:ascii="Arial Narrow" w:eastAsiaTheme="minorEastAsia" w:hAnsi="Arial Narrow" w:cstheme="minorHAnsi"/>
              </w:rPr>
              <w:t>(</w:t>
            </w:r>
            <w:r w:rsidR="0020144C" w:rsidRPr="0070265E">
              <w:rPr>
                <w:rFonts w:ascii="Arial Narrow" w:eastAsiaTheme="minorEastAsia" w:hAnsi="Arial Narrow" w:cstheme="minorHAnsi"/>
              </w:rPr>
              <w:t>los</w:t>
            </w:r>
            <w:r w:rsidR="007B663D" w:rsidRPr="0070265E">
              <w:rPr>
                <w:rFonts w:ascii="Arial Narrow" w:eastAsiaTheme="minorEastAsia" w:hAnsi="Arial Narrow" w:cstheme="minorHAnsi"/>
              </w:rPr>
              <w:t>)</w:t>
            </w:r>
            <w:r w:rsidR="0020144C" w:rsidRPr="0070265E">
              <w:rPr>
                <w:rFonts w:ascii="Arial Narrow" w:eastAsiaTheme="minorEastAsia" w:hAnsi="Arial Narrow" w:cstheme="minorHAnsi"/>
              </w:rPr>
              <w:t xml:space="preserve"> formato</w:t>
            </w:r>
            <w:r w:rsidR="007B663D" w:rsidRPr="0070265E">
              <w:rPr>
                <w:rFonts w:ascii="Arial Narrow" w:eastAsiaTheme="minorEastAsia" w:hAnsi="Arial Narrow" w:cstheme="minorHAnsi"/>
              </w:rPr>
              <w:t>(</w:t>
            </w:r>
            <w:r w:rsidR="0020144C" w:rsidRPr="0070265E">
              <w:rPr>
                <w:rFonts w:ascii="Arial Narrow" w:eastAsiaTheme="minorEastAsia" w:hAnsi="Arial Narrow" w:cstheme="minorHAnsi"/>
              </w:rPr>
              <w:t>s</w:t>
            </w:r>
            <w:r w:rsidR="007B663D" w:rsidRPr="0070265E">
              <w:rPr>
                <w:rFonts w:ascii="Arial Narrow" w:eastAsiaTheme="minorEastAsia" w:hAnsi="Arial Narrow" w:cstheme="minorHAnsi"/>
              </w:rPr>
              <w:t>)</w:t>
            </w:r>
            <w:r w:rsidR="0020144C" w:rsidRPr="0070265E">
              <w:rPr>
                <w:rFonts w:ascii="Arial Narrow" w:eastAsiaTheme="minorEastAsia" w:hAnsi="Arial Narrow" w:cstheme="minorHAnsi"/>
              </w:rPr>
              <w:t xml:space="preserve"> que integra</w:t>
            </w:r>
            <w:r w:rsidR="007B663D" w:rsidRPr="0070265E">
              <w:rPr>
                <w:rFonts w:ascii="Arial Narrow" w:eastAsiaTheme="minorEastAsia" w:hAnsi="Arial Narrow" w:cstheme="minorHAnsi"/>
              </w:rPr>
              <w:t>(</w:t>
            </w:r>
            <w:r w:rsidR="0020144C" w:rsidRPr="0070265E">
              <w:rPr>
                <w:rFonts w:ascii="Arial Narrow" w:eastAsiaTheme="minorEastAsia" w:hAnsi="Arial Narrow" w:cstheme="minorHAnsi"/>
              </w:rPr>
              <w:t>n</w:t>
            </w:r>
            <w:r w:rsidR="007B663D" w:rsidRPr="0070265E">
              <w:rPr>
                <w:rFonts w:ascii="Arial Narrow" w:eastAsiaTheme="minorEastAsia" w:hAnsi="Arial Narrow" w:cstheme="minorHAnsi"/>
              </w:rPr>
              <w:t>)</w:t>
            </w:r>
            <w:r w:rsidR="0020144C" w:rsidRPr="0070265E">
              <w:rPr>
                <w:rFonts w:ascii="Arial Narrow" w:eastAsiaTheme="minorEastAsia" w:hAnsi="Arial Narrow" w:cstheme="minorHAnsi"/>
              </w:rPr>
              <w:t xml:space="preserve"> la variable (que corresponda).</w:t>
            </w:r>
          </w:p>
          <w:p w14:paraId="32FFC130" w14:textId="77777777" w:rsidR="00A56AEC" w:rsidRPr="0070265E" w:rsidRDefault="00A56AEC" w:rsidP="00375566">
            <w:pPr>
              <w:jc w:val="both"/>
              <w:rPr>
                <w:rFonts w:ascii="Arial Narrow" w:hAnsi="Arial Narrow" w:cstheme="minorHAnsi"/>
              </w:rPr>
            </w:pPr>
          </w:p>
          <w:p w14:paraId="18A32DF9" w14:textId="03CDFA51" w:rsidR="00A56AEC" w:rsidRPr="0070265E" w:rsidRDefault="00A56AEC" w:rsidP="00D83796">
            <w:pPr>
              <w:jc w:val="both"/>
              <w:rPr>
                <w:rFonts w:ascii="Arial Narrow" w:hAnsi="Arial Narrow" w:cstheme="minorHAnsi"/>
              </w:rPr>
            </w:pPr>
            <w:r w:rsidRPr="0070265E">
              <w:rPr>
                <w:rFonts w:ascii="Arial Narrow" w:hAnsi="Arial Narrow" w:cstheme="minorHAnsi"/>
                <w:i/>
              </w:rPr>
              <w:t>n</w:t>
            </w:r>
            <w:r w:rsidRPr="0070265E">
              <w:rPr>
                <w:rFonts w:ascii="Arial Narrow" w:hAnsi="Arial Narrow" w:cstheme="minorHAnsi"/>
              </w:rPr>
              <w:t xml:space="preserve">= </w:t>
            </w:r>
            <w:r w:rsidR="00D83796" w:rsidRPr="0070265E">
              <w:rPr>
                <w:rFonts w:ascii="Arial Narrow" w:hAnsi="Arial Narrow" w:cstheme="minorHAnsi"/>
              </w:rPr>
              <w:t xml:space="preserve">Total </w:t>
            </w:r>
            <w:r w:rsidR="00375566" w:rsidRPr="0070265E">
              <w:rPr>
                <w:rFonts w:ascii="Arial Narrow" w:hAnsi="Arial Narrow" w:cstheme="minorHAnsi"/>
              </w:rPr>
              <w:t>de</w:t>
            </w:r>
            <w:r w:rsidRPr="0070265E">
              <w:rPr>
                <w:rFonts w:ascii="Arial Narrow" w:hAnsi="Arial Narrow" w:cstheme="minorHAnsi"/>
              </w:rPr>
              <w:t xml:space="preserve"> formato</w:t>
            </w:r>
            <w:r w:rsidR="00375566" w:rsidRPr="0070265E">
              <w:rPr>
                <w:rFonts w:ascii="Arial Narrow" w:hAnsi="Arial Narrow" w:cstheme="minorHAnsi"/>
              </w:rPr>
              <w:t>s</w:t>
            </w:r>
            <w:r w:rsidRPr="0070265E">
              <w:rPr>
                <w:rFonts w:ascii="Arial Narrow" w:hAnsi="Arial Narrow" w:cstheme="minorHAnsi"/>
              </w:rPr>
              <w:t xml:space="preserve"> que conforma</w:t>
            </w:r>
            <w:r w:rsidR="00375566" w:rsidRPr="0070265E">
              <w:rPr>
                <w:rFonts w:ascii="Arial Narrow" w:hAnsi="Arial Narrow" w:cstheme="minorHAnsi"/>
              </w:rPr>
              <w:t>n</w:t>
            </w:r>
            <w:r w:rsidRPr="0070265E">
              <w:rPr>
                <w:rFonts w:ascii="Arial Narrow" w:hAnsi="Arial Narrow" w:cstheme="minorHAnsi"/>
              </w:rPr>
              <w:t xml:space="preserve"> la variable</w:t>
            </w:r>
            <w:r w:rsidR="00375566" w:rsidRPr="0070265E">
              <w:rPr>
                <w:rFonts w:ascii="Arial Narrow" w:hAnsi="Arial Narrow" w:cstheme="minorHAnsi"/>
              </w:rPr>
              <w:t xml:space="preserve"> </w:t>
            </w:r>
            <w:r w:rsidR="007B663D" w:rsidRPr="0070265E">
              <w:rPr>
                <w:rFonts w:ascii="Arial Narrow" w:hAnsi="Arial Narrow" w:cstheme="minorHAnsi"/>
              </w:rPr>
              <w:t>(</w:t>
            </w:r>
            <w:r w:rsidR="00375566" w:rsidRPr="0070265E">
              <w:rPr>
                <w:rFonts w:ascii="Arial Narrow" w:hAnsi="Arial Narrow" w:cstheme="minorHAnsi"/>
              </w:rPr>
              <w:t>que corresponda</w:t>
            </w:r>
            <w:r w:rsidR="007B663D" w:rsidRPr="0070265E">
              <w:rPr>
                <w:rFonts w:ascii="Arial Narrow" w:hAnsi="Arial Narrow" w:cstheme="minorHAnsi"/>
              </w:rPr>
              <w:t>)</w:t>
            </w:r>
          </w:p>
        </w:tc>
      </w:tr>
      <w:tr w:rsidR="00A56AEC" w:rsidRPr="0070265E" w14:paraId="4A014C66" w14:textId="77777777" w:rsidTr="00A56AEC">
        <w:trPr>
          <w:trHeight w:val="476"/>
        </w:trPr>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14:paraId="4F8C074F" w14:textId="77777777" w:rsidR="00A56AEC" w:rsidRPr="0070265E" w:rsidRDefault="00A56AEC" w:rsidP="00A56AEC">
            <w:pPr>
              <w:rPr>
                <w:rFonts w:ascii="Arial Narrow" w:hAnsi="Arial Narrow" w:cstheme="minorHAnsi"/>
              </w:rPr>
            </w:pPr>
          </w:p>
        </w:tc>
      </w:tr>
      <w:tr w:rsidR="00A56AEC" w:rsidRPr="0070265E" w14:paraId="13F28ECB" w14:textId="77777777" w:rsidTr="001E7104">
        <w:trPr>
          <w:trHeight w:val="698"/>
        </w:trPr>
        <w:tc>
          <w:tcPr>
            <w:tcW w:w="178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B98F91E" w14:textId="77777777" w:rsidR="00A56AEC" w:rsidRPr="0070265E" w:rsidRDefault="00A56AEC" w:rsidP="00A56AEC">
            <w:pPr>
              <w:jc w:val="both"/>
              <w:rPr>
                <w:rFonts w:ascii="Arial Narrow" w:hAnsi="Arial Narrow" w:cstheme="minorHAnsi"/>
                <w:b/>
              </w:rPr>
            </w:pPr>
            <w:r w:rsidRPr="0070265E">
              <w:rPr>
                <w:rFonts w:ascii="Arial Narrow" w:hAnsi="Arial Narrow" w:cstheme="minorHAnsi"/>
                <w:b/>
              </w:rPr>
              <w:t>Nombre del indicador</w:t>
            </w:r>
          </w:p>
        </w:tc>
        <w:tc>
          <w:tcPr>
            <w:tcW w:w="7192" w:type="dxa"/>
            <w:tcBorders>
              <w:top w:val="single" w:sz="8" w:space="0" w:color="auto"/>
              <w:left w:val="nil"/>
              <w:bottom w:val="single" w:sz="8" w:space="0" w:color="auto"/>
              <w:right w:val="single" w:sz="8" w:space="0" w:color="auto"/>
            </w:tcBorders>
            <w:shd w:val="clear" w:color="auto" w:fill="auto"/>
            <w:noWrap/>
            <w:vAlign w:val="center"/>
            <w:hideMark/>
          </w:tcPr>
          <w:p w14:paraId="4699C39F" w14:textId="77777777" w:rsidR="00A56AEC" w:rsidRPr="0070265E" w:rsidRDefault="00A56AEC" w:rsidP="00A56AEC">
            <w:pPr>
              <w:jc w:val="both"/>
              <w:rPr>
                <w:rFonts w:ascii="Arial Narrow" w:hAnsi="Arial Narrow" w:cstheme="minorHAnsi"/>
              </w:rPr>
            </w:pPr>
            <w:r w:rsidRPr="0070265E">
              <w:rPr>
                <w:rFonts w:ascii="Arial Narrow" w:hAnsi="Arial Narrow" w:cstheme="minorHAnsi"/>
              </w:rPr>
              <w:t xml:space="preserve">Índice </w:t>
            </w:r>
            <w:r w:rsidR="008029E0" w:rsidRPr="0070265E">
              <w:rPr>
                <w:rFonts w:ascii="Arial Narrow" w:hAnsi="Arial Narrow" w:cstheme="minorHAnsi"/>
              </w:rPr>
              <w:t>global</w:t>
            </w:r>
            <w:r w:rsidRPr="0070265E">
              <w:rPr>
                <w:rFonts w:ascii="Arial Narrow" w:hAnsi="Arial Narrow" w:cstheme="minorHAnsi"/>
              </w:rPr>
              <w:t xml:space="preserve"> de cumplimiento de variable</w:t>
            </w:r>
            <w:r w:rsidR="008341EC" w:rsidRPr="0070265E">
              <w:rPr>
                <w:rFonts w:ascii="Arial Narrow" w:hAnsi="Arial Narrow" w:cstheme="minorHAnsi"/>
              </w:rPr>
              <w:t>s</w:t>
            </w:r>
          </w:p>
        </w:tc>
      </w:tr>
      <w:tr w:rsidR="00A56AEC" w:rsidRPr="0070265E" w14:paraId="74FABE2E" w14:textId="77777777" w:rsidTr="001E7104">
        <w:trPr>
          <w:trHeight w:val="698"/>
        </w:trPr>
        <w:tc>
          <w:tcPr>
            <w:tcW w:w="1786"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B5CC807" w14:textId="77777777" w:rsidR="00A56AEC" w:rsidRPr="0070265E" w:rsidRDefault="00A56AEC" w:rsidP="00A56AEC">
            <w:pPr>
              <w:rPr>
                <w:rFonts w:ascii="Arial Narrow" w:hAnsi="Arial Narrow" w:cstheme="minorHAnsi"/>
                <w:b/>
                <w:bCs/>
              </w:rPr>
            </w:pPr>
            <w:r w:rsidRPr="0070265E">
              <w:rPr>
                <w:rFonts w:ascii="Arial Narrow" w:hAnsi="Arial Narrow" w:cstheme="minorHAnsi"/>
                <w:b/>
                <w:bCs/>
              </w:rPr>
              <w:t>Medio de verificación</w:t>
            </w:r>
          </w:p>
        </w:tc>
        <w:tc>
          <w:tcPr>
            <w:tcW w:w="7192" w:type="dxa"/>
            <w:tcBorders>
              <w:top w:val="single" w:sz="8" w:space="0" w:color="auto"/>
              <w:left w:val="nil"/>
              <w:bottom w:val="single" w:sz="8" w:space="0" w:color="auto"/>
              <w:right w:val="single" w:sz="8" w:space="0" w:color="000000"/>
            </w:tcBorders>
            <w:shd w:val="clear" w:color="auto" w:fill="auto"/>
            <w:vAlign w:val="center"/>
            <w:hideMark/>
          </w:tcPr>
          <w:p w14:paraId="11729CEC" w14:textId="388C56A4" w:rsidR="00A56AEC" w:rsidRPr="0070265E" w:rsidRDefault="00A56AEC" w:rsidP="00A56AEC">
            <w:pPr>
              <w:jc w:val="both"/>
              <w:rPr>
                <w:rFonts w:ascii="Arial Narrow" w:hAnsi="Arial Narrow" w:cstheme="minorHAnsi"/>
              </w:rPr>
            </w:pPr>
            <w:r w:rsidRPr="0070265E">
              <w:rPr>
                <w:rFonts w:ascii="Arial Narrow" w:hAnsi="Arial Narrow" w:cstheme="minorHAnsi"/>
              </w:rPr>
              <w:t xml:space="preserve">La información publicada en el </w:t>
            </w:r>
            <w:r w:rsidR="008262E4" w:rsidRPr="0070265E">
              <w:rPr>
                <w:rFonts w:ascii="Arial Narrow" w:hAnsi="Arial Narrow" w:cstheme="minorHAnsi"/>
              </w:rPr>
              <w:t>apartado</w:t>
            </w:r>
            <w:r w:rsidRPr="0070265E">
              <w:rPr>
                <w:rFonts w:ascii="Arial Narrow" w:hAnsi="Arial Narrow" w:cstheme="minorHAnsi"/>
              </w:rPr>
              <w:t xml:space="preserve"> “Protección de Datos Personales”, sitio en el cual todos los responsables deben poner a disposición del Instituto y de los titulares y mantener actualizada la información correspondiente a los medios de verificación para acreditar el cumplimiento </w:t>
            </w:r>
            <w:r w:rsidR="00EE7F27" w:rsidRPr="0070265E">
              <w:rPr>
                <w:rFonts w:ascii="Arial Narrow" w:hAnsi="Arial Narrow" w:cstheme="minorHAnsi"/>
              </w:rPr>
              <w:t xml:space="preserve">global </w:t>
            </w:r>
            <w:r w:rsidRPr="0070265E">
              <w:rPr>
                <w:rFonts w:ascii="Arial Narrow" w:hAnsi="Arial Narrow" w:cstheme="minorHAnsi"/>
              </w:rPr>
              <w:t>de la</w:t>
            </w:r>
            <w:r w:rsidR="00987CB7" w:rsidRPr="0070265E">
              <w:rPr>
                <w:rFonts w:ascii="Arial Narrow" w:hAnsi="Arial Narrow" w:cstheme="minorHAnsi"/>
              </w:rPr>
              <w:t>s</w:t>
            </w:r>
            <w:r w:rsidRPr="0070265E">
              <w:rPr>
                <w:rFonts w:ascii="Arial Narrow" w:hAnsi="Arial Narrow" w:cstheme="minorHAnsi"/>
              </w:rPr>
              <w:t xml:space="preserve"> variable</w:t>
            </w:r>
            <w:r w:rsidR="00987CB7" w:rsidRPr="0070265E">
              <w:rPr>
                <w:rFonts w:ascii="Arial Narrow" w:hAnsi="Arial Narrow" w:cstheme="minorHAnsi"/>
              </w:rPr>
              <w:t>s</w:t>
            </w:r>
            <w:r w:rsidRPr="0070265E">
              <w:rPr>
                <w:rFonts w:ascii="Arial Narrow" w:hAnsi="Arial Narrow" w:cstheme="minorHAnsi"/>
              </w:rPr>
              <w:t xml:space="preserve"> </w:t>
            </w:r>
            <w:r w:rsidR="00987CB7" w:rsidRPr="0070265E">
              <w:rPr>
                <w:rFonts w:ascii="Arial Narrow" w:hAnsi="Arial Narrow" w:cstheme="minorHAnsi"/>
              </w:rPr>
              <w:t>que integran el presente instrumento técnico</w:t>
            </w:r>
            <w:r w:rsidR="0004386C" w:rsidRPr="0070265E">
              <w:rPr>
                <w:rFonts w:ascii="Arial Narrow" w:hAnsi="Arial Narrow" w:cstheme="minorHAnsi"/>
              </w:rPr>
              <w:t>.</w:t>
            </w:r>
          </w:p>
        </w:tc>
      </w:tr>
      <w:tr w:rsidR="00A56AEC" w:rsidRPr="0070265E" w14:paraId="294A102A" w14:textId="77777777" w:rsidTr="001E7104">
        <w:trPr>
          <w:trHeight w:val="434"/>
        </w:trPr>
        <w:tc>
          <w:tcPr>
            <w:tcW w:w="1786"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25EF09B" w14:textId="77777777" w:rsidR="00A56AEC" w:rsidRPr="0070265E" w:rsidRDefault="00A56AEC" w:rsidP="00A56AEC">
            <w:pPr>
              <w:rPr>
                <w:rFonts w:ascii="Arial Narrow" w:hAnsi="Arial Narrow" w:cstheme="minorHAnsi"/>
                <w:b/>
                <w:bCs/>
              </w:rPr>
            </w:pPr>
            <w:r w:rsidRPr="0070265E">
              <w:rPr>
                <w:rFonts w:ascii="Arial Narrow" w:hAnsi="Arial Narrow" w:cstheme="minorHAnsi"/>
                <w:b/>
                <w:bCs/>
              </w:rPr>
              <w:t>Unidad de medida</w:t>
            </w:r>
          </w:p>
        </w:tc>
        <w:tc>
          <w:tcPr>
            <w:tcW w:w="7192" w:type="dxa"/>
            <w:tcBorders>
              <w:top w:val="single" w:sz="8" w:space="0" w:color="auto"/>
              <w:left w:val="nil"/>
              <w:bottom w:val="single" w:sz="8" w:space="0" w:color="auto"/>
              <w:right w:val="single" w:sz="8" w:space="0" w:color="000000"/>
            </w:tcBorders>
            <w:shd w:val="clear" w:color="auto" w:fill="auto"/>
            <w:vAlign w:val="center"/>
            <w:hideMark/>
          </w:tcPr>
          <w:p w14:paraId="1F415AEE" w14:textId="77777777" w:rsidR="00A56AEC" w:rsidRPr="0070265E" w:rsidRDefault="00A56AEC" w:rsidP="00A56AEC">
            <w:pPr>
              <w:jc w:val="both"/>
              <w:rPr>
                <w:rFonts w:ascii="Arial Narrow" w:hAnsi="Arial Narrow" w:cstheme="minorHAnsi"/>
              </w:rPr>
            </w:pPr>
            <w:r w:rsidRPr="0070265E">
              <w:rPr>
                <w:rFonts w:ascii="Arial Narrow" w:hAnsi="Arial Narrow" w:cstheme="minorHAnsi"/>
              </w:rPr>
              <w:t>Porcentaje de cumplimiento</w:t>
            </w:r>
            <w:r w:rsidR="00EE7F27" w:rsidRPr="0070265E">
              <w:rPr>
                <w:rFonts w:ascii="Arial Narrow" w:hAnsi="Arial Narrow" w:cstheme="minorHAnsi"/>
              </w:rPr>
              <w:t xml:space="preserve"> global</w:t>
            </w:r>
            <w:r w:rsidRPr="0070265E">
              <w:rPr>
                <w:rFonts w:ascii="Arial Narrow" w:hAnsi="Arial Narrow" w:cstheme="minorHAnsi"/>
              </w:rPr>
              <w:t xml:space="preserve"> de los criterios que conforman la</w:t>
            </w:r>
            <w:r w:rsidR="00987CB7" w:rsidRPr="0070265E">
              <w:rPr>
                <w:rFonts w:ascii="Arial Narrow" w:hAnsi="Arial Narrow" w:cstheme="minorHAnsi"/>
              </w:rPr>
              <w:t>s</w:t>
            </w:r>
            <w:r w:rsidRPr="0070265E">
              <w:rPr>
                <w:rFonts w:ascii="Arial Narrow" w:hAnsi="Arial Narrow" w:cstheme="minorHAnsi"/>
              </w:rPr>
              <w:t xml:space="preserve"> </w:t>
            </w:r>
            <w:r w:rsidRPr="0070265E">
              <w:rPr>
                <w:rFonts w:ascii="Arial Narrow" w:hAnsi="Arial Narrow" w:cstheme="minorHAnsi"/>
                <w:bCs/>
              </w:rPr>
              <w:t>variable</w:t>
            </w:r>
            <w:r w:rsidR="00987CB7" w:rsidRPr="0070265E">
              <w:rPr>
                <w:rFonts w:ascii="Arial Narrow" w:hAnsi="Arial Narrow" w:cstheme="minorHAnsi"/>
                <w:bCs/>
              </w:rPr>
              <w:t>s</w:t>
            </w:r>
            <w:r w:rsidRPr="0070265E">
              <w:rPr>
                <w:rFonts w:ascii="Arial Narrow" w:hAnsi="Arial Narrow" w:cstheme="minorHAnsi"/>
              </w:rPr>
              <w:t>, la</w:t>
            </w:r>
            <w:r w:rsidR="00987CB7" w:rsidRPr="0070265E">
              <w:rPr>
                <w:rFonts w:ascii="Arial Narrow" w:hAnsi="Arial Narrow" w:cstheme="minorHAnsi"/>
              </w:rPr>
              <w:t>s</w:t>
            </w:r>
            <w:r w:rsidRPr="0070265E">
              <w:rPr>
                <w:rFonts w:ascii="Arial Narrow" w:hAnsi="Arial Narrow" w:cstheme="minorHAnsi"/>
              </w:rPr>
              <w:t xml:space="preserve"> cual</w:t>
            </w:r>
            <w:r w:rsidR="00987CB7" w:rsidRPr="0070265E">
              <w:rPr>
                <w:rFonts w:ascii="Arial Narrow" w:hAnsi="Arial Narrow" w:cstheme="minorHAnsi"/>
              </w:rPr>
              <w:t>es</w:t>
            </w:r>
            <w:r w:rsidRPr="0070265E">
              <w:rPr>
                <w:rFonts w:ascii="Arial Narrow" w:hAnsi="Arial Narrow" w:cstheme="minorHAnsi"/>
              </w:rPr>
              <w:t xml:space="preserve"> está</w:t>
            </w:r>
            <w:r w:rsidR="00987CB7" w:rsidRPr="0070265E">
              <w:rPr>
                <w:rFonts w:ascii="Arial Narrow" w:hAnsi="Arial Narrow" w:cstheme="minorHAnsi"/>
              </w:rPr>
              <w:t>n</w:t>
            </w:r>
            <w:r w:rsidRPr="0070265E">
              <w:rPr>
                <w:rFonts w:ascii="Arial Narrow" w:hAnsi="Arial Narrow" w:cstheme="minorHAnsi"/>
              </w:rPr>
              <w:t xml:space="preserve"> establecida</w:t>
            </w:r>
            <w:r w:rsidR="00987CB7" w:rsidRPr="0070265E">
              <w:rPr>
                <w:rFonts w:ascii="Arial Narrow" w:hAnsi="Arial Narrow" w:cstheme="minorHAnsi"/>
              </w:rPr>
              <w:t>s</w:t>
            </w:r>
            <w:r w:rsidRPr="0070265E">
              <w:rPr>
                <w:rFonts w:ascii="Arial Narrow" w:hAnsi="Arial Narrow" w:cstheme="minorHAnsi"/>
              </w:rPr>
              <w:t xml:space="preserve"> en los instrumentos técnicos para la evaluación, aprobados por el Pleno del INAI.</w:t>
            </w:r>
          </w:p>
        </w:tc>
      </w:tr>
      <w:tr w:rsidR="00A56AEC" w:rsidRPr="0070265E" w14:paraId="1701254D" w14:textId="77777777" w:rsidTr="00A56AEC">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60B351B" w14:textId="77777777" w:rsidR="00A56AEC" w:rsidRPr="0070265E" w:rsidRDefault="00A56AEC" w:rsidP="00A56AEC">
            <w:pPr>
              <w:jc w:val="center"/>
              <w:rPr>
                <w:rFonts w:ascii="Arial Narrow" w:hAnsi="Arial Narrow" w:cstheme="minorHAnsi"/>
                <w:b/>
                <w:bCs/>
              </w:rPr>
            </w:pPr>
            <w:r w:rsidRPr="0070265E">
              <w:rPr>
                <w:rFonts w:ascii="Arial Narrow" w:hAnsi="Arial Narrow" w:cstheme="minorHAnsi"/>
                <w:b/>
                <w:bCs/>
              </w:rPr>
              <w:t>Frecuencia de medida</w:t>
            </w:r>
          </w:p>
        </w:tc>
      </w:tr>
      <w:tr w:rsidR="00A56AEC" w:rsidRPr="0070265E" w14:paraId="122B012E" w14:textId="77777777" w:rsidTr="00A56AEC">
        <w:trPr>
          <w:trHeight w:val="543"/>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200C24E" w14:textId="77777777" w:rsidR="00A56AEC" w:rsidRPr="0070265E" w:rsidRDefault="00A56AEC" w:rsidP="00A56AEC">
            <w:pPr>
              <w:jc w:val="both"/>
              <w:rPr>
                <w:rFonts w:ascii="Arial Narrow" w:hAnsi="Arial Narrow" w:cstheme="minorHAnsi"/>
              </w:rPr>
            </w:pPr>
            <w:r w:rsidRPr="0070265E">
              <w:rPr>
                <w:rFonts w:ascii="Arial Narrow" w:hAnsi="Arial Narrow" w:cstheme="minorHAnsi"/>
              </w:rPr>
              <w:t>De acuerdo con el Programa Anual de Evaluación que apruebe el Pleno del INAI del ejercicio anual que corresponda.</w:t>
            </w:r>
          </w:p>
        </w:tc>
      </w:tr>
      <w:tr w:rsidR="00A56AEC" w:rsidRPr="0070265E" w14:paraId="736A4029" w14:textId="77777777" w:rsidTr="00A56AEC">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AF0D00D" w14:textId="77777777" w:rsidR="00A56AEC" w:rsidRPr="0070265E" w:rsidRDefault="00A56AEC" w:rsidP="00A56AEC">
            <w:pPr>
              <w:jc w:val="center"/>
              <w:rPr>
                <w:rFonts w:ascii="Arial Narrow" w:hAnsi="Arial Narrow" w:cstheme="minorHAnsi"/>
                <w:b/>
                <w:bCs/>
              </w:rPr>
            </w:pPr>
            <w:r w:rsidRPr="0070265E">
              <w:rPr>
                <w:rFonts w:ascii="Arial Narrow" w:hAnsi="Arial Narrow" w:cstheme="minorHAnsi"/>
                <w:b/>
                <w:bCs/>
              </w:rPr>
              <w:t>Método de recolección</w:t>
            </w:r>
          </w:p>
        </w:tc>
      </w:tr>
      <w:tr w:rsidR="00A56AEC" w:rsidRPr="0070265E" w14:paraId="17DEC574" w14:textId="77777777" w:rsidTr="00A56AEC">
        <w:trPr>
          <w:trHeight w:val="106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E2C6300" w14:textId="7AE4941C" w:rsidR="00A56AEC" w:rsidRPr="0070265E" w:rsidRDefault="00A56AEC" w:rsidP="00A56AEC">
            <w:pPr>
              <w:jc w:val="both"/>
              <w:rPr>
                <w:rFonts w:ascii="Arial Narrow" w:hAnsi="Arial Narrow" w:cstheme="minorHAnsi"/>
              </w:rPr>
            </w:pPr>
            <w:r w:rsidRPr="0070265E">
              <w:rPr>
                <w:rFonts w:ascii="Arial Narrow" w:hAnsi="Arial Narrow" w:cstheme="minorHAnsi"/>
              </w:rPr>
              <w:t xml:space="preserve">Revisión del </w:t>
            </w:r>
            <w:r w:rsidR="008262E4" w:rsidRPr="0070265E">
              <w:rPr>
                <w:rFonts w:ascii="Arial Narrow" w:hAnsi="Arial Narrow" w:cstheme="minorHAnsi"/>
              </w:rPr>
              <w:t>apartado</w:t>
            </w:r>
            <w:r w:rsidRPr="0070265E">
              <w:rPr>
                <w:rFonts w:ascii="Arial Narrow" w:hAnsi="Arial Narrow" w:cstheme="minorHAnsi"/>
              </w:rPr>
              <w:t xml:space="preserve"> “Protección de Datos Personales”, ubicado en el Portal de internet de cada responsable y el que, en su caso, establezca el correspondiente Programa Anual de Evaluación aprobado por el Pleno del INAI.</w:t>
            </w:r>
          </w:p>
        </w:tc>
      </w:tr>
    </w:tbl>
    <w:p w14:paraId="5849AD6F" w14:textId="77777777" w:rsidR="00A56AEC" w:rsidRPr="0070265E" w:rsidRDefault="00A56AEC" w:rsidP="00EE10C8">
      <w:pPr>
        <w:spacing w:after="160" w:line="259" w:lineRule="auto"/>
        <w:rPr>
          <w:rFonts w:ascii="Arial Narrow" w:hAnsi="Arial Narrow" w:cstheme="minorHAnsi"/>
        </w:rPr>
      </w:pPr>
    </w:p>
    <w:p w14:paraId="2094A8FB" w14:textId="4850471F" w:rsidR="00E65BCF" w:rsidRDefault="00AD53EF" w:rsidP="00FD3388">
      <w:pPr>
        <w:pStyle w:val="Ttulo2"/>
        <w:rPr>
          <w:rFonts w:ascii="Arial Narrow" w:hAnsi="Arial Narrow"/>
          <w:b/>
          <w:color w:val="auto"/>
          <w:sz w:val="24"/>
        </w:rPr>
      </w:pPr>
      <w:bookmarkStart w:id="41" w:name="_Toc80271681"/>
      <w:r w:rsidRPr="00FD3388">
        <w:rPr>
          <w:rFonts w:ascii="Arial Narrow" w:hAnsi="Arial Narrow"/>
          <w:b/>
          <w:color w:val="auto"/>
          <w:sz w:val="24"/>
        </w:rPr>
        <w:t>Índice global de cumplimiento de formatos</w:t>
      </w:r>
      <w:bookmarkEnd w:id="41"/>
    </w:p>
    <w:p w14:paraId="76D5E4F4" w14:textId="77777777" w:rsidR="00FD3388" w:rsidRPr="00FD3388" w:rsidRDefault="00FD3388" w:rsidP="00FD3388"/>
    <w:tbl>
      <w:tblPr>
        <w:tblW w:w="0" w:type="auto"/>
        <w:tblCellMar>
          <w:left w:w="70" w:type="dxa"/>
          <w:right w:w="70" w:type="dxa"/>
        </w:tblCellMar>
        <w:tblLook w:val="04A0" w:firstRow="1" w:lastRow="0" w:firstColumn="1" w:lastColumn="0" w:noHBand="0" w:noVBand="1"/>
      </w:tblPr>
      <w:tblGrid>
        <w:gridCol w:w="1692"/>
        <w:gridCol w:w="7126"/>
      </w:tblGrid>
      <w:tr w:rsidR="00A56AEC" w:rsidRPr="0070265E" w14:paraId="246B7645" w14:textId="77777777" w:rsidTr="00A56AEC">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02236F24" w14:textId="77777777" w:rsidR="00A56AEC" w:rsidRPr="0070265E" w:rsidRDefault="00A56AEC" w:rsidP="00A56AEC">
            <w:pPr>
              <w:jc w:val="center"/>
              <w:rPr>
                <w:rFonts w:ascii="Arial Narrow" w:hAnsi="Arial Narrow" w:cstheme="minorHAnsi"/>
                <w:b/>
                <w:bCs/>
              </w:rPr>
            </w:pPr>
            <w:r w:rsidRPr="0070265E">
              <w:rPr>
                <w:rFonts w:ascii="Arial Narrow" w:hAnsi="Arial Narrow" w:cstheme="minorHAnsi"/>
                <w:b/>
                <w:bCs/>
              </w:rPr>
              <w:t>Ficha técnica</w:t>
            </w:r>
          </w:p>
        </w:tc>
      </w:tr>
      <w:tr w:rsidR="00A56AEC" w:rsidRPr="0070265E" w14:paraId="216A8AAB" w14:textId="77777777" w:rsidTr="001E7104">
        <w:trPr>
          <w:trHeight w:val="315"/>
        </w:trPr>
        <w:tc>
          <w:tcPr>
            <w:tcW w:w="1588" w:type="dxa"/>
            <w:tcBorders>
              <w:top w:val="nil"/>
              <w:left w:val="single" w:sz="8" w:space="0" w:color="auto"/>
              <w:bottom w:val="single" w:sz="8" w:space="0" w:color="auto"/>
              <w:right w:val="single" w:sz="8" w:space="0" w:color="auto"/>
            </w:tcBorders>
            <w:shd w:val="clear" w:color="auto" w:fill="auto"/>
            <w:noWrap/>
            <w:vAlign w:val="center"/>
            <w:hideMark/>
          </w:tcPr>
          <w:p w14:paraId="49A505C4" w14:textId="77777777" w:rsidR="00A56AEC" w:rsidRPr="0070265E" w:rsidRDefault="00A56AEC" w:rsidP="00A56AEC">
            <w:pPr>
              <w:rPr>
                <w:rFonts w:ascii="Arial Narrow" w:hAnsi="Arial Narrow" w:cstheme="minorHAnsi"/>
                <w:b/>
                <w:bCs/>
              </w:rPr>
            </w:pPr>
            <w:r w:rsidRPr="0070265E">
              <w:rPr>
                <w:rFonts w:ascii="Arial Narrow" w:hAnsi="Arial Narrow" w:cstheme="minorHAnsi"/>
                <w:b/>
                <w:bCs/>
              </w:rPr>
              <w:t>Indicador</w:t>
            </w:r>
          </w:p>
        </w:tc>
        <w:tc>
          <w:tcPr>
            <w:tcW w:w="7390" w:type="dxa"/>
            <w:tcBorders>
              <w:top w:val="single" w:sz="4" w:space="0" w:color="auto"/>
              <w:left w:val="nil"/>
              <w:bottom w:val="single" w:sz="8" w:space="0" w:color="auto"/>
              <w:right w:val="single" w:sz="8" w:space="0" w:color="000000"/>
            </w:tcBorders>
            <w:shd w:val="clear" w:color="auto" w:fill="auto"/>
            <w:vAlign w:val="center"/>
            <w:hideMark/>
          </w:tcPr>
          <w:p w14:paraId="5ADB12BC" w14:textId="77777777" w:rsidR="00A56AEC" w:rsidRPr="0070265E" w:rsidRDefault="00A56AEC" w:rsidP="00A56AEC">
            <w:pPr>
              <w:jc w:val="center"/>
              <w:rPr>
                <w:rFonts w:ascii="Arial Narrow" w:hAnsi="Arial Narrow" w:cstheme="minorHAnsi"/>
                <w:bCs/>
              </w:rPr>
            </w:pPr>
            <w:r w:rsidRPr="0070265E">
              <w:rPr>
                <w:rFonts w:ascii="Arial Narrow" w:hAnsi="Arial Narrow" w:cstheme="minorHAnsi"/>
                <w:b/>
                <w:bCs/>
              </w:rPr>
              <w:t xml:space="preserve">Índice </w:t>
            </w:r>
            <w:r w:rsidR="008029E0" w:rsidRPr="0070265E">
              <w:rPr>
                <w:rFonts w:ascii="Arial Narrow" w:hAnsi="Arial Narrow" w:cstheme="minorHAnsi"/>
                <w:b/>
                <w:bCs/>
              </w:rPr>
              <w:t>global</w:t>
            </w:r>
            <w:r w:rsidRPr="0070265E">
              <w:rPr>
                <w:rFonts w:ascii="Arial Narrow" w:hAnsi="Arial Narrow" w:cstheme="minorHAnsi"/>
                <w:b/>
                <w:bCs/>
              </w:rPr>
              <w:t xml:space="preserve"> de cumplimiento de formato</w:t>
            </w:r>
            <w:r w:rsidR="006722F0" w:rsidRPr="0070265E">
              <w:rPr>
                <w:rFonts w:ascii="Arial Narrow" w:hAnsi="Arial Narrow" w:cstheme="minorHAnsi"/>
                <w:b/>
                <w:bCs/>
              </w:rPr>
              <w:t>s</w:t>
            </w:r>
          </w:p>
        </w:tc>
      </w:tr>
      <w:tr w:rsidR="001E7104" w:rsidRPr="0070265E" w14:paraId="413C1050" w14:textId="77777777" w:rsidTr="001E7104">
        <w:trPr>
          <w:trHeight w:val="315"/>
        </w:trPr>
        <w:tc>
          <w:tcPr>
            <w:tcW w:w="1588" w:type="dxa"/>
            <w:tcBorders>
              <w:top w:val="nil"/>
              <w:left w:val="single" w:sz="8" w:space="0" w:color="auto"/>
              <w:bottom w:val="single" w:sz="8" w:space="0" w:color="auto"/>
              <w:right w:val="single" w:sz="8" w:space="0" w:color="auto"/>
            </w:tcBorders>
            <w:shd w:val="clear" w:color="auto" w:fill="auto"/>
            <w:noWrap/>
            <w:vAlign w:val="center"/>
          </w:tcPr>
          <w:p w14:paraId="681BE736" w14:textId="3BBDEC0F" w:rsidR="001E7104" w:rsidRPr="0070265E" w:rsidRDefault="001E7104" w:rsidP="001E7104">
            <w:pPr>
              <w:rPr>
                <w:rFonts w:ascii="Arial Narrow" w:hAnsi="Arial Narrow" w:cstheme="minorHAnsi"/>
                <w:b/>
                <w:bCs/>
              </w:rPr>
            </w:pPr>
            <w:r w:rsidRPr="0070265E">
              <w:rPr>
                <w:rFonts w:ascii="Arial Narrow" w:hAnsi="Arial Narrow" w:cstheme="minorHAnsi"/>
                <w:b/>
                <w:bCs/>
              </w:rPr>
              <w:t>Unidad Administrativa responsable del indicador</w:t>
            </w:r>
          </w:p>
        </w:tc>
        <w:tc>
          <w:tcPr>
            <w:tcW w:w="7390" w:type="dxa"/>
            <w:tcBorders>
              <w:top w:val="single" w:sz="4" w:space="0" w:color="auto"/>
              <w:left w:val="nil"/>
              <w:bottom w:val="single" w:sz="8" w:space="0" w:color="auto"/>
              <w:right w:val="single" w:sz="8" w:space="0" w:color="000000"/>
            </w:tcBorders>
            <w:shd w:val="clear" w:color="auto" w:fill="auto"/>
            <w:vAlign w:val="center"/>
          </w:tcPr>
          <w:p w14:paraId="1181F260" w14:textId="0015D6F1" w:rsidR="001E7104" w:rsidRPr="0070265E" w:rsidRDefault="001E7104" w:rsidP="001E7104">
            <w:pPr>
              <w:jc w:val="both"/>
              <w:rPr>
                <w:rFonts w:ascii="Arial Narrow" w:hAnsi="Arial Narrow" w:cstheme="minorHAnsi"/>
                <w:b/>
                <w:bCs/>
              </w:rPr>
            </w:pPr>
            <w:r>
              <w:rPr>
                <w:rFonts w:ascii="Arial Narrow" w:hAnsi="Arial Narrow" w:cstheme="minorHAnsi"/>
              </w:rPr>
              <w:t>Dirección General de Evaluación, Investigación y Verificación del Sector Público (DGEIVSP)</w:t>
            </w:r>
            <w:r w:rsidRPr="0070265E">
              <w:rPr>
                <w:rFonts w:ascii="Arial Narrow" w:hAnsi="Arial Narrow" w:cstheme="minorHAnsi"/>
              </w:rPr>
              <w:t> </w:t>
            </w:r>
          </w:p>
        </w:tc>
      </w:tr>
      <w:tr w:rsidR="001E7104" w:rsidRPr="0070265E" w14:paraId="266C0B66" w14:textId="77777777" w:rsidTr="001E7104">
        <w:trPr>
          <w:trHeight w:val="315"/>
        </w:trPr>
        <w:tc>
          <w:tcPr>
            <w:tcW w:w="1588" w:type="dxa"/>
            <w:tcBorders>
              <w:top w:val="nil"/>
              <w:left w:val="single" w:sz="8" w:space="0" w:color="auto"/>
              <w:bottom w:val="single" w:sz="8" w:space="0" w:color="auto"/>
              <w:right w:val="single" w:sz="8" w:space="0" w:color="auto"/>
            </w:tcBorders>
            <w:shd w:val="clear" w:color="auto" w:fill="auto"/>
            <w:noWrap/>
            <w:vAlign w:val="center"/>
          </w:tcPr>
          <w:p w14:paraId="3D4C488C" w14:textId="60E386B5" w:rsidR="001E7104" w:rsidRPr="0070265E" w:rsidRDefault="001E7104" w:rsidP="001E7104">
            <w:pPr>
              <w:rPr>
                <w:rFonts w:ascii="Arial Narrow" w:hAnsi="Arial Narrow" w:cstheme="minorHAnsi"/>
                <w:b/>
                <w:bCs/>
              </w:rPr>
            </w:pPr>
            <w:r w:rsidRPr="0070265E">
              <w:rPr>
                <w:rFonts w:ascii="Arial Narrow" w:hAnsi="Arial Narrow" w:cstheme="minorHAnsi"/>
                <w:b/>
                <w:bCs/>
              </w:rPr>
              <w:t>Tipo de información</w:t>
            </w:r>
          </w:p>
        </w:tc>
        <w:tc>
          <w:tcPr>
            <w:tcW w:w="7390" w:type="dxa"/>
            <w:tcBorders>
              <w:top w:val="single" w:sz="4" w:space="0" w:color="auto"/>
              <w:left w:val="nil"/>
              <w:bottom w:val="single" w:sz="8" w:space="0" w:color="auto"/>
              <w:right w:val="single" w:sz="8" w:space="0" w:color="000000"/>
            </w:tcBorders>
            <w:shd w:val="clear" w:color="auto" w:fill="auto"/>
            <w:vAlign w:val="center"/>
          </w:tcPr>
          <w:p w14:paraId="3287FFC6" w14:textId="2F9EF21E" w:rsidR="001E7104" w:rsidRPr="0070265E" w:rsidRDefault="00454090" w:rsidP="001E7104">
            <w:pPr>
              <w:jc w:val="both"/>
              <w:rPr>
                <w:rFonts w:ascii="Arial Narrow" w:hAnsi="Arial Narrow" w:cstheme="minorHAnsi"/>
                <w:b/>
                <w:bCs/>
              </w:rPr>
            </w:pPr>
            <w:r w:rsidRPr="00B04B32">
              <w:rPr>
                <w:rFonts w:ascii="Arial Narrow" w:hAnsi="Arial Narrow" w:cs="Arial"/>
                <w:u w:val="single"/>
              </w:rPr>
              <w:t>Medios de verificación documentales</w:t>
            </w:r>
            <w:r w:rsidRPr="00B04B32">
              <w:rPr>
                <w:rFonts w:ascii="Arial Narrow" w:hAnsi="Arial Narrow" w:cs="Arial"/>
              </w:rPr>
              <w:t xml:space="preserve"> que se utilicen en los ejercicios de evaluación del desempeño respecto del cumplimiento de la Ley General y demás disposiciones que resulten aplicables en la materia</w:t>
            </w:r>
          </w:p>
        </w:tc>
      </w:tr>
      <w:tr w:rsidR="00A56AEC" w:rsidRPr="0070265E" w14:paraId="54C8E001" w14:textId="77777777" w:rsidTr="00A56AEC">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3AC51C0" w14:textId="77777777" w:rsidR="00A56AEC" w:rsidRPr="0070265E" w:rsidRDefault="00A56AEC" w:rsidP="00A56AEC">
            <w:pPr>
              <w:jc w:val="center"/>
              <w:rPr>
                <w:rFonts w:ascii="Arial Narrow" w:hAnsi="Arial Narrow" w:cstheme="minorHAnsi"/>
                <w:b/>
                <w:bCs/>
              </w:rPr>
            </w:pPr>
            <w:r w:rsidRPr="0070265E">
              <w:rPr>
                <w:rFonts w:ascii="Arial Narrow" w:hAnsi="Arial Narrow" w:cstheme="minorHAnsi"/>
                <w:b/>
                <w:bCs/>
              </w:rPr>
              <w:t>Objetivo del indicador</w:t>
            </w:r>
          </w:p>
        </w:tc>
      </w:tr>
      <w:tr w:rsidR="00A56AEC" w:rsidRPr="0070265E" w14:paraId="5FFBCD7C" w14:textId="77777777" w:rsidTr="00A56AEC">
        <w:trPr>
          <w:trHeight w:val="521"/>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9467B7A" w14:textId="77777777" w:rsidR="00A56AEC" w:rsidRPr="0070265E" w:rsidRDefault="00A56AEC" w:rsidP="00A56AEC">
            <w:pPr>
              <w:jc w:val="both"/>
              <w:rPr>
                <w:rFonts w:ascii="Arial Narrow" w:hAnsi="Arial Narrow" w:cstheme="minorHAnsi"/>
              </w:rPr>
            </w:pPr>
            <w:r w:rsidRPr="0070265E">
              <w:rPr>
                <w:rFonts w:ascii="Arial Narrow" w:hAnsi="Arial Narrow" w:cstheme="minorHAnsi"/>
              </w:rPr>
              <w:t>Asegurar/Proporcionar un medio para medir el cumplimiento</w:t>
            </w:r>
            <w:r w:rsidR="00EE7F27" w:rsidRPr="0070265E">
              <w:rPr>
                <w:rFonts w:ascii="Arial Narrow" w:hAnsi="Arial Narrow" w:cstheme="minorHAnsi"/>
              </w:rPr>
              <w:t xml:space="preserve"> global</w:t>
            </w:r>
            <w:r w:rsidRPr="0070265E">
              <w:rPr>
                <w:rFonts w:ascii="Arial Narrow" w:hAnsi="Arial Narrow" w:cstheme="minorHAnsi"/>
              </w:rPr>
              <w:t xml:space="preserve"> de</w:t>
            </w:r>
            <w:r w:rsidR="003C7C7B" w:rsidRPr="0070265E">
              <w:rPr>
                <w:rFonts w:ascii="Arial Narrow" w:hAnsi="Arial Narrow" w:cstheme="minorHAnsi"/>
              </w:rPr>
              <w:t xml:space="preserve"> </w:t>
            </w:r>
            <w:r w:rsidRPr="0070265E">
              <w:rPr>
                <w:rFonts w:ascii="Arial Narrow" w:hAnsi="Arial Narrow" w:cstheme="minorHAnsi"/>
              </w:rPr>
              <w:t>l</w:t>
            </w:r>
            <w:r w:rsidR="003C7C7B" w:rsidRPr="0070265E">
              <w:rPr>
                <w:rFonts w:ascii="Arial Narrow" w:hAnsi="Arial Narrow" w:cstheme="minorHAnsi"/>
              </w:rPr>
              <w:t>os</w:t>
            </w:r>
            <w:r w:rsidRPr="0070265E">
              <w:rPr>
                <w:rFonts w:ascii="Arial Narrow" w:hAnsi="Arial Narrow" w:cstheme="minorHAnsi"/>
              </w:rPr>
              <w:t xml:space="preserve"> formato</w:t>
            </w:r>
            <w:r w:rsidR="003C7C7B" w:rsidRPr="0070265E">
              <w:rPr>
                <w:rFonts w:ascii="Arial Narrow" w:hAnsi="Arial Narrow" w:cstheme="minorHAnsi"/>
              </w:rPr>
              <w:t>s</w:t>
            </w:r>
            <w:r w:rsidRPr="0070265E">
              <w:rPr>
                <w:rFonts w:ascii="Arial Narrow" w:hAnsi="Arial Narrow" w:cstheme="minorHAnsi"/>
              </w:rPr>
              <w:t xml:space="preserve"> </w:t>
            </w:r>
            <w:r w:rsidR="003C7C7B" w:rsidRPr="0070265E">
              <w:rPr>
                <w:rFonts w:ascii="Arial Narrow" w:hAnsi="Arial Narrow" w:cstheme="minorHAnsi"/>
              </w:rPr>
              <w:t>que integran cada variable del presente instrumento técnico</w:t>
            </w:r>
          </w:p>
        </w:tc>
      </w:tr>
      <w:tr w:rsidR="00A56AEC" w:rsidRPr="0070265E" w14:paraId="53B908EF" w14:textId="77777777" w:rsidTr="00A56AEC">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F40603E" w14:textId="77777777" w:rsidR="00A56AEC" w:rsidRPr="0070265E" w:rsidRDefault="00A56AEC" w:rsidP="00A56AEC">
            <w:pPr>
              <w:jc w:val="center"/>
              <w:rPr>
                <w:rFonts w:ascii="Arial Narrow" w:hAnsi="Arial Narrow" w:cstheme="minorHAnsi"/>
                <w:b/>
                <w:bCs/>
              </w:rPr>
            </w:pPr>
            <w:r w:rsidRPr="0070265E">
              <w:rPr>
                <w:rFonts w:ascii="Arial Narrow" w:hAnsi="Arial Narrow" w:cstheme="minorHAnsi"/>
                <w:b/>
                <w:bCs/>
              </w:rPr>
              <w:t>Descripción del indicador</w:t>
            </w:r>
          </w:p>
        </w:tc>
      </w:tr>
      <w:tr w:rsidR="00A56AEC" w:rsidRPr="0070265E" w14:paraId="037BDE3A" w14:textId="77777777" w:rsidTr="00A56AEC">
        <w:trPr>
          <w:trHeight w:val="406"/>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C988D91" w14:textId="77777777" w:rsidR="00A56AEC" w:rsidRPr="0070265E" w:rsidRDefault="00A56AEC" w:rsidP="00A56AEC">
            <w:pPr>
              <w:jc w:val="both"/>
              <w:rPr>
                <w:rFonts w:ascii="Arial Narrow" w:hAnsi="Arial Narrow" w:cstheme="minorHAnsi"/>
              </w:rPr>
            </w:pPr>
            <w:r w:rsidRPr="0070265E">
              <w:rPr>
                <w:rFonts w:ascii="Arial Narrow" w:hAnsi="Arial Narrow" w:cstheme="minorHAnsi"/>
              </w:rPr>
              <w:t xml:space="preserve">Medir el desempeño de los responsables respecto del cumplimiento </w:t>
            </w:r>
            <w:r w:rsidR="00EE7F27" w:rsidRPr="0070265E">
              <w:rPr>
                <w:rFonts w:ascii="Arial Narrow" w:hAnsi="Arial Narrow" w:cstheme="minorHAnsi"/>
              </w:rPr>
              <w:t xml:space="preserve">global </w:t>
            </w:r>
            <w:r w:rsidRPr="0070265E">
              <w:rPr>
                <w:rFonts w:ascii="Arial Narrow" w:hAnsi="Arial Narrow" w:cstheme="minorHAnsi"/>
              </w:rPr>
              <w:t>de</w:t>
            </w:r>
            <w:r w:rsidR="003C7C7B" w:rsidRPr="0070265E">
              <w:rPr>
                <w:rFonts w:ascii="Arial Narrow" w:hAnsi="Arial Narrow" w:cstheme="minorHAnsi"/>
              </w:rPr>
              <w:t xml:space="preserve"> </w:t>
            </w:r>
            <w:r w:rsidRPr="0070265E">
              <w:rPr>
                <w:rFonts w:ascii="Arial Narrow" w:hAnsi="Arial Narrow" w:cstheme="minorHAnsi"/>
              </w:rPr>
              <w:t>l</w:t>
            </w:r>
            <w:r w:rsidR="003C7C7B" w:rsidRPr="0070265E">
              <w:rPr>
                <w:rFonts w:ascii="Arial Narrow" w:hAnsi="Arial Narrow" w:cstheme="minorHAnsi"/>
              </w:rPr>
              <w:t>os</w:t>
            </w:r>
            <w:r w:rsidRPr="0070265E">
              <w:rPr>
                <w:rFonts w:ascii="Arial Narrow" w:hAnsi="Arial Narrow" w:cstheme="minorHAnsi"/>
              </w:rPr>
              <w:t xml:space="preserve"> formato</w:t>
            </w:r>
            <w:r w:rsidR="003C7C7B" w:rsidRPr="0070265E">
              <w:rPr>
                <w:rFonts w:ascii="Arial Narrow" w:hAnsi="Arial Narrow" w:cstheme="minorHAnsi"/>
              </w:rPr>
              <w:t>s</w:t>
            </w:r>
            <w:r w:rsidRPr="0070265E">
              <w:rPr>
                <w:rFonts w:ascii="Arial Narrow" w:hAnsi="Arial Narrow" w:cstheme="minorHAnsi"/>
              </w:rPr>
              <w:t xml:space="preserve"> </w:t>
            </w:r>
            <w:r w:rsidR="003C7C7B" w:rsidRPr="0070265E">
              <w:rPr>
                <w:rFonts w:ascii="Arial Narrow" w:hAnsi="Arial Narrow" w:cstheme="minorHAnsi"/>
              </w:rPr>
              <w:t>que integran</w:t>
            </w:r>
            <w:r w:rsidR="00E4733F" w:rsidRPr="0070265E">
              <w:rPr>
                <w:rFonts w:ascii="Arial Narrow" w:hAnsi="Arial Narrow" w:cstheme="minorHAnsi"/>
              </w:rPr>
              <w:t xml:space="preserve"> las variables d</w:t>
            </w:r>
            <w:r w:rsidRPr="0070265E">
              <w:rPr>
                <w:rFonts w:ascii="Arial Narrow" w:hAnsi="Arial Narrow" w:cstheme="minorHAnsi"/>
              </w:rPr>
              <w:t>el presente instrumento técnico; mediante la organización, presentación y publicación de la información y/o documentos solicitados y del formato idóneo para que el INAI evalúe los medios de verificación correspondientes.</w:t>
            </w:r>
          </w:p>
        </w:tc>
      </w:tr>
      <w:tr w:rsidR="00A56AEC" w:rsidRPr="0070265E" w14:paraId="6B1CC844" w14:textId="77777777" w:rsidTr="00A56AEC">
        <w:trPr>
          <w:trHeight w:val="315"/>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61CC065B" w14:textId="77777777" w:rsidR="00A56AEC" w:rsidRPr="0070265E" w:rsidRDefault="00A56AEC" w:rsidP="00A56AEC">
            <w:pPr>
              <w:jc w:val="center"/>
              <w:rPr>
                <w:rFonts w:ascii="Arial Narrow" w:hAnsi="Arial Narrow" w:cstheme="minorHAnsi"/>
                <w:b/>
                <w:bCs/>
              </w:rPr>
            </w:pPr>
            <w:r w:rsidRPr="0070265E">
              <w:rPr>
                <w:rFonts w:ascii="Arial Narrow" w:hAnsi="Arial Narrow" w:cstheme="minorHAnsi"/>
                <w:b/>
                <w:bCs/>
              </w:rPr>
              <w:t>Datos de identificación del indicador</w:t>
            </w:r>
          </w:p>
        </w:tc>
      </w:tr>
      <w:tr w:rsidR="00A56AEC" w:rsidRPr="0070265E" w14:paraId="03B2D152" w14:textId="77777777" w:rsidTr="001E7104">
        <w:trPr>
          <w:trHeight w:val="335"/>
        </w:trPr>
        <w:tc>
          <w:tcPr>
            <w:tcW w:w="1588"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4A3BD888" w14:textId="77777777" w:rsidR="00A56AEC" w:rsidRPr="0070265E" w:rsidRDefault="00A56AEC" w:rsidP="00A56AEC">
            <w:pPr>
              <w:jc w:val="both"/>
              <w:rPr>
                <w:rFonts w:ascii="Arial Narrow" w:hAnsi="Arial Narrow" w:cstheme="minorHAnsi"/>
                <w:b/>
              </w:rPr>
            </w:pPr>
            <w:r w:rsidRPr="0070265E">
              <w:rPr>
                <w:rFonts w:ascii="Arial Narrow" w:hAnsi="Arial Narrow" w:cstheme="minorHAnsi"/>
                <w:b/>
              </w:rPr>
              <w:lastRenderedPageBreak/>
              <w:t>Dimensión</w:t>
            </w:r>
          </w:p>
        </w:tc>
        <w:tc>
          <w:tcPr>
            <w:tcW w:w="7390" w:type="dxa"/>
            <w:tcBorders>
              <w:top w:val="single" w:sz="8" w:space="0" w:color="auto"/>
              <w:left w:val="nil"/>
              <w:bottom w:val="single" w:sz="8" w:space="0" w:color="auto"/>
              <w:right w:val="single" w:sz="8" w:space="0" w:color="000000"/>
            </w:tcBorders>
            <w:shd w:val="clear" w:color="auto" w:fill="auto"/>
            <w:vAlign w:val="center"/>
            <w:hideMark/>
          </w:tcPr>
          <w:p w14:paraId="74EEAEBF" w14:textId="77777777" w:rsidR="00A56AEC" w:rsidRPr="0070265E" w:rsidRDefault="00A56AEC" w:rsidP="00A56AEC">
            <w:pPr>
              <w:rPr>
                <w:rFonts w:ascii="Arial Narrow" w:hAnsi="Arial Narrow" w:cstheme="minorHAnsi"/>
              </w:rPr>
            </w:pPr>
            <w:r w:rsidRPr="0070265E">
              <w:rPr>
                <w:rFonts w:ascii="Arial Narrow" w:hAnsi="Arial Narrow" w:cstheme="minorHAnsi"/>
              </w:rPr>
              <w:t>Eficacia</w:t>
            </w:r>
          </w:p>
        </w:tc>
      </w:tr>
      <w:tr w:rsidR="00A56AEC" w:rsidRPr="0070265E" w14:paraId="5F8D57EC" w14:textId="77777777" w:rsidTr="001E7104">
        <w:trPr>
          <w:trHeight w:val="555"/>
        </w:trPr>
        <w:tc>
          <w:tcPr>
            <w:tcW w:w="1588"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7E14FB0C" w14:textId="77777777" w:rsidR="00A56AEC" w:rsidRPr="0070265E" w:rsidRDefault="00A56AEC" w:rsidP="00A56AEC">
            <w:pPr>
              <w:jc w:val="both"/>
              <w:rPr>
                <w:rFonts w:ascii="Arial Narrow" w:hAnsi="Arial Narrow" w:cstheme="minorHAnsi"/>
                <w:b/>
              </w:rPr>
            </w:pPr>
            <w:r w:rsidRPr="0070265E">
              <w:rPr>
                <w:rFonts w:ascii="Arial Narrow" w:hAnsi="Arial Narrow" w:cstheme="minorHAnsi"/>
                <w:b/>
              </w:rPr>
              <w:t>Sentido del indicador</w:t>
            </w:r>
          </w:p>
        </w:tc>
        <w:tc>
          <w:tcPr>
            <w:tcW w:w="7390" w:type="dxa"/>
            <w:tcBorders>
              <w:top w:val="single" w:sz="8" w:space="0" w:color="auto"/>
              <w:left w:val="nil"/>
              <w:bottom w:val="single" w:sz="8" w:space="0" w:color="auto"/>
              <w:right w:val="single" w:sz="8" w:space="0" w:color="000000"/>
            </w:tcBorders>
            <w:shd w:val="clear" w:color="auto" w:fill="auto"/>
            <w:noWrap/>
            <w:vAlign w:val="center"/>
            <w:hideMark/>
          </w:tcPr>
          <w:p w14:paraId="05EFE769" w14:textId="77777777" w:rsidR="00A56AEC" w:rsidRPr="0070265E" w:rsidRDefault="00A56AEC" w:rsidP="00A56AEC">
            <w:pPr>
              <w:rPr>
                <w:rFonts w:ascii="Arial Narrow" w:hAnsi="Arial Narrow" w:cstheme="minorHAnsi"/>
              </w:rPr>
            </w:pPr>
            <w:r w:rsidRPr="0070265E">
              <w:rPr>
                <w:rFonts w:ascii="Arial Narrow" w:hAnsi="Arial Narrow" w:cstheme="minorHAnsi"/>
              </w:rPr>
              <w:t>Ascendente</w:t>
            </w:r>
          </w:p>
        </w:tc>
      </w:tr>
      <w:tr w:rsidR="00A56AEC" w:rsidRPr="0070265E" w14:paraId="445E59FC" w14:textId="77777777" w:rsidTr="00A56AEC">
        <w:trPr>
          <w:trHeight w:val="315"/>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2ED1DED5" w14:textId="77777777" w:rsidR="00A56AEC" w:rsidRPr="0070265E" w:rsidRDefault="00A56AEC" w:rsidP="00A56AEC">
            <w:pPr>
              <w:jc w:val="center"/>
              <w:rPr>
                <w:rFonts w:ascii="Arial Narrow" w:hAnsi="Arial Narrow" w:cstheme="minorHAnsi"/>
                <w:b/>
                <w:bCs/>
              </w:rPr>
            </w:pPr>
            <w:r w:rsidRPr="0070265E">
              <w:rPr>
                <w:rFonts w:ascii="Arial Narrow" w:hAnsi="Arial Narrow" w:cstheme="minorHAnsi"/>
                <w:b/>
                <w:bCs/>
              </w:rPr>
              <w:t>Línea base y metas</w:t>
            </w:r>
          </w:p>
        </w:tc>
      </w:tr>
      <w:tr w:rsidR="00924DFC" w:rsidRPr="0070265E" w14:paraId="78610521" w14:textId="77777777" w:rsidTr="001E7104">
        <w:trPr>
          <w:trHeight w:val="555"/>
        </w:trPr>
        <w:tc>
          <w:tcPr>
            <w:tcW w:w="1588"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2AEF2C2" w14:textId="77777777" w:rsidR="00924DFC" w:rsidRPr="0070265E" w:rsidRDefault="00924DFC" w:rsidP="00924DFC">
            <w:pPr>
              <w:jc w:val="both"/>
              <w:rPr>
                <w:rFonts w:ascii="Arial Narrow" w:hAnsi="Arial Narrow" w:cstheme="minorHAnsi"/>
                <w:b/>
              </w:rPr>
            </w:pPr>
            <w:r w:rsidRPr="0070265E">
              <w:rPr>
                <w:rFonts w:ascii="Arial Narrow" w:hAnsi="Arial Narrow" w:cstheme="minorHAnsi"/>
                <w:b/>
              </w:rPr>
              <w:t>Línea base</w:t>
            </w:r>
          </w:p>
        </w:tc>
        <w:tc>
          <w:tcPr>
            <w:tcW w:w="7390" w:type="dxa"/>
            <w:tcBorders>
              <w:top w:val="single" w:sz="8" w:space="0" w:color="auto"/>
              <w:left w:val="nil"/>
              <w:bottom w:val="single" w:sz="8" w:space="0" w:color="auto"/>
              <w:right w:val="single" w:sz="8" w:space="0" w:color="000000"/>
            </w:tcBorders>
            <w:shd w:val="clear" w:color="auto" w:fill="auto"/>
            <w:noWrap/>
            <w:vAlign w:val="center"/>
            <w:hideMark/>
          </w:tcPr>
          <w:p w14:paraId="3CA3F0FE" w14:textId="70738901" w:rsidR="00924DFC" w:rsidRPr="0070265E" w:rsidRDefault="00924DFC" w:rsidP="00924DFC">
            <w:pPr>
              <w:jc w:val="both"/>
              <w:rPr>
                <w:rFonts w:ascii="Arial Narrow" w:hAnsi="Arial Narrow" w:cstheme="minorHAnsi"/>
              </w:rPr>
            </w:pPr>
            <w:r w:rsidRPr="0070265E">
              <w:rPr>
                <w:rFonts w:ascii="Arial Narrow" w:hAnsi="Arial Narrow" w:cstheme="minorHAnsi"/>
              </w:rPr>
              <w:t xml:space="preserve">Al tratarse de un instrumento técnico para la evaluación sin precedentes que permite al INAI cumplir con sus atribuciones y funciones en materia de evaluación del desempeño establecidas en los artículos 89, fracción XXV de la Ley General; 246, 247, 248, 249, 250, 251, 252 y 253 de los Lineamientos Generales y 41 Bis, fracciones XII, XIII, XIV, XV, XVI y XVII del </w:t>
            </w:r>
            <w:r w:rsidRPr="0070265E">
              <w:rPr>
                <w:rFonts w:ascii="Arial Narrow" w:hAnsi="Arial Narrow" w:cs="Arial"/>
              </w:rPr>
              <w:t>Estatuto Orgánico</w:t>
            </w:r>
            <w:r w:rsidRPr="0070265E">
              <w:rPr>
                <w:rFonts w:ascii="Arial Narrow" w:hAnsi="Arial Narrow" w:cstheme="minorHAnsi"/>
              </w:rPr>
              <w:t>, no se cuenta con referencia alguna de resultados obtenidos por la medición de indicadores de evaluación del desempeño de los responsables respecto del cumplimiento de los principios, deberes y obligaciones, establecidos en la Ley General y demás disposiciones aplicables en la materia; por lo que, derivado de los eventuales resultados, se establecerá el valor de línea base de acuerdo con lo alcanzado.</w:t>
            </w:r>
          </w:p>
        </w:tc>
      </w:tr>
      <w:tr w:rsidR="00924DFC" w:rsidRPr="0070265E" w14:paraId="52EE6D22" w14:textId="77777777" w:rsidTr="001E7104">
        <w:trPr>
          <w:trHeight w:val="555"/>
        </w:trPr>
        <w:tc>
          <w:tcPr>
            <w:tcW w:w="1588"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D0EC06B" w14:textId="77777777" w:rsidR="00924DFC" w:rsidRPr="0070265E" w:rsidRDefault="00924DFC" w:rsidP="00924DFC">
            <w:pPr>
              <w:jc w:val="both"/>
              <w:rPr>
                <w:rFonts w:ascii="Arial Narrow" w:hAnsi="Arial Narrow" w:cstheme="minorHAnsi"/>
                <w:b/>
              </w:rPr>
            </w:pPr>
            <w:r w:rsidRPr="0070265E">
              <w:rPr>
                <w:rFonts w:ascii="Arial Narrow" w:hAnsi="Arial Narrow" w:cstheme="minorHAnsi"/>
                <w:b/>
              </w:rPr>
              <w:t>Meta</w:t>
            </w:r>
          </w:p>
        </w:tc>
        <w:tc>
          <w:tcPr>
            <w:tcW w:w="7390" w:type="dxa"/>
            <w:tcBorders>
              <w:top w:val="single" w:sz="8" w:space="0" w:color="auto"/>
              <w:left w:val="nil"/>
              <w:bottom w:val="single" w:sz="8" w:space="0" w:color="auto"/>
              <w:right w:val="single" w:sz="8" w:space="0" w:color="000000"/>
            </w:tcBorders>
            <w:shd w:val="clear" w:color="auto" w:fill="auto"/>
            <w:noWrap/>
            <w:vAlign w:val="center"/>
            <w:hideMark/>
          </w:tcPr>
          <w:p w14:paraId="79F8A568" w14:textId="0D3F6CBD" w:rsidR="00924DFC" w:rsidRPr="0070265E" w:rsidRDefault="00924DFC" w:rsidP="00924DFC">
            <w:pPr>
              <w:jc w:val="both"/>
              <w:rPr>
                <w:rFonts w:ascii="Arial Narrow" w:hAnsi="Arial Narrow" w:cstheme="minorHAnsi"/>
              </w:rPr>
            </w:pPr>
            <w:r w:rsidRPr="0070265E">
              <w:rPr>
                <w:rFonts w:ascii="Arial Narrow" w:hAnsi="Arial Narrow" w:cstheme="minorHAnsi"/>
              </w:rPr>
              <w:t xml:space="preserve">Al tratarse de un instrumento técnico para la evaluación, sin precedentes que permite al INAI cumplir con sus atribuciones y funciones en materia de evaluación del desempeño establecidas en los artículos 89, fracción XXV de la Ley General; 246, 247, 248, 249, 250, 251, 252 y 253 de los Lineamientos Generales y 41 Bis, fracciones XII, XIII, XIV, XV, XVI y XVII del </w:t>
            </w:r>
            <w:r w:rsidRPr="0070265E">
              <w:rPr>
                <w:rFonts w:ascii="Arial Narrow" w:hAnsi="Arial Narrow" w:cs="Arial"/>
              </w:rPr>
              <w:t>Estatuto Orgánico</w:t>
            </w:r>
            <w:r w:rsidRPr="0070265E">
              <w:rPr>
                <w:rFonts w:ascii="Arial Narrow" w:hAnsi="Arial Narrow" w:cstheme="minorHAnsi"/>
              </w:rPr>
              <w:t>, no se cuenta con referencia alguna de resultados obtenidos por la medición de indicadores de evaluación del desempeño de los responsables respecto del cumplimiento de los principios, deberes y obligaciones, establecidos en la Ley General y demás disposiciones aplicables en la materia; por lo que, derivado de los eventuales resultados, se establecerá la meta de acuerdo con lo alcanzado.</w:t>
            </w:r>
          </w:p>
        </w:tc>
      </w:tr>
      <w:tr w:rsidR="00A56AEC" w:rsidRPr="0070265E" w14:paraId="4AB37C59" w14:textId="77777777" w:rsidTr="001E7104">
        <w:trPr>
          <w:trHeight w:val="555"/>
        </w:trPr>
        <w:tc>
          <w:tcPr>
            <w:tcW w:w="1588"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FDD8FFD" w14:textId="77777777" w:rsidR="00A56AEC" w:rsidRPr="0070265E" w:rsidRDefault="00A56AEC" w:rsidP="00A56AEC">
            <w:pPr>
              <w:jc w:val="both"/>
              <w:rPr>
                <w:rFonts w:ascii="Arial Narrow" w:hAnsi="Arial Narrow" w:cstheme="minorHAnsi"/>
                <w:b/>
              </w:rPr>
            </w:pPr>
            <w:r w:rsidRPr="0070265E">
              <w:rPr>
                <w:rFonts w:ascii="Arial Narrow" w:hAnsi="Arial Narrow" w:cstheme="minorHAnsi"/>
                <w:b/>
              </w:rPr>
              <w:t>Tipo de valor de la meta</w:t>
            </w:r>
          </w:p>
        </w:tc>
        <w:tc>
          <w:tcPr>
            <w:tcW w:w="7390" w:type="dxa"/>
            <w:tcBorders>
              <w:top w:val="single" w:sz="8" w:space="0" w:color="auto"/>
              <w:left w:val="nil"/>
              <w:bottom w:val="single" w:sz="8" w:space="0" w:color="auto"/>
              <w:right w:val="single" w:sz="8" w:space="0" w:color="000000"/>
            </w:tcBorders>
            <w:shd w:val="clear" w:color="auto" w:fill="auto"/>
            <w:noWrap/>
            <w:vAlign w:val="center"/>
            <w:hideMark/>
          </w:tcPr>
          <w:p w14:paraId="11E9A033" w14:textId="77777777" w:rsidR="00A56AEC" w:rsidRPr="0070265E" w:rsidRDefault="00A56AEC" w:rsidP="00A56AEC">
            <w:pPr>
              <w:jc w:val="center"/>
              <w:rPr>
                <w:rFonts w:ascii="Arial Narrow" w:hAnsi="Arial Narrow" w:cstheme="minorHAnsi"/>
              </w:rPr>
            </w:pPr>
            <w:r w:rsidRPr="0070265E">
              <w:rPr>
                <w:rFonts w:ascii="Arial Narrow" w:hAnsi="Arial Narrow" w:cstheme="minorHAnsi"/>
              </w:rPr>
              <w:t>Relativo</w:t>
            </w:r>
          </w:p>
        </w:tc>
      </w:tr>
      <w:tr w:rsidR="00A56AEC" w:rsidRPr="0070265E" w14:paraId="46B81AE6" w14:textId="77777777" w:rsidTr="00A56AEC">
        <w:trPr>
          <w:trHeight w:val="315"/>
        </w:trPr>
        <w:tc>
          <w:tcPr>
            <w:tcW w:w="0" w:type="auto"/>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462A09B" w14:textId="77777777" w:rsidR="00A56AEC" w:rsidRPr="0070265E" w:rsidRDefault="00A56AEC" w:rsidP="00A56AEC">
            <w:pPr>
              <w:jc w:val="center"/>
              <w:rPr>
                <w:rFonts w:ascii="Arial Narrow" w:hAnsi="Arial Narrow" w:cstheme="minorHAnsi"/>
                <w:b/>
                <w:bCs/>
              </w:rPr>
            </w:pPr>
            <w:r w:rsidRPr="0070265E">
              <w:rPr>
                <w:rFonts w:ascii="Arial Narrow" w:hAnsi="Arial Narrow" w:cstheme="minorHAnsi"/>
                <w:b/>
                <w:bCs/>
              </w:rPr>
              <w:t>Fórmula</w:t>
            </w:r>
          </w:p>
        </w:tc>
      </w:tr>
      <w:tr w:rsidR="00A56AEC" w:rsidRPr="0070265E" w14:paraId="3DA8956E" w14:textId="77777777" w:rsidTr="00A56AEC">
        <w:trPr>
          <w:trHeight w:val="1110"/>
        </w:trPr>
        <w:tc>
          <w:tcPr>
            <w:tcW w:w="0" w:type="auto"/>
            <w:gridSpan w:val="2"/>
            <w:vMerge w:val="restar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D9B6B25" w14:textId="77777777" w:rsidR="001519CF" w:rsidRPr="0070265E" w:rsidRDefault="001519CF" w:rsidP="00CA5BAE">
            <w:pPr>
              <w:rPr>
                <w:rFonts w:ascii="Arial Narrow" w:hAnsi="Arial Narrow"/>
              </w:rPr>
            </w:pPr>
          </w:p>
          <w:p w14:paraId="3D0A17BC" w14:textId="77777777" w:rsidR="00AC628D" w:rsidRPr="0070265E" w:rsidRDefault="00AC628D" w:rsidP="00AC628D">
            <w:pPr>
              <w:rPr>
                <w:rFonts w:ascii="Arial Narrow" w:eastAsiaTheme="minorEastAsia" w:hAnsi="Arial Narrow"/>
              </w:rPr>
            </w:pPr>
            <m:oMathPara>
              <m:oMath>
                <m:r>
                  <w:rPr>
                    <w:rFonts w:ascii="Cambria Math" w:hAnsi="Cambria Math"/>
                  </w:rPr>
                  <m:t>IGCFo=</m:t>
                </m:r>
                <m:d>
                  <m:dPr>
                    <m:ctrlPr>
                      <w:rPr>
                        <w:rFonts w:ascii="Cambria Math" w:hAnsi="Cambria Math"/>
                        <w:i/>
                      </w:rPr>
                    </m:ctrlPr>
                  </m:dPr>
                  <m:e>
                    <m:f>
                      <m:fPr>
                        <m:ctrlPr>
                          <w:rPr>
                            <w:rFonts w:ascii="Cambria Math" w:hAnsi="Cambria Math"/>
                            <w:i/>
                          </w:rPr>
                        </m:ctrlPr>
                      </m:fPr>
                      <m:num>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IGCCr</m:t>
                                </m:r>
                              </m:e>
                              <m:sub>
                                <m:r>
                                  <w:rPr>
                                    <w:rFonts w:ascii="Cambria Math" w:hAnsi="Cambria Math"/>
                                  </w:rPr>
                                  <m:t>i</m:t>
                                </m:r>
                              </m:sub>
                            </m:sSub>
                          </m:e>
                        </m:nary>
                      </m:num>
                      <m:den>
                        <m:r>
                          <w:rPr>
                            <w:rFonts w:ascii="Cambria Math" w:hAnsi="Cambria Math"/>
                          </w:rPr>
                          <m:t>n</m:t>
                        </m:r>
                      </m:den>
                    </m:f>
                  </m:e>
                </m:d>
              </m:oMath>
            </m:oMathPara>
          </w:p>
          <w:p w14:paraId="0C605C03" w14:textId="77777777" w:rsidR="00A56AEC" w:rsidRPr="0070265E" w:rsidRDefault="00A56AEC" w:rsidP="00A56AEC">
            <w:pPr>
              <w:rPr>
                <w:rFonts w:ascii="Arial Narrow" w:hAnsi="Arial Narrow" w:cstheme="minorHAnsi"/>
              </w:rPr>
            </w:pPr>
          </w:p>
          <w:p w14:paraId="67B6A85E" w14:textId="77777777" w:rsidR="00A56AEC" w:rsidRPr="0070265E" w:rsidRDefault="00A56AEC" w:rsidP="00A56AEC">
            <w:pPr>
              <w:rPr>
                <w:rFonts w:ascii="Arial Narrow" w:hAnsi="Arial Narrow" w:cstheme="minorHAnsi"/>
                <w:b/>
              </w:rPr>
            </w:pPr>
            <w:r w:rsidRPr="0070265E">
              <w:rPr>
                <w:rFonts w:ascii="Arial Narrow" w:hAnsi="Arial Narrow" w:cstheme="minorHAnsi"/>
                <w:b/>
              </w:rPr>
              <w:t>Valores de la fórmula:</w:t>
            </w:r>
          </w:p>
          <w:p w14:paraId="656610B6" w14:textId="77777777" w:rsidR="00A56AEC" w:rsidRPr="0070265E" w:rsidRDefault="00A56AEC" w:rsidP="00A56AEC">
            <w:pPr>
              <w:jc w:val="both"/>
              <w:rPr>
                <w:rFonts w:ascii="Arial Narrow" w:hAnsi="Arial Narrow" w:cstheme="minorHAnsi"/>
              </w:rPr>
            </w:pPr>
            <w:proofErr w:type="spellStart"/>
            <w:r w:rsidRPr="0070265E">
              <w:rPr>
                <w:rFonts w:ascii="Arial Narrow" w:hAnsi="Arial Narrow" w:cstheme="minorHAnsi"/>
                <w:i/>
              </w:rPr>
              <w:t>I</w:t>
            </w:r>
            <w:r w:rsidR="00EE7F27" w:rsidRPr="0070265E">
              <w:rPr>
                <w:rFonts w:ascii="Arial Narrow" w:hAnsi="Arial Narrow" w:cstheme="minorHAnsi"/>
                <w:i/>
              </w:rPr>
              <w:t>G</w:t>
            </w:r>
            <w:r w:rsidRPr="0070265E">
              <w:rPr>
                <w:rFonts w:ascii="Arial Narrow" w:hAnsi="Arial Narrow" w:cstheme="minorHAnsi"/>
                <w:i/>
              </w:rPr>
              <w:t>C</w:t>
            </w:r>
            <w:r w:rsidR="003F6F79" w:rsidRPr="0070265E">
              <w:rPr>
                <w:rFonts w:ascii="Arial Narrow" w:hAnsi="Arial Narrow" w:cstheme="minorHAnsi"/>
                <w:i/>
              </w:rPr>
              <w:t>Fo</w:t>
            </w:r>
            <w:proofErr w:type="spellEnd"/>
            <w:r w:rsidRPr="0070265E">
              <w:rPr>
                <w:rFonts w:ascii="Arial Narrow" w:hAnsi="Arial Narrow" w:cstheme="minorHAnsi"/>
                <w:i/>
              </w:rPr>
              <w:t xml:space="preserve">= </w:t>
            </w:r>
            <w:r w:rsidRPr="0070265E">
              <w:rPr>
                <w:rFonts w:ascii="Arial Narrow" w:hAnsi="Arial Narrow" w:cstheme="minorHAnsi"/>
              </w:rPr>
              <w:t xml:space="preserve">Índice </w:t>
            </w:r>
            <w:r w:rsidR="008029E0" w:rsidRPr="0070265E">
              <w:rPr>
                <w:rFonts w:ascii="Arial Narrow" w:hAnsi="Arial Narrow" w:cstheme="minorHAnsi"/>
              </w:rPr>
              <w:t>global</w:t>
            </w:r>
            <w:r w:rsidRPr="0070265E">
              <w:rPr>
                <w:rFonts w:ascii="Arial Narrow" w:hAnsi="Arial Narrow" w:cstheme="minorHAnsi"/>
              </w:rPr>
              <w:t xml:space="preserve"> de cumplimiento del formato </w:t>
            </w:r>
            <w:r w:rsidR="003C7C7B" w:rsidRPr="0070265E">
              <w:rPr>
                <w:rFonts w:ascii="Arial Narrow" w:hAnsi="Arial Narrow" w:cstheme="minorHAnsi"/>
              </w:rPr>
              <w:t>(que corresponda)</w:t>
            </w:r>
          </w:p>
          <w:p w14:paraId="179C0BE8" w14:textId="77777777" w:rsidR="00A56AEC" w:rsidRPr="0070265E" w:rsidRDefault="00A56AEC" w:rsidP="00A56AEC">
            <w:pPr>
              <w:jc w:val="both"/>
              <w:rPr>
                <w:rFonts w:ascii="Arial Narrow" w:hAnsi="Arial Narrow" w:cstheme="minorHAnsi"/>
              </w:rPr>
            </w:pPr>
          </w:p>
          <w:p w14:paraId="33098AE6" w14:textId="593C851E" w:rsidR="007B663D" w:rsidRPr="0070265E" w:rsidRDefault="009A212E" w:rsidP="008832C8">
            <w:pPr>
              <w:jc w:val="both"/>
              <w:rPr>
                <w:rFonts w:ascii="Arial Narrow" w:eastAsiaTheme="minorEastAsia" w:hAnsi="Arial Narrow" w:cstheme="minorHAnsi"/>
              </w:rPr>
            </w:pPr>
            <m:oMath>
              <m:nary>
                <m:naryPr>
                  <m:chr m:val="∑"/>
                  <m:limLoc m:val="undOvr"/>
                  <m:ctrlPr>
                    <w:rPr>
                      <w:rFonts w:ascii="Cambria Math" w:hAnsi="Cambria Math" w:cstheme="minorHAnsi"/>
                      <w:i/>
                    </w:rPr>
                  </m:ctrlPr>
                </m:naryPr>
                <m:sub>
                  <m:r>
                    <w:rPr>
                      <w:rFonts w:ascii="Cambria Math" w:hAnsi="Cambria Math" w:cstheme="minorHAnsi"/>
                    </w:rPr>
                    <m:t>i=1</m:t>
                  </m:r>
                </m:sub>
                <m:sup>
                  <m:r>
                    <w:rPr>
                      <w:rFonts w:ascii="Cambria Math" w:hAnsi="Cambria Math" w:cstheme="minorHAnsi"/>
                    </w:rPr>
                    <m:t>n</m:t>
                  </m:r>
                </m:sup>
                <m:e>
                  <m:sSub>
                    <m:sSubPr>
                      <m:ctrlPr>
                        <w:rPr>
                          <w:rFonts w:ascii="Cambria Math" w:hAnsi="Cambria Math" w:cstheme="minorHAnsi"/>
                          <w:i/>
                        </w:rPr>
                      </m:ctrlPr>
                    </m:sSubPr>
                    <m:e>
                      <m:r>
                        <w:rPr>
                          <w:rFonts w:ascii="Cambria Math" w:hAnsi="Cambria Math" w:cstheme="minorHAnsi"/>
                        </w:rPr>
                        <m:t>IGCCr</m:t>
                      </m:r>
                    </m:e>
                    <m:sub>
                      <m:r>
                        <w:rPr>
                          <w:rFonts w:ascii="Cambria Math" w:hAnsi="Cambria Math" w:cstheme="minorHAnsi"/>
                        </w:rPr>
                        <m:t>i</m:t>
                      </m:r>
                    </m:sub>
                  </m:sSub>
                  <m:r>
                    <w:rPr>
                      <w:rFonts w:ascii="Cambria Math" w:hAnsi="Cambria Math" w:cstheme="minorHAnsi"/>
                    </w:rPr>
                    <m:t>=</m:t>
                  </m:r>
                </m:e>
              </m:nary>
              <m:r>
                <w:rPr>
                  <w:rFonts w:ascii="Cambria Math" w:hAnsi="Cambria Math" w:cstheme="minorHAnsi"/>
                </w:rPr>
                <m:t xml:space="preserve">  </m:t>
              </m:r>
            </m:oMath>
            <w:r w:rsidR="007B663D" w:rsidRPr="0070265E">
              <w:rPr>
                <w:rFonts w:ascii="Arial Narrow" w:eastAsiaTheme="minorEastAsia" w:hAnsi="Arial Narrow" w:cstheme="minorHAnsi"/>
              </w:rPr>
              <w:t>Sumatoria de los índices globales de cumplimiento de criterios cumplidos en el formato (que corresponda)</w:t>
            </w:r>
          </w:p>
          <w:p w14:paraId="7CCF1E73" w14:textId="77777777" w:rsidR="00A56AEC" w:rsidRPr="0070265E" w:rsidRDefault="00A56AEC" w:rsidP="00A56AEC">
            <w:pPr>
              <w:jc w:val="both"/>
              <w:rPr>
                <w:rFonts w:ascii="Arial Narrow" w:hAnsi="Arial Narrow" w:cstheme="minorHAnsi"/>
              </w:rPr>
            </w:pPr>
          </w:p>
          <w:p w14:paraId="30D02F05" w14:textId="0F2B7BCD" w:rsidR="00A56AEC" w:rsidRPr="0070265E" w:rsidRDefault="00A56AEC" w:rsidP="00D83796">
            <w:pPr>
              <w:jc w:val="both"/>
              <w:rPr>
                <w:rFonts w:ascii="Arial Narrow" w:hAnsi="Arial Narrow" w:cstheme="minorHAnsi"/>
              </w:rPr>
            </w:pPr>
            <w:r w:rsidRPr="0070265E">
              <w:rPr>
                <w:rFonts w:ascii="Arial Narrow" w:hAnsi="Arial Narrow" w:cstheme="minorHAnsi"/>
                <w:i/>
              </w:rPr>
              <w:t>n</w:t>
            </w:r>
            <w:r w:rsidRPr="0070265E">
              <w:rPr>
                <w:rFonts w:ascii="Arial Narrow" w:hAnsi="Arial Narrow" w:cstheme="minorHAnsi"/>
              </w:rPr>
              <w:t xml:space="preserve">= </w:t>
            </w:r>
            <w:r w:rsidR="00D83796" w:rsidRPr="0070265E">
              <w:rPr>
                <w:rFonts w:ascii="Arial Narrow" w:hAnsi="Arial Narrow" w:cstheme="minorHAnsi"/>
              </w:rPr>
              <w:t xml:space="preserve">Total </w:t>
            </w:r>
            <w:r w:rsidR="003C7C7B" w:rsidRPr="0070265E">
              <w:rPr>
                <w:rFonts w:ascii="Arial Narrow" w:hAnsi="Arial Narrow" w:cstheme="minorHAnsi"/>
              </w:rPr>
              <w:t>de</w:t>
            </w:r>
            <w:r w:rsidRPr="0070265E">
              <w:rPr>
                <w:rFonts w:ascii="Arial Narrow" w:hAnsi="Arial Narrow" w:cstheme="minorHAnsi"/>
              </w:rPr>
              <w:t xml:space="preserve"> criterios que conforman el formato </w:t>
            </w:r>
            <w:r w:rsidR="003C7C7B" w:rsidRPr="0070265E">
              <w:rPr>
                <w:rFonts w:ascii="Arial Narrow" w:hAnsi="Arial Narrow" w:cstheme="minorHAnsi"/>
              </w:rPr>
              <w:t>(que corresponda)</w:t>
            </w:r>
          </w:p>
        </w:tc>
      </w:tr>
      <w:tr w:rsidR="00A56AEC" w:rsidRPr="0070265E" w14:paraId="56CFEAAC" w14:textId="77777777" w:rsidTr="00A56AEC">
        <w:trPr>
          <w:trHeight w:val="476"/>
        </w:trPr>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14:paraId="077962CC" w14:textId="77777777" w:rsidR="00A56AEC" w:rsidRPr="0070265E" w:rsidRDefault="00A56AEC" w:rsidP="00A56AEC">
            <w:pPr>
              <w:rPr>
                <w:rFonts w:ascii="Arial Narrow" w:hAnsi="Arial Narrow" w:cstheme="minorHAnsi"/>
              </w:rPr>
            </w:pPr>
          </w:p>
        </w:tc>
      </w:tr>
      <w:tr w:rsidR="00A56AEC" w:rsidRPr="0070265E" w14:paraId="784412FA" w14:textId="77777777" w:rsidTr="001E7104">
        <w:trPr>
          <w:trHeight w:val="415"/>
        </w:trPr>
        <w:tc>
          <w:tcPr>
            <w:tcW w:w="158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85C6E0D" w14:textId="77777777" w:rsidR="00A56AEC" w:rsidRPr="0070265E" w:rsidRDefault="00A56AEC" w:rsidP="00A56AEC">
            <w:pPr>
              <w:jc w:val="both"/>
              <w:rPr>
                <w:rFonts w:ascii="Arial Narrow" w:hAnsi="Arial Narrow" w:cstheme="minorHAnsi"/>
                <w:b/>
              </w:rPr>
            </w:pPr>
            <w:r w:rsidRPr="0070265E">
              <w:rPr>
                <w:rFonts w:ascii="Arial Narrow" w:hAnsi="Arial Narrow" w:cstheme="minorHAnsi"/>
                <w:b/>
              </w:rPr>
              <w:t>Nombre del indicador</w:t>
            </w:r>
          </w:p>
        </w:tc>
        <w:tc>
          <w:tcPr>
            <w:tcW w:w="7390" w:type="dxa"/>
            <w:tcBorders>
              <w:top w:val="single" w:sz="8" w:space="0" w:color="auto"/>
              <w:left w:val="nil"/>
              <w:bottom w:val="single" w:sz="8" w:space="0" w:color="auto"/>
              <w:right w:val="single" w:sz="8" w:space="0" w:color="auto"/>
            </w:tcBorders>
            <w:shd w:val="clear" w:color="auto" w:fill="auto"/>
            <w:noWrap/>
            <w:vAlign w:val="center"/>
            <w:hideMark/>
          </w:tcPr>
          <w:p w14:paraId="0CF6EF39" w14:textId="77777777" w:rsidR="00A56AEC" w:rsidRPr="0070265E" w:rsidRDefault="00A56AEC" w:rsidP="00A56AEC">
            <w:pPr>
              <w:rPr>
                <w:rFonts w:ascii="Arial Narrow" w:hAnsi="Arial Narrow" w:cstheme="minorHAnsi"/>
              </w:rPr>
            </w:pPr>
            <w:r w:rsidRPr="0070265E">
              <w:rPr>
                <w:rFonts w:ascii="Arial Narrow" w:hAnsi="Arial Narrow" w:cstheme="minorHAnsi"/>
              </w:rPr>
              <w:t xml:space="preserve">Índice </w:t>
            </w:r>
            <w:r w:rsidR="008029E0" w:rsidRPr="0070265E">
              <w:rPr>
                <w:rFonts w:ascii="Arial Narrow" w:hAnsi="Arial Narrow" w:cstheme="minorHAnsi"/>
              </w:rPr>
              <w:t>global</w:t>
            </w:r>
            <w:r w:rsidRPr="0070265E">
              <w:rPr>
                <w:rFonts w:ascii="Arial Narrow" w:hAnsi="Arial Narrow" w:cstheme="minorHAnsi"/>
              </w:rPr>
              <w:t xml:space="preserve"> de cumplimiento de</w:t>
            </w:r>
            <w:r w:rsidR="008341EC" w:rsidRPr="0070265E">
              <w:rPr>
                <w:rFonts w:ascii="Arial Narrow" w:hAnsi="Arial Narrow" w:cstheme="minorHAnsi"/>
              </w:rPr>
              <w:t xml:space="preserve"> </w:t>
            </w:r>
            <w:r w:rsidRPr="0070265E">
              <w:rPr>
                <w:rFonts w:ascii="Arial Narrow" w:hAnsi="Arial Narrow" w:cstheme="minorHAnsi"/>
              </w:rPr>
              <w:t>formato</w:t>
            </w:r>
            <w:r w:rsidR="007B6CDC" w:rsidRPr="0070265E">
              <w:rPr>
                <w:rFonts w:ascii="Arial Narrow" w:hAnsi="Arial Narrow" w:cstheme="minorHAnsi"/>
              </w:rPr>
              <w:t>s</w:t>
            </w:r>
          </w:p>
        </w:tc>
      </w:tr>
      <w:tr w:rsidR="00A56AEC" w:rsidRPr="0070265E" w14:paraId="09D88E21" w14:textId="77777777" w:rsidTr="001E7104">
        <w:trPr>
          <w:trHeight w:val="691"/>
        </w:trPr>
        <w:tc>
          <w:tcPr>
            <w:tcW w:w="1588"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69906A4" w14:textId="77777777" w:rsidR="00A56AEC" w:rsidRPr="0070265E" w:rsidRDefault="00A56AEC" w:rsidP="00A56AEC">
            <w:pPr>
              <w:rPr>
                <w:rFonts w:ascii="Arial Narrow" w:hAnsi="Arial Narrow" w:cstheme="minorHAnsi"/>
                <w:b/>
                <w:bCs/>
              </w:rPr>
            </w:pPr>
            <w:r w:rsidRPr="0070265E">
              <w:rPr>
                <w:rFonts w:ascii="Arial Narrow" w:hAnsi="Arial Narrow" w:cstheme="minorHAnsi"/>
                <w:b/>
                <w:bCs/>
              </w:rPr>
              <w:t>Medio de verificación</w:t>
            </w:r>
          </w:p>
        </w:tc>
        <w:tc>
          <w:tcPr>
            <w:tcW w:w="7390" w:type="dxa"/>
            <w:tcBorders>
              <w:top w:val="single" w:sz="8" w:space="0" w:color="auto"/>
              <w:left w:val="nil"/>
              <w:bottom w:val="single" w:sz="8" w:space="0" w:color="auto"/>
              <w:right w:val="single" w:sz="8" w:space="0" w:color="000000"/>
            </w:tcBorders>
            <w:shd w:val="clear" w:color="auto" w:fill="auto"/>
            <w:vAlign w:val="center"/>
            <w:hideMark/>
          </w:tcPr>
          <w:p w14:paraId="17A0AB4E" w14:textId="6263C530" w:rsidR="00A56AEC" w:rsidRPr="0070265E" w:rsidRDefault="00A56AEC" w:rsidP="00A56AEC">
            <w:pPr>
              <w:jc w:val="both"/>
              <w:rPr>
                <w:rFonts w:ascii="Arial Narrow" w:hAnsi="Arial Narrow" w:cstheme="minorHAnsi"/>
              </w:rPr>
            </w:pPr>
            <w:r w:rsidRPr="0070265E">
              <w:rPr>
                <w:rFonts w:ascii="Arial Narrow" w:hAnsi="Arial Narrow" w:cstheme="minorHAnsi"/>
              </w:rPr>
              <w:t xml:space="preserve">La información publicada en el </w:t>
            </w:r>
            <w:r w:rsidR="008262E4" w:rsidRPr="0070265E">
              <w:rPr>
                <w:rFonts w:ascii="Arial Narrow" w:hAnsi="Arial Narrow" w:cstheme="minorHAnsi"/>
              </w:rPr>
              <w:t>apartado</w:t>
            </w:r>
            <w:r w:rsidRPr="0070265E">
              <w:rPr>
                <w:rFonts w:ascii="Arial Narrow" w:hAnsi="Arial Narrow" w:cstheme="minorHAnsi"/>
              </w:rPr>
              <w:t xml:space="preserve"> “Protección de Datos Personales”, sitio en el cual todos los responsables deben poner a disposición del Instituto y de los titulares y mantener actualizada la información correspondiente a los medios de verificación para acreditar el cumplimiento </w:t>
            </w:r>
            <w:r w:rsidR="00B15584" w:rsidRPr="0070265E">
              <w:rPr>
                <w:rFonts w:ascii="Arial Narrow" w:hAnsi="Arial Narrow" w:cstheme="minorHAnsi"/>
              </w:rPr>
              <w:t xml:space="preserve">global </w:t>
            </w:r>
            <w:r w:rsidRPr="0070265E">
              <w:rPr>
                <w:rFonts w:ascii="Arial Narrow" w:hAnsi="Arial Narrow" w:cstheme="minorHAnsi"/>
              </w:rPr>
              <w:t>de</w:t>
            </w:r>
            <w:r w:rsidR="00AA0779" w:rsidRPr="0070265E">
              <w:rPr>
                <w:rFonts w:ascii="Arial Narrow" w:hAnsi="Arial Narrow" w:cstheme="minorHAnsi"/>
              </w:rPr>
              <w:t xml:space="preserve"> </w:t>
            </w:r>
            <w:r w:rsidRPr="0070265E">
              <w:rPr>
                <w:rFonts w:ascii="Arial Narrow" w:hAnsi="Arial Narrow" w:cstheme="minorHAnsi"/>
              </w:rPr>
              <w:t>l</w:t>
            </w:r>
            <w:r w:rsidR="00AA0779" w:rsidRPr="0070265E">
              <w:rPr>
                <w:rFonts w:ascii="Arial Narrow" w:hAnsi="Arial Narrow" w:cstheme="minorHAnsi"/>
              </w:rPr>
              <w:t>os</w:t>
            </w:r>
            <w:r w:rsidRPr="0070265E">
              <w:rPr>
                <w:rFonts w:ascii="Arial Narrow" w:hAnsi="Arial Narrow" w:cstheme="minorHAnsi"/>
              </w:rPr>
              <w:t xml:space="preserve"> formato</w:t>
            </w:r>
            <w:r w:rsidR="00AA0779" w:rsidRPr="0070265E">
              <w:rPr>
                <w:rFonts w:ascii="Arial Narrow" w:hAnsi="Arial Narrow" w:cstheme="minorHAnsi"/>
              </w:rPr>
              <w:t>s que integran el presente instrumento técnico</w:t>
            </w:r>
            <w:r w:rsidR="0004386C" w:rsidRPr="0070265E">
              <w:rPr>
                <w:rFonts w:ascii="Arial Narrow" w:hAnsi="Arial Narrow" w:cstheme="minorHAnsi"/>
              </w:rPr>
              <w:t>.</w:t>
            </w:r>
          </w:p>
        </w:tc>
      </w:tr>
      <w:tr w:rsidR="00A56AEC" w:rsidRPr="0070265E" w14:paraId="310D9848" w14:textId="77777777" w:rsidTr="001E7104">
        <w:trPr>
          <w:trHeight w:val="425"/>
        </w:trPr>
        <w:tc>
          <w:tcPr>
            <w:tcW w:w="1588"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3D143B5" w14:textId="77777777" w:rsidR="00A56AEC" w:rsidRPr="0070265E" w:rsidRDefault="00A56AEC" w:rsidP="00A56AEC">
            <w:pPr>
              <w:rPr>
                <w:rFonts w:ascii="Arial Narrow" w:hAnsi="Arial Narrow" w:cstheme="minorHAnsi"/>
                <w:b/>
                <w:bCs/>
              </w:rPr>
            </w:pPr>
            <w:r w:rsidRPr="0070265E">
              <w:rPr>
                <w:rFonts w:ascii="Arial Narrow" w:hAnsi="Arial Narrow" w:cstheme="minorHAnsi"/>
                <w:b/>
                <w:bCs/>
              </w:rPr>
              <w:lastRenderedPageBreak/>
              <w:t>Unidad de medida</w:t>
            </w:r>
          </w:p>
        </w:tc>
        <w:tc>
          <w:tcPr>
            <w:tcW w:w="7390" w:type="dxa"/>
            <w:tcBorders>
              <w:top w:val="single" w:sz="8" w:space="0" w:color="auto"/>
              <w:left w:val="nil"/>
              <w:bottom w:val="single" w:sz="8" w:space="0" w:color="auto"/>
              <w:right w:val="single" w:sz="8" w:space="0" w:color="000000"/>
            </w:tcBorders>
            <w:shd w:val="clear" w:color="auto" w:fill="auto"/>
            <w:vAlign w:val="center"/>
            <w:hideMark/>
          </w:tcPr>
          <w:p w14:paraId="1E1F47AE" w14:textId="77777777" w:rsidR="00A56AEC" w:rsidRPr="0070265E" w:rsidRDefault="00A56AEC" w:rsidP="00A56AEC">
            <w:pPr>
              <w:jc w:val="both"/>
              <w:rPr>
                <w:rFonts w:ascii="Arial Narrow" w:hAnsi="Arial Narrow" w:cstheme="minorHAnsi"/>
              </w:rPr>
            </w:pPr>
            <w:r w:rsidRPr="0070265E">
              <w:rPr>
                <w:rFonts w:ascii="Arial Narrow" w:hAnsi="Arial Narrow" w:cstheme="minorHAnsi"/>
              </w:rPr>
              <w:t xml:space="preserve">Porcentaje del cumplimiento </w:t>
            </w:r>
            <w:r w:rsidR="00B15584" w:rsidRPr="0070265E">
              <w:rPr>
                <w:rFonts w:ascii="Arial Narrow" w:hAnsi="Arial Narrow" w:cstheme="minorHAnsi"/>
              </w:rPr>
              <w:t xml:space="preserve">global </w:t>
            </w:r>
            <w:r w:rsidRPr="0070265E">
              <w:rPr>
                <w:rFonts w:ascii="Arial Narrow" w:hAnsi="Arial Narrow" w:cstheme="minorHAnsi"/>
              </w:rPr>
              <w:t xml:space="preserve">de los criterios que conforman </w:t>
            </w:r>
            <w:r w:rsidR="00AA0779" w:rsidRPr="0070265E">
              <w:rPr>
                <w:rFonts w:ascii="Arial Narrow" w:hAnsi="Arial Narrow" w:cstheme="minorHAnsi"/>
              </w:rPr>
              <w:t>los</w:t>
            </w:r>
            <w:r w:rsidRPr="0070265E">
              <w:rPr>
                <w:rFonts w:ascii="Arial Narrow" w:hAnsi="Arial Narrow" w:cstheme="minorHAnsi"/>
              </w:rPr>
              <w:t xml:space="preserve"> formato</w:t>
            </w:r>
            <w:r w:rsidR="00AA0779" w:rsidRPr="0070265E">
              <w:rPr>
                <w:rFonts w:ascii="Arial Narrow" w:hAnsi="Arial Narrow" w:cstheme="minorHAnsi"/>
              </w:rPr>
              <w:t>s</w:t>
            </w:r>
            <w:r w:rsidRPr="0070265E">
              <w:rPr>
                <w:rFonts w:ascii="Arial Narrow" w:hAnsi="Arial Narrow" w:cstheme="minorHAnsi"/>
              </w:rPr>
              <w:t xml:space="preserve">, </w:t>
            </w:r>
            <w:r w:rsidR="00AA0779" w:rsidRPr="0070265E">
              <w:rPr>
                <w:rFonts w:ascii="Arial Narrow" w:hAnsi="Arial Narrow" w:cstheme="minorHAnsi"/>
              </w:rPr>
              <w:t>los</w:t>
            </w:r>
            <w:r w:rsidRPr="0070265E">
              <w:rPr>
                <w:rFonts w:ascii="Arial Narrow" w:hAnsi="Arial Narrow" w:cstheme="minorHAnsi"/>
              </w:rPr>
              <w:t xml:space="preserve"> cual</w:t>
            </w:r>
            <w:r w:rsidR="00AA0779" w:rsidRPr="0070265E">
              <w:rPr>
                <w:rFonts w:ascii="Arial Narrow" w:hAnsi="Arial Narrow" w:cstheme="minorHAnsi"/>
              </w:rPr>
              <w:t>es</w:t>
            </w:r>
            <w:r w:rsidRPr="0070265E">
              <w:rPr>
                <w:rFonts w:ascii="Arial Narrow" w:hAnsi="Arial Narrow" w:cstheme="minorHAnsi"/>
              </w:rPr>
              <w:t xml:space="preserve"> está</w:t>
            </w:r>
            <w:r w:rsidR="00AA0779" w:rsidRPr="0070265E">
              <w:rPr>
                <w:rFonts w:ascii="Arial Narrow" w:hAnsi="Arial Narrow" w:cstheme="minorHAnsi"/>
              </w:rPr>
              <w:t>n</w:t>
            </w:r>
            <w:r w:rsidRPr="0070265E">
              <w:rPr>
                <w:rFonts w:ascii="Arial Narrow" w:hAnsi="Arial Narrow" w:cstheme="minorHAnsi"/>
              </w:rPr>
              <w:t xml:space="preserve"> establecido</w:t>
            </w:r>
            <w:r w:rsidR="00AA0779" w:rsidRPr="0070265E">
              <w:rPr>
                <w:rFonts w:ascii="Arial Narrow" w:hAnsi="Arial Narrow" w:cstheme="minorHAnsi"/>
              </w:rPr>
              <w:t>s</w:t>
            </w:r>
            <w:r w:rsidRPr="0070265E">
              <w:rPr>
                <w:rFonts w:ascii="Arial Narrow" w:hAnsi="Arial Narrow" w:cstheme="minorHAnsi"/>
              </w:rPr>
              <w:t xml:space="preserve"> en los instrumentos técnicos para la evaluación, aprobados por el Pleno del INAI.</w:t>
            </w:r>
          </w:p>
        </w:tc>
      </w:tr>
      <w:tr w:rsidR="00A56AEC" w:rsidRPr="0070265E" w14:paraId="66B9784D" w14:textId="77777777" w:rsidTr="00A56AEC">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85818B9" w14:textId="77777777" w:rsidR="00A56AEC" w:rsidRPr="0070265E" w:rsidRDefault="00A56AEC" w:rsidP="00A56AEC">
            <w:pPr>
              <w:jc w:val="center"/>
              <w:rPr>
                <w:rFonts w:ascii="Arial Narrow" w:hAnsi="Arial Narrow" w:cstheme="minorHAnsi"/>
                <w:b/>
                <w:bCs/>
              </w:rPr>
            </w:pPr>
            <w:r w:rsidRPr="0070265E">
              <w:rPr>
                <w:rFonts w:ascii="Arial Narrow" w:hAnsi="Arial Narrow" w:cstheme="minorHAnsi"/>
                <w:b/>
                <w:bCs/>
              </w:rPr>
              <w:t>Frecuencia de medida</w:t>
            </w:r>
          </w:p>
        </w:tc>
      </w:tr>
      <w:tr w:rsidR="00A56AEC" w:rsidRPr="0070265E" w14:paraId="31D10B21" w14:textId="77777777" w:rsidTr="00A56AEC">
        <w:trPr>
          <w:trHeight w:val="543"/>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4490EFE" w14:textId="77777777" w:rsidR="00A56AEC" w:rsidRPr="0070265E" w:rsidRDefault="00A56AEC" w:rsidP="00A56AEC">
            <w:pPr>
              <w:jc w:val="both"/>
              <w:rPr>
                <w:rFonts w:ascii="Arial Narrow" w:hAnsi="Arial Narrow" w:cstheme="minorHAnsi"/>
              </w:rPr>
            </w:pPr>
            <w:r w:rsidRPr="0070265E">
              <w:rPr>
                <w:rFonts w:ascii="Arial Narrow" w:hAnsi="Arial Narrow" w:cstheme="minorHAnsi"/>
              </w:rPr>
              <w:t>De acuerdo con el Programa Anual de Evaluación que apruebe el Pleno del INAI del ejercicio anual que corresponda.</w:t>
            </w:r>
          </w:p>
        </w:tc>
      </w:tr>
      <w:tr w:rsidR="00A56AEC" w:rsidRPr="0070265E" w14:paraId="0A4CDF7B" w14:textId="77777777" w:rsidTr="00A56AEC">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FA3CF1A" w14:textId="77777777" w:rsidR="00A56AEC" w:rsidRPr="0070265E" w:rsidRDefault="00A56AEC" w:rsidP="00A56AEC">
            <w:pPr>
              <w:jc w:val="center"/>
              <w:rPr>
                <w:rFonts w:ascii="Arial Narrow" w:hAnsi="Arial Narrow" w:cstheme="minorHAnsi"/>
                <w:b/>
                <w:bCs/>
              </w:rPr>
            </w:pPr>
            <w:r w:rsidRPr="0070265E">
              <w:rPr>
                <w:rFonts w:ascii="Arial Narrow" w:hAnsi="Arial Narrow" w:cstheme="minorHAnsi"/>
                <w:b/>
                <w:bCs/>
              </w:rPr>
              <w:t>Método de recolección</w:t>
            </w:r>
          </w:p>
        </w:tc>
      </w:tr>
      <w:tr w:rsidR="00A56AEC" w:rsidRPr="0070265E" w14:paraId="4D8BDAA2" w14:textId="77777777" w:rsidTr="00A56AEC">
        <w:trPr>
          <w:trHeight w:val="106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2262CA7" w14:textId="2890B9CD" w:rsidR="00A56AEC" w:rsidRPr="0070265E" w:rsidRDefault="00A56AEC" w:rsidP="00A56AEC">
            <w:pPr>
              <w:jc w:val="both"/>
              <w:rPr>
                <w:rFonts w:ascii="Arial Narrow" w:hAnsi="Arial Narrow" w:cstheme="minorHAnsi"/>
              </w:rPr>
            </w:pPr>
            <w:r w:rsidRPr="0070265E">
              <w:rPr>
                <w:rFonts w:ascii="Arial Narrow" w:hAnsi="Arial Narrow" w:cstheme="minorHAnsi"/>
              </w:rPr>
              <w:t xml:space="preserve">Revisión del </w:t>
            </w:r>
            <w:r w:rsidR="008262E4" w:rsidRPr="0070265E">
              <w:rPr>
                <w:rFonts w:ascii="Arial Narrow" w:hAnsi="Arial Narrow" w:cstheme="minorHAnsi"/>
              </w:rPr>
              <w:t>apartado</w:t>
            </w:r>
            <w:r w:rsidRPr="0070265E">
              <w:rPr>
                <w:rFonts w:ascii="Arial Narrow" w:hAnsi="Arial Narrow" w:cstheme="minorHAnsi"/>
              </w:rPr>
              <w:t xml:space="preserve"> “Protección de Datos Personales”, ubicado en el Portal de internet de cada responsable y el que, en su caso, establezca el correspondiente Programa Anual de Evaluación aprobado por el Pleno del INAI.</w:t>
            </w:r>
          </w:p>
        </w:tc>
      </w:tr>
      <w:bookmarkEnd w:id="37"/>
      <w:bookmarkEnd w:id="38"/>
    </w:tbl>
    <w:p w14:paraId="094F5C23" w14:textId="77777777" w:rsidR="00A56AEC" w:rsidRPr="0070265E" w:rsidRDefault="00A56AEC" w:rsidP="00A56AEC">
      <w:pPr>
        <w:rPr>
          <w:rFonts w:ascii="Arial Narrow" w:hAnsi="Arial Narrow" w:cstheme="minorHAnsi"/>
        </w:rPr>
      </w:pPr>
    </w:p>
    <w:p w14:paraId="448E51AD" w14:textId="77777777" w:rsidR="00A56AEC" w:rsidRPr="0070265E" w:rsidRDefault="00A56AEC" w:rsidP="00A56AEC">
      <w:pPr>
        <w:rPr>
          <w:rFonts w:ascii="Arial Narrow" w:hAnsi="Arial Narrow" w:cstheme="minorHAnsi"/>
        </w:rPr>
      </w:pPr>
    </w:p>
    <w:p w14:paraId="22E04512" w14:textId="77777777" w:rsidR="00A56AEC" w:rsidRPr="0070265E" w:rsidRDefault="00AD53EF" w:rsidP="00EE10C8">
      <w:pPr>
        <w:pStyle w:val="Ttulo2"/>
        <w:rPr>
          <w:rFonts w:ascii="Arial Narrow" w:hAnsi="Arial Narrow"/>
          <w:b/>
        </w:rPr>
      </w:pPr>
      <w:bookmarkStart w:id="42" w:name="_Toc80271682"/>
      <w:r w:rsidRPr="0070265E">
        <w:rPr>
          <w:rFonts w:ascii="Arial Narrow" w:hAnsi="Arial Narrow"/>
          <w:b/>
          <w:color w:val="auto"/>
          <w:sz w:val="24"/>
        </w:rPr>
        <w:t>Índice global de cumplimiento de criterios</w:t>
      </w:r>
      <w:bookmarkEnd w:id="42"/>
    </w:p>
    <w:p w14:paraId="10C69A9C" w14:textId="77777777" w:rsidR="00E65BCF" w:rsidRPr="0070265E" w:rsidRDefault="00E65BCF" w:rsidP="00A56AEC">
      <w:pPr>
        <w:rPr>
          <w:rFonts w:ascii="Arial Narrow" w:hAnsi="Arial Narrow" w:cstheme="minorHAnsi"/>
        </w:rPr>
      </w:pPr>
    </w:p>
    <w:tbl>
      <w:tblPr>
        <w:tblW w:w="0" w:type="auto"/>
        <w:tblCellMar>
          <w:left w:w="70" w:type="dxa"/>
          <w:right w:w="70" w:type="dxa"/>
        </w:tblCellMar>
        <w:tblLook w:val="04A0" w:firstRow="1" w:lastRow="0" w:firstColumn="1" w:lastColumn="0" w:noHBand="0" w:noVBand="1"/>
      </w:tblPr>
      <w:tblGrid>
        <w:gridCol w:w="1668"/>
        <w:gridCol w:w="7150"/>
      </w:tblGrid>
      <w:tr w:rsidR="00A56AEC" w:rsidRPr="0070265E" w14:paraId="04286D15" w14:textId="77777777" w:rsidTr="00A56AEC">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E2608B2" w14:textId="77777777" w:rsidR="00A56AEC" w:rsidRPr="0070265E" w:rsidRDefault="00A56AEC" w:rsidP="00A56AEC">
            <w:pPr>
              <w:jc w:val="center"/>
              <w:rPr>
                <w:rFonts w:ascii="Arial Narrow" w:hAnsi="Arial Narrow" w:cstheme="minorHAnsi"/>
                <w:b/>
                <w:bCs/>
              </w:rPr>
            </w:pPr>
            <w:r w:rsidRPr="0070265E">
              <w:rPr>
                <w:rFonts w:ascii="Arial Narrow" w:hAnsi="Arial Narrow" w:cstheme="minorHAnsi"/>
                <w:b/>
                <w:bCs/>
              </w:rPr>
              <w:t>Ficha técnica</w:t>
            </w:r>
          </w:p>
        </w:tc>
      </w:tr>
      <w:tr w:rsidR="00A56AEC" w:rsidRPr="0070265E" w14:paraId="62F53844" w14:textId="77777777" w:rsidTr="001E7104">
        <w:trPr>
          <w:trHeight w:val="315"/>
        </w:trPr>
        <w:tc>
          <w:tcPr>
            <w:tcW w:w="1697" w:type="dxa"/>
            <w:tcBorders>
              <w:top w:val="nil"/>
              <w:left w:val="single" w:sz="8" w:space="0" w:color="auto"/>
              <w:bottom w:val="single" w:sz="8" w:space="0" w:color="auto"/>
              <w:right w:val="single" w:sz="8" w:space="0" w:color="auto"/>
            </w:tcBorders>
            <w:shd w:val="clear" w:color="auto" w:fill="auto"/>
            <w:noWrap/>
            <w:vAlign w:val="center"/>
            <w:hideMark/>
          </w:tcPr>
          <w:p w14:paraId="1DED7EFF" w14:textId="77777777" w:rsidR="00A56AEC" w:rsidRPr="0070265E" w:rsidRDefault="00A56AEC" w:rsidP="00A56AEC">
            <w:pPr>
              <w:rPr>
                <w:rFonts w:ascii="Arial Narrow" w:hAnsi="Arial Narrow" w:cstheme="minorHAnsi"/>
                <w:b/>
                <w:bCs/>
              </w:rPr>
            </w:pPr>
            <w:r w:rsidRPr="0070265E">
              <w:rPr>
                <w:rFonts w:ascii="Arial Narrow" w:hAnsi="Arial Narrow" w:cstheme="minorHAnsi"/>
                <w:b/>
                <w:bCs/>
              </w:rPr>
              <w:t>Indicador</w:t>
            </w:r>
          </w:p>
        </w:tc>
        <w:tc>
          <w:tcPr>
            <w:tcW w:w="7281" w:type="dxa"/>
            <w:tcBorders>
              <w:top w:val="single" w:sz="4" w:space="0" w:color="auto"/>
              <w:left w:val="nil"/>
              <w:bottom w:val="single" w:sz="8" w:space="0" w:color="auto"/>
              <w:right w:val="single" w:sz="8" w:space="0" w:color="000000"/>
            </w:tcBorders>
            <w:shd w:val="clear" w:color="auto" w:fill="auto"/>
            <w:vAlign w:val="center"/>
            <w:hideMark/>
          </w:tcPr>
          <w:p w14:paraId="3B2DB13D" w14:textId="77777777" w:rsidR="00A56AEC" w:rsidRPr="0070265E" w:rsidRDefault="00A56AEC" w:rsidP="00A56AEC">
            <w:pPr>
              <w:jc w:val="center"/>
              <w:rPr>
                <w:rFonts w:ascii="Arial Narrow" w:hAnsi="Arial Narrow" w:cstheme="minorHAnsi"/>
                <w:bCs/>
              </w:rPr>
            </w:pPr>
            <w:r w:rsidRPr="0070265E">
              <w:rPr>
                <w:rFonts w:ascii="Arial Narrow" w:hAnsi="Arial Narrow" w:cstheme="minorHAnsi"/>
                <w:b/>
                <w:bCs/>
              </w:rPr>
              <w:t xml:space="preserve">Índice </w:t>
            </w:r>
            <w:r w:rsidR="008029E0" w:rsidRPr="0070265E">
              <w:rPr>
                <w:rFonts w:ascii="Arial Narrow" w:hAnsi="Arial Narrow" w:cstheme="minorHAnsi"/>
                <w:b/>
                <w:bCs/>
              </w:rPr>
              <w:t>global</w:t>
            </w:r>
            <w:r w:rsidRPr="0070265E">
              <w:rPr>
                <w:rFonts w:ascii="Arial Narrow" w:hAnsi="Arial Narrow" w:cstheme="minorHAnsi"/>
                <w:b/>
                <w:bCs/>
              </w:rPr>
              <w:t xml:space="preserve"> de cumplimiento </w:t>
            </w:r>
            <w:r w:rsidR="00AF0C03" w:rsidRPr="0070265E">
              <w:rPr>
                <w:rFonts w:ascii="Arial Narrow" w:hAnsi="Arial Narrow" w:cstheme="minorHAnsi"/>
                <w:b/>
                <w:bCs/>
              </w:rPr>
              <w:t>de criterios</w:t>
            </w:r>
          </w:p>
        </w:tc>
      </w:tr>
      <w:tr w:rsidR="001E7104" w:rsidRPr="0070265E" w14:paraId="16ECA6C4" w14:textId="77777777" w:rsidTr="001E7104">
        <w:trPr>
          <w:trHeight w:val="315"/>
        </w:trPr>
        <w:tc>
          <w:tcPr>
            <w:tcW w:w="1697" w:type="dxa"/>
            <w:tcBorders>
              <w:top w:val="nil"/>
              <w:left w:val="single" w:sz="8" w:space="0" w:color="auto"/>
              <w:bottom w:val="single" w:sz="8" w:space="0" w:color="auto"/>
              <w:right w:val="single" w:sz="8" w:space="0" w:color="auto"/>
            </w:tcBorders>
            <w:shd w:val="clear" w:color="auto" w:fill="auto"/>
            <w:noWrap/>
            <w:vAlign w:val="center"/>
          </w:tcPr>
          <w:p w14:paraId="55C12162" w14:textId="0211C833" w:rsidR="001E7104" w:rsidRPr="0070265E" w:rsidRDefault="001E7104" w:rsidP="001E7104">
            <w:pPr>
              <w:jc w:val="both"/>
              <w:rPr>
                <w:rFonts w:ascii="Arial Narrow" w:hAnsi="Arial Narrow" w:cstheme="minorHAnsi"/>
                <w:b/>
                <w:bCs/>
              </w:rPr>
            </w:pPr>
            <w:r w:rsidRPr="0070265E">
              <w:rPr>
                <w:rFonts w:ascii="Arial Narrow" w:hAnsi="Arial Narrow" w:cstheme="minorHAnsi"/>
                <w:b/>
                <w:bCs/>
              </w:rPr>
              <w:t>Unidad Administrativa responsable del indicador</w:t>
            </w:r>
          </w:p>
        </w:tc>
        <w:tc>
          <w:tcPr>
            <w:tcW w:w="7281" w:type="dxa"/>
            <w:tcBorders>
              <w:top w:val="single" w:sz="4" w:space="0" w:color="auto"/>
              <w:left w:val="nil"/>
              <w:bottom w:val="single" w:sz="8" w:space="0" w:color="auto"/>
              <w:right w:val="single" w:sz="8" w:space="0" w:color="000000"/>
            </w:tcBorders>
            <w:shd w:val="clear" w:color="auto" w:fill="auto"/>
            <w:vAlign w:val="center"/>
          </w:tcPr>
          <w:p w14:paraId="6D2A9D97" w14:textId="7F39F390" w:rsidR="001E7104" w:rsidRPr="0070265E" w:rsidRDefault="001E7104" w:rsidP="001E7104">
            <w:pPr>
              <w:jc w:val="both"/>
              <w:rPr>
                <w:rFonts w:ascii="Arial Narrow" w:hAnsi="Arial Narrow" w:cstheme="minorHAnsi"/>
                <w:b/>
                <w:bCs/>
              </w:rPr>
            </w:pPr>
            <w:r>
              <w:rPr>
                <w:rFonts w:ascii="Arial Narrow" w:hAnsi="Arial Narrow" w:cstheme="minorHAnsi"/>
              </w:rPr>
              <w:t>Dirección General de Evaluación, Investigación y Verificación del Sector Público (DGEIVSP)</w:t>
            </w:r>
            <w:r w:rsidRPr="0070265E">
              <w:rPr>
                <w:rFonts w:ascii="Arial Narrow" w:hAnsi="Arial Narrow" w:cstheme="minorHAnsi"/>
              </w:rPr>
              <w:t> </w:t>
            </w:r>
          </w:p>
        </w:tc>
      </w:tr>
      <w:tr w:rsidR="001E7104" w:rsidRPr="0070265E" w14:paraId="5D97C060" w14:textId="77777777" w:rsidTr="001E7104">
        <w:trPr>
          <w:trHeight w:val="315"/>
        </w:trPr>
        <w:tc>
          <w:tcPr>
            <w:tcW w:w="1697" w:type="dxa"/>
            <w:tcBorders>
              <w:top w:val="nil"/>
              <w:left w:val="single" w:sz="8" w:space="0" w:color="auto"/>
              <w:bottom w:val="single" w:sz="8" w:space="0" w:color="auto"/>
              <w:right w:val="single" w:sz="8" w:space="0" w:color="auto"/>
            </w:tcBorders>
            <w:shd w:val="clear" w:color="auto" w:fill="auto"/>
            <w:noWrap/>
            <w:vAlign w:val="center"/>
          </w:tcPr>
          <w:p w14:paraId="692DE6DC" w14:textId="6D41CD81" w:rsidR="001E7104" w:rsidRPr="0070265E" w:rsidRDefault="001E7104" w:rsidP="001E7104">
            <w:pPr>
              <w:jc w:val="both"/>
              <w:rPr>
                <w:rFonts w:ascii="Arial Narrow" w:hAnsi="Arial Narrow" w:cstheme="minorHAnsi"/>
                <w:b/>
                <w:bCs/>
              </w:rPr>
            </w:pPr>
            <w:r w:rsidRPr="0070265E">
              <w:rPr>
                <w:rFonts w:ascii="Arial Narrow" w:hAnsi="Arial Narrow" w:cstheme="minorHAnsi"/>
                <w:b/>
                <w:bCs/>
              </w:rPr>
              <w:t>Tipo de información</w:t>
            </w:r>
          </w:p>
        </w:tc>
        <w:tc>
          <w:tcPr>
            <w:tcW w:w="7281" w:type="dxa"/>
            <w:tcBorders>
              <w:top w:val="single" w:sz="4" w:space="0" w:color="auto"/>
              <w:left w:val="nil"/>
              <w:bottom w:val="single" w:sz="8" w:space="0" w:color="auto"/>
              <w:right w:val="single" w:sz="8" w:space="0" w:color="000000"/>
            </w:tcBorders>
            <w:shd w:val="clear" w:color="auto" w:fill="auto"/>
            <w:vAlign w:val="center"/>
          </w:tcPr>
          <w:p w14:paraId="20FE79EA" w14:textId="3479D834" w:rsidR="001E7104" w:rsidRPr="0070265E" w:rsidRDefault="00454090" w:rsidP="00454090">
            <w:pPr>
              <w:jc w:val="both"/>
              <w:rPr>
                <w:rFonts w:ascii="Arial Narrow" w:hAnsi="Arial Narrow" w:cstheme="minorHAnsi"/>
                <w:b/>
                <w:bCs/>
              </w:rPr>
            </w:pPr>
            <w:r w:rsidRPr="00B04B32">
              <w:rPr>
                <w:rFonts w:ascii="Arial Narrow" w:hAnsi="Arial Narrow" w:cs="Arial"/>
                <w:u w:val="single"/>
              </w:rPr>
              <w:t>Medios de verificación documentales</w:t>
            </w:r>
            <w:r w:rsidRPr="00B04B32">
              <w:rPr>
                <w:rFonts w:ascii="Arial Narrow" w:hAnsi="Arial Narrow" w:cs="Arial"/>
              </w:rPr>
              <w:t xml:space="preserve"> que se utilicen en los ejercicios de evaluación del desempeño respecto del cumplimiento de la Ley General y demás disposiciones que resulten aplicables en la materia</w:t>
            </w:r>
          </w:p>
        </w:tc>
      </w:tr>
      <w:tr w:rsidR="00A56AEC" w:rsidRPr="0070265E" w14:paraId="752EFB28" w14:textId="77777777" w:rsidTr="00A56AEC">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1CECA2E" w14:textId="77777777" w:rsidR="00A56AEC" w:rsidRPr="0070265E" w:rsidRDefault="00A56AEC" w:rsidP="00A56AEC">
            <w:pPr>
              <w:jc w:val="center"/>
              <w:rPr>
                <w:rFonts w:ascii="Arial Narrow" w:hAnsi="Arial Narrow" w:cstheme="minorHAnsi"/>
                <w:b/>
                <w:bCs/>
              </w:rPr>
            </w:pPr>
            <w:r w:rsidRPr="0070265E">
              <w:rPr>
                <w:rFonts w:ascii="Arial Narrow" w:hAnsi="Arial Narrow" w:cstheme="minorHAnsi"/>
                <w:b/>
                <w:bCs/>
              </w:rPr>
              <w:t>Objetivo del indicador</w:t>
            </w:r>
          </w:p>
        </w:tc>
      </w:tr>
      <w:tr w:rsidR="00A56AEC" w:rsidRPr="0070265E" w14:paraId="39CFE425" w14:textId="77777777" w:rsidTr="00A56AEC">
        <w:trPr>
          <w:trHeight w:val="759"/>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666336F" w14:textId="77777777" w:rsidR="00A56AEC" w:rsidRPr="0070265E" w:rsidRDefault="00A56AEC" w:rsidP="00A56AEC">
            <w:pPr>
              <w:jc w:val="both"/>
              <w:rPr>
                <w:rFonts w:ascii="Arial Narrow" w:hAnsi="Arial Narrow" w:cstheme="minorHAnsi"/>
              </w:rPr>
            </w:pPr>
            <w:r w:rsidRPr="0070265E">
              <w:rPr>
                <w:rFonts w:ascii="Arial Narrow" w:hAnsi="Arial Narrow" w:cstheme="minorHAnsi"/>
              </w:rPr>
              <w:t xml:space="preserve">Asegurar/Proporcionar un medio para medir el cumplimiento </w:t>
            </w:r>
            <w:r w:rsidR="00AF0C03" w:rsidRPr="0070265E">
              <w:rPr>
                <w:rFonts w:ascii="Arial Narrow" w:hAnsi="Arial Narrow" w:cstheme="minorHAnsi"/>
              </w:rPr>
              <w:t>de los criterios que integran cada formato del presente instrumento técnico</w:t>
            </w:r>
          </w:p>
        </w:tc>
      </w:tr>
      <w:tr w:rsidR="00A56AEC" w:rsidRPr="0070265E" w14:paraId="23D4AADF" w14:textId="77777777" w:rsidTr="00A56AEC">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2EB3171" w14:textId="77777777" w:rsidR="00A56AEC" w:rsidRPr="0070265E" w:rsidRDefault="00A56AEC" w:rsidP="00A56AEC">
            <w:pPr>
              <w:jc w:val="center"/>
              <w:rPr>
                <w:rFonts w:ascii="Arial Narrow" w:hAnsi="Arial Narrow" w:cstheme="minorHAnsi"/>
                <w:b/>
                <w:bCs/>
              </w:rPr>
            </w:pPr>
            <w:r w:rsidRPr="0070265E">
              <w:rPr>
                <w:rFonts w:ascii="Arial Narrow" w:hAnsi="Arial Narrow" w:cstheme="minorHAnsi"/>
                <w:b/>
                <w:bCs/>
              </w:rPr>
              <w:t>Descripción del indicador</w:t>
            </w:r>
          </w:p>
        </w:tc>
      </w:tr>
      <w:tr w:rsidR="00A56AEC" w:rsidRPr="0070265E" w14:paraId="50876246" w14:textId="77777777" w:rsidTr="001D20F8">
        <w:trPr>
          <w:trHeight w:val="982"/>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0ABF94A" w14:textId="77777777" w:rsidR="00A56AEC" w:rsidRPr="0070265E" w:rsidRDefault="00A56AEC" w:rsidP="00A56AEC">
            <w:pPr>
              <w:jc w:val="both"/>
              <w:rPr>
                <w:rFonts w:ascii="Arial Narrow" w:hAnsi="Arial Narrow" w:cstheme="minorHAnsi"/>
              </w:rPr>
            </w:pPr>
            <w:r w:rsidRPr="0070265E">
              <w:rPr>
                <w:rFonts w:ascii="Arial Narrow" w:hAnsi="Arial Narrow" w:cstheme="minorHAnsi"/>
              </w:rPr>
              <w:t>Medir el desempeño de los responsables respecto del cumplimiento de</w:t>
            </w:r>
            <w:r w:rsidR="00E4733F" w:rsidRPr="0070265E">
              <w:rPr>
                <w:rFonts w:ascii="Arial Narrow" w:hAnsi="Arial Narrow" w:cstheme="minorHAnsi"/>
              </w:rPr>
              <w:t xml:space="preserve"> </w:t>
            </w:r>
            <w:r w:rsidRPr="0070265E">
              <w:rPr>
                <w:rFonts w:ascii="Arial Narrow" w:hAnsi="Arial Narrow" w:cstheme="minorHAnsi"/>
              </w:rPr>
              <w:t>l</w:t>
            </w:r>
            <w:r w:rsidR="00E4733F" w:rsidRPr="0070265E">
              <w:rPr>
                <w:rFonts w:ascii="Arial Narrow" w:hAnsi="Arial Narrow" w:cstheme="minorHAnsi"/>
              </w:rPr>
              <w:t>os criterios</w:t>
            </w:r>
            <w:r w:rsidRPr="0070265E">
              <w:rPr>
                <w:rFonts w:ascii="Arial Narrow" w:hAnsi="Arial Narrow" w:cstheme="minorHAnsi"/>
              </w:rPr>
              <w:t>, mismo que forma parte de l</w:t>
            </w:r>
            <w:r w:rsidR="00E4733F" w:rsidRPr="0070265E">
              <w:rPr>
                <w:rFonts w:ascii="Arial Narrow" w:hAnsi="Arial Narrow" w:cstheme="minorHAnsi"/>
              </w:rPr>
              <w:t xml:space="preserve">os formatos del </w:t>
            </w:r>
            <w:r w:rsidRPr="0070265E">
              <w:rPr>
                <w:rFonts w:ascii="Arial Narrow" w:hAnsi="Arial Narrow" w:cstheme="minorHAnsi"/>
              </w:rPr>
              <w:t>presente instrumento técnico; mediante la organización, presentación y publicación de la información y/o documentos solicitados y del formato idóneo para que el INAI evalúe los medios de verificación correspondientes.</w:t>
            </w:r>
          </w:p>
        </w:tc>
      </w:tr>
      <w:tr w:rsidR="00A56AEC" w:rsidRPr="0070265E" w14:paraId="126F5B2B" w14:textId="77777777" w:rsidTr="00A56AEC">
        <w:trPr>
          <w:trHeight w:val="315"/>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4E684D6E" w14:textId="77777777" w:rsidR="00A56AEC" w:rsidRPr="0070265E" w:rsidRDefault="00A56AEC" w:rsidP="00A56AEC">
            <w:pPr>
              <w:jc w:val="center"/>
              <w:rPr>
                <w:rFonts w:ascii="Arial Narrow" w:hAnsi="Arial Narrow" w:cstheme="minorHAnsi"/>
                <w:b/>
                <w:bCs/>
              </w:rPr>
            </w:pPr>
            <w:r w:rsidRPr="0070265E">
              <w:rPr>
                <w:rFonts w:ascii="Arial Narrow" w:hAnsi="Arial Narrow" w:cstheme="minorHAnsi"/>
                <w:b/>
                <w:bCs/>
              </w:rPr>
              <w:t>Datos de identificación del indicador</w:t>
            </w:r>
          </w:p>
        </w:tc>
      </w:tr>
      <w:tr w:rsidR="00A56AEC" w:rsidRPr="0070265E" w14:paraId="57109F0F" w14:textId="77777777" w:rsidTr="001E7104">
        <w:trPr>
          <w:trHeight w:val="390"/>
        </w:trPr>
        <w:tc>
          <w:tcPr>
            <w:tcW w:w="1697"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55092ACE" w14:textId="77777777" w:rsidR="00A56AEC" w:rsidRPr="0070265E" w:rsidRDefault="00A56AEC" w:rsidP="00A56AEC">
            <w:pPr>
              <w:jc w:val="both"/>
              <w:rPr>
                <w:rFonts w:ascii="Arial Narrow" w:hAnsi="Arial Narrow" w:cstheme="minorHAnsi"/>
                <w:b/>
              </w:rPr>
            </w:pPr>
            <w:r w:rsidRPr="0070265E">
              <w:rPr>
                <w:rFonts w:ascii="Arial Narrow" w:hAnsi="Arial Narrow" w:cstheme="minorHAnsi"/>
                <w:b/>
              </w:rPr>
              <w:t>Dimensión</w:t>
            </w:r>
          </w:p>
        </w:tc>
        <w:tc>
          <w:tcPr>
            <w:tcW w:w="7281" w:type="dxa"/>
            <w:tcBorders>
              <w:top w:val="single" w:sz="8" w:space="0" w:color="auto"/>
              <w:left w:val="nil"/>
              <w:bottom w:val="single" w:sz="8" w:space="0" w:color="auto"/>
              <w:right w:val="single" w:sz="8" w:space="0" w:color="000000"/>
            </w:tcBorders>
            <w:shd w:val="clear" w:color="auto" w:fill="auto"/>
            <w:vAlign w:val="center"/>
            <w:hideMark/>
          </w:tcPr>
          <w:p w14:paraId="5BBC04CA" w14:textId="77777777" w:rsidR="00A56AEC" w:rsidRPr="0070265E" w:rsidRDefault="00A56AEC" w:rsidP="00A56AEC">
            <w:pPr>
              <w:rPr>
                <w:rFonts w:ascii="Arial Narrow" w:hAnsi="Arial Narrow" w:cstheme="minorHAnsi"/>
              </w:rPr>
            </w:pPr>
            <w:r w:rsidRPr="0070265E">
              <w:rPr>
                <w:rFonts w:ascii="Arial Narrow" w:hAnsi="Arial Narrow" w:cstheme="minorHAnsi"/>
              </w:rPr>
              <w:t>Eficacia</w:t>
            </w:r>
          </w:p>
        </w:tc>
      </w:tr>
      <w:tr w:rsidR="00A56AEC" w:rsidRPr="0070265E" w14:paraId="099923C1" w14:textId="77777777" w:rsidTr="001E7104">
        <w:trPr>
          <w:trHeight w:val="555"/>
        </w:trPr>
        <w:tc>
          <w:tcPr>
            <w:tcW w:w="1697"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33B2EEF2" w14:textId="77777777" w:rsidR="00A56AEC" w:rsidRPr="0070265E" w:rsidRDefault="00A56AEC" w:rsidP="00A56AEC">
            <w:pPr>
              <w:jc w:val="both"/>
              <w:rPr>
                <w:rFonts w:ascii="Arial Narrow" w:hAnsi="Arial Narrow" w:cstheme="minorHAnsi"/>
                <w:b/>
              </w:rPr>
            </w:pPr>
            <w:r w:rsidRPr="0070265E">
              <w:rPr>
                <w:rFonts w:ascii="Arial Narrow" w:hAnsi="Arial Narrow" w:cstheme="minorHAnsi"/>
                <w:b/>
              </w:rPr>
              <w:t>Sentido del indicador</w:t>
            </w:r>
          </w:p>
        </w:tc>
        <w:tc>
          <w:tcPr>
            <w:tcW w:w="7281" w:type="dxa"/>
            <w:tcBorders>
              <w:top w:val="single" w:sz="8" w:space="0" w:color="auto"/>
              <w:left w:val="nil"/>
              <w:bottom w:val="single" w:sz="8" w:space="0" w:color="auto"/>
              <w:right w:val="single" w:sz="8" w:space="0" w:color="000000"/>
            </w:tcBorders>
            <w:shd w:val="clear" w:color="auto" w:fill="auto"/>
            <w:noWrap/>
            <w:vAlign w:val="center"/>
            <w:hideMark/>
          </w:tcPr>
          <w:p w14:paraId="7285945A" w14:textId="77777777" w:rsidR="00A56AEC" w:rsidRPr="0070265E" w:rsidRDefault="00A56AEC" w:rsidP="00A56AEC">
            <w:pPr>
              <w:rPr>
                <w:rFonts w:ascii="Arial Narrow" w:hAnsi="Arial Narrow" w:cstheme="minorHAnsi"/>
              </w:rPr>
            </w:pPr>
            <w:r w:rsidRPr="0070265E">
              <w:rPr>
                <w:rFonts w:ascii="Arial Narrow" w:hAnsi="Arial Narrow" w:cstheme="minorHAnsi"/>
              </w:rPr>
              <w:t>Ascendente</w:t>
            </w:r>
          </w:p>
        </w:tc>
      </w:tr>
      <w:tr w:rsidR="00A56AEC" w:rsidRPr="0070265E" w14:paraId="2408C831" w14:textId="77777777" w:rsidTr="00A56AEC">
        <w:trPr>
          <w:trHeight w:val="315"/>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6E5A94BB" w14:textId="77777777" w:rsidR="00A56AEC" w:rsidRPr="0070265E" w:rsidRDefault="00A56AEC" w:rsidP="00A56AEC">
            <w:pPr>
              <w:jc w:val="center"/>
              <w:rPr>
                <w:rFonts w:ascii="Arial Narrow" w:hAnsi="Arial Narrow" w:cstheme="minorHAnsi"/>
                <w:b/>
                <w:bCs/>
              </w:rPr>
            </w:pPr>
            <w:r w:rsidRPr="0070265E">
              <w:rPr>
                <w:rFonts w:ascii="Arial Narrow" w:hAnsi="Arial Narrow" w:cstheme="minorHAnsi"/>
                <w:b/>
                <w:bCs/>
              </w:rPr>
              <w:t>Línea base y metas</w:t>
            </w:r>
          </w:p>
        </w:tc>
      </w:tr>
      <w:tr w:rsidR="00924DFC" w:rsidRPr="0070265E" w14:paraId="3FA3CAE7" w14:textId="77777777" w:rsidTr="001E7104">
        <w:trPr>
          <w:trHeight w:val="555"/>
        </w:trPr>
        <w:tc>
          <w:tcPr>
            <w:tcW w:w="1697"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FF4B5D2" w14:textId="77777777" w:rsidR="00924DFC" w:rsidRPr="0070265E" w:rsidRDefault="00924DFC" w:rsidP="00924DFC">
            <w:pPr>
              <w:jc w:val="both"/>
              <w:rPr>
                <w:rFonts w:ascii="Arial Narrow" w:hAnsi="Arial Narrow" w:cstheme="minorHAnsi"/>
                <w:b/>
              </w:rPr>
            </w:pPr>
            <w:r w:rsidRPr="0070265E">
              <w:rPr>
                <w:rFonts w:ascii="Arial Narrow" w:hAnsi="Arial Narrow" w:cstheme="minorHAnsi"/>
                <w:b/>
              </w:rPr>
              <w:t>Línea base</w:t>
            </w:r>
          </w:p>
        </w:tc>
        <w:tc>
          <w:tcPr>
            <w:tcW w:w="7281" w:type="dxa"/>
            <w:tcBorders>
              <w:top w:val="single" w:sz="8" w:space="0" w:color="auto"/>
              <w:left w:val="nil"/>
              <w:bottom w:val="single" w:sz="8" w:space="0" w:color="auto"/>
              <w:right w:val="single" w:sz="8" w:space="0" w:color="000000"/>
            </w:tcBorders>
            <w:shd w:val="clear" w:color="auto" w:fill="auto"/>
            <w:noWrap/>
            <w:vAlign w:val="center"/>
            <w:hideMark/>
          </w:tcPr>
          <w:p w14:paraId="69F03811" w14:textId="2479C561" w:rsidR="00924DFC" w:rsidRPr="0070265E" w:rsidRDefault="00924DFC" w:rsidP="00924DFC">
            <w:pPr>
              <w:jc w:val="both"/>
              <w:rPr>
                <w:rFonts w:ascii="Arial Narrow" w:hAnsi="Arial Narrow" w:cstheme="minorHAnsi"/>
              </w:rPr>
            </w:pPr>
            <w:r w:rsidRPr="0070265E">
              <w:rPr>
                <w:rFonts w:ascii="Arial Narrow" w:hAnsi="Arial Narrow" w:cstheme="minorHAnsi"/>
              </w:rPr>
              <w:t xml:space="preserve">Al tratarse de un instrumento técnico para la evaluación sin precedentes que permite al INAI cumplir con sus atribuciones y funciones en materia de evaluación del desempeño establecidas en los artículos 89, fracción XXV de la Ley General; 246, 247, 248, 249, 250, 251, 252 y 253 de los Lineamientos Generales y 41 Bis, fracciones XII, XIII, XIV, XV, XVI y XVII del </w:t>
            </w:r>
            <w:r w:rsidRPr="0070265E">
              <w:rPr>
                <w:rFonts w:ascii="Arial Narrow" w:hAnsi="Arial Narrow" w:cs="Arial"/>
              </w:rPr>
              <w:t>Estatuto Orgánico</w:t>
            </w:r>
            <w:r w:rsidRPr="0070265E">
              <w:rPr>
                <w:rFonts w:ascii="Arial Narrow" w:hAnsi="Arial Narrow" w:cstheme="minorHAnsi"/>
              </w:rPr>
              <w:t xml:space="preserve">, no se cuenta con referencia alguna de resultados obtenidos por la medición de indicadores de </w:t>
            </w:r>
            <w:r w:rsidRPr="0070265E">
              <w:rPr>
                <w:rFonts w:ascii="Arial Narrow" w:hAnsi="Arial Narrow" w:cstheme="minorHAnsi"/>
              </w:rPr>
              <w:lastRenderedPageBreak/>
              <w:t>evaluación del desempeño de los responsables respecto del cumplimiento de los principios, deberes y obligaciones, establecidos en la Ley General y demás disposiciones aplicables en la materia; por lo que, derivado de los eventuales resultados, se establecerá el valor de línea base de acuerdo con lo alcanzado.</w:t>
            </w:r>
          </w:p>
        </w:tc>
      </w:tr>
      <w:tr w:rsidR="00924DFC" w:rsidRPr="0070265E" w14:paraId="0564F48F" w14:textId="77777777" w:rsidTr="001E7104">
        <w:trPr>
          <w:trHeight w:val="555"/>
        </w:trPr>
        <w:tc>
          <w:tcPr>
            <w:tcW w:w="1697"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9ABDAE2" w14:textId="77777777" w:rsidR="00924DFC" w:rsidRPr="0070265E" w:rsidRDefault="00924DFC" w:rsidP="00924DFC">
            <w:pPr>
              <w:jc w:val="both"/>
              <w:rPr>
                <w:rFonts w:ascii="Arial Narrow" w:hAnsi="Arial Narrow" w:cstheme="minorHAnsi"/>
                <w:b/>
              </w:rPr>
            </w:pPr>
            <w:r w:rsidRPr="0070265E">
              <w:rPr>
                <w:rFonts w:ascii="Arial Narrow" w:hAnsi="Arial Narrow" w:cstheme="minorHAnsi"/>
                <w:b/>
              </w:rPr>
              <w:lastRenderedPageBreak/>
              <w:t>Meta</w:t>
            </w:r>
          </w:p>
        </w:tc>
        <w:tc>
          <w:tcPr>
            <w:tcW w:w="7281" w:type="dxa"/>
            <w:tcBorders>
              <w:top w:val="single" w:sz="8" w:space="0" w:color="auto"/>
              <w:left w:val="nil"/>
              <w:bottom w:val="single" w:sz="8" w:space="0" w:color="auto"/>
              <w:right w:val="single" w:sz="8" w:space="0" w:color="000000"/>
            </w:tcBorders>
            <w:shd w:val="clear" w:color="auto" w:fill="auto"/>
            <w:noWrap/>
            <w:vAlign w:val="center"/>
            <w:hideMark/>
          </w:tcPr>
          <w:p w14:paraId="20F8D736" w14:textId="45397AC8" w:rsidR="00924DFC" w:rsidRPr="0070265E" w:rsidRDefault="00924DFC" w:rsidP="00924DFC">
            <w:pPr>
              <w:jc w:val="both"/>
              <w:rPr>
                <w:rFonts w:ascii="Arial Narrow" w:hAnsi="Arial Narrow" w:cstheme="minorHAnsi"/>
              </w:rPr>
            </w:pPr>
            <w:r w:rsidRPr="0070265E">
              <w:rPr>
                <w:rFonts w:ascii="Arial Narrow" w:hAnsi="Arial Narrow" w:cstheme="minorHAnsi"/>
              </w:rPr>
              <w:t xml:space="preserve">Al tratarse de un instrumento técnico para la evaluación, sin precedentes que permite al INAI cumplir con sus atribuciones y funciones en materia de evaluación del desempeño establecidas en los artículos 89, fracción XXV de la Ley General; 246, 247, 248, 249, 250, 251, 252 y 253 de los Lineamientos Generales y 41 Bis, fracciones XII, XIII, XIV, XV, XVI y XVII del </w:t>
            </w:r>
            <w:r w:rsidRPr="0070265E">
              <w:rPr>
                <w:rFonts w:ascii="Arial Narrow" w:hAnsi="Arial Narrow" w:cs="Arial"/>
              </w:rPr>
              <w:t>Estatuto Orgánico</w:t>
            </w:r>
            <w:r w:rsidRPr="0070265E">
              <w:rPr>
                <w:rFonts w:ascii="Arial Narrow" w:hAnsi="Arial Narrow" w:cstheme="minorHAnsi"/>
              </w:rPr>
              <w:t>, no se cuenta con referencia alguna de resultados obtenidos por la medición de indicadores de evaluación del desempeño de los responsables respecto del cumplimiento de los principios, deberes y obligaciones, establecidos en la Ley General y demás disposiciones aplicables en la materia; por lo que, derivado de los eventuales resultados, se establecerá la meta de acuerdo con lo alcanzado.</w:t>
            </w:r>
          </w:p>
        </w:tc>
      </w:tr>
      <w:tr w:rsidR="00A56AEC" w:rsidRPr="0070265E" w14:paraId="0738F135" w14:textId="77777777" w:rsidTr="001E7104">
        <w:trPr>
          <w:trHeight w:val="555"/>
        </w:trPr>
        <w:tc>
          <w:tcPr>
            <w:tcW w:w="1697"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D06BF6F" w14:textId="77777777" w:rsidR="00A56AEC" w:rsidRPr="0070265E" w:rsidRDefault="00A56AEC" w:rsidP="00A56AEC">
            <w:pPr>
              <w:jc w:val="both"/>
              <w:rPr>
                <w:rFonts w:ascii="Arial Narrow" w:hAnsi="Arial Narrow" w:cstheme="minorHAnsi"/>
                <w:b/>
              </w:rPr>
            </w:pPr>
            <w:r w:rsidRPr="0070265E">
              <w:rPr>
                <w:rFonts w:ascii="Arial Narrow" w:hAnsi="Arial Narrow" w:cstheme="minorHAnsi"/>
                <w:b/>
              </w:rPr>
              <w:t>Tipo de valor de la meta</w:t>
            </w:r>
          </w:p>
        </w:tc>
        <w:tc>
          <w:tcPr>
            <w:tcW w:w="7281" w:type="dxa"/>
            <w:tcBorders>
              <w:top w:val="single" w:sz="8" w:space="0" w:color="auto"/>
              <w:left w:val="nil"/>
              <w:bottom w:val="single" w:sz="8" w:space="0" w:color="auto"/>
              <w:right w:val="single" w:sz="8" w:space="0" w:color="000000"/>
            </w:tcBorders>
            <w:shd w:val="clear" w:color="auto" w:fill="auto"/>
            <w:noWrap/>
            <w:vAlign w:val="center"/>
            <w:hideMark/>
          </w:tcPr>
          <w:p w14:paraId="56EAC29D" w14:textId="77777777" w:rsidR="00A56AEC" w:rsidRPr="0070265E" w:rsidRDefault="00A56AEC" w:rsidP="00A56AEC">
            <w:pPr>
              <w:jc w:val="center"/>
              <w:rPr>
                <w:rFonts w:ascii="Arial Narrow" w:hAnsi="Arial Narrow" w:cstheme="minorHAnsi"/>
              </w:rPr>
            </w:pPr>
            <w:r w:rsidRPr="0070265E">
              <w:rPr>
                <w:rFonts w:ascii="Arial Narrow" w:hAnsi="Arial Narrow" w:cstheme="minorHAnsi"/>
              </w:rPr>
              <w:t>Relativo</w:t>
            </w:r>
          </w:p>
        </w:tc>
      </w:tr>
      <w:tr w:rsidR="00A56AEC" w:rsidRPr="0070265E" w14:paraId="3EEE3E46" w14:textId="77777777" w:rsidTr="00A56AEC">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17D4C8C" w14:textId="77777777" w:rsidR="00A56AEC" w:rsidRPr="0070265E" w:rsidRDefault="00A56AEC" w:rsidP="00A56AEC">
            <w:pPr>
              <w:jc w:val="center"/>
              <w:rPr>
                <w:rFonts w:ascii="Arial Narrow" w:hAnsi="Arial Narrow" w:cstheme="minorHAnsi"/>
                <w:b/>
                <w:bCs/>
              </w:rPr>
            </w:pPr>
            <w:r w:rsidRPr="0070265E">
              <w:rPr>
                <w:rFonts w:ascii="Arial Narrow" w:hAnsi="Arial Narrow" w:cstheme="minorHAnsi"/>
                <w:b/>
                <w:bCs/>
              </w:rPr>
              <w:t>Fórmula</w:t>
            </w:r>
          </w:p>
        </w:tc>
      </w:tr>
      <w:tr w:rsidR="00A56AEC" w:rsidRPr="0070265E" w14:paraId="2F1E1CAA" w14:textId="77777777" w:rsidTr="00A56AEC">
        <w:trPr>
          <w:trHeight w:val="1110"/>
        </w:trPr>
        <w:tc>
          <w:tcPr>
            <w:tcW w:w="0" w:type="auto"/>
            <w:gridSpan w:val="2"/>
            <w:vMerge w:val="restar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5AFDB76" w14:textId="264F670C" w:rsidR="00A56AEC" w:rsidRPr="0070265E" w:rsidRDefault="00A56AEC" w:rsidP="00A56AEC">
            <w:pPr>
              <w:rPr>
                <w:rFonts w:ascii="Arial Narrow" w:hAnsi="Arial Narrow" w:cstheme="minorHAnsi"/>
              </w:rPr>
            </w:pPr>
          </w:p>
          <w:p w14:paraId="2448F2EC" w14:textId="77777777" w:rsidR="007B663D" w:rsidRPr="0070265E" w:rsidRDefault="007B663D" w:rsidP="007B663D">
            <w:pPr>
              <w:rPr>
                <w:rFonts w:ascii="Arial Narrow" w:eastAsiaTheme="minorEastAsia" w:hAnsi="Arial Narrow"/>
              </w:rPr>
            </w:pPr>
            <m:oMathPara>
              <m:oMath>
                <m:r>
                  <w:rPr>
                    <w:rFonts w:ascii="Cambria Math" w:hAnsi="Cambria Math"/>
                  </w:rPr>
                  <m:t>IGCCr=</m:t>
                </m:r>
                <m:d>
                  <m:dPr>
                    <m:ctrlPr>
                      <w:rPr>
                        <w:rFonts w:ascii="Cambria Math" w:hAnsi="Cambria Math"/>
                        <w:i/>
                      </w:rPr>
                    </m:ctrlPr>
                  </m:dPr>
                  <m:e>
                    <m:f>
                      <m:fPr>
                        <m:ctrlPr>
                          <w:rPr>
                            <w:rFonts w:ascii="Cambria Math" w:hAnsi="Cambria Math"/>
                            <w:i/>
                          </w:rPr>
                        </m:ctrlPr>
                      </m:fPr>
                      <m:num>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Val</m:t>
                                </m:r>
                              </m:e>
                              <m:sub>
                                <m:r>
                                  <w:rPr>
                                    <w:rFonts w:ascii="Cambria Math" w:hAnsi="Cambria Math"/>
                                  </w:rPr>
                                  <m:t>i</m:t>
                                </m:r>
                              </m:sub>
                            </m:sSub>
                          </m:e>
                        </m:nary>
                      </m:num>
                      <m:den>
                        <m:r>
                          <w:rPr>
                            <w:rFonts w:ascii="Cambria Math" w:hAnsi="Cambria Math"/>
                          </w:rPr>
                          <m:t>n</m:t>
                        </m:r>
                      </m:den>
                    </m:f>
                  </m:e>
                </m:d>
                <m:r>
                  <w:rPr>
                    <w:rFonts w:ascii="Cambria Math" w:hAnsi="Cambria Math"/>
                  </w:rPr>
                  <m:t>*100</m:t>
                </m:r>
              </m:oMath>
            </m:oMathPara>
          </w:p>
          <w:p w14:paraId="4F30F58D" w14:textId="77777777" w:rsidR="007B663D" w:rsidRPr="0070265E" w:rsidRDefault="007B663D" w:rsidP="00A56AEC">
            <w:pPr>
              <w:rPr>
                <w:rFonts w:ascii="Arial Narrow" w:hAnsi="Arial Narrow" w:cstheme="minorHAnsi"/>
              </w:rPr>
            </w:pPr>
          </w:p>
          <w:p w14:paraId="76833AD8" w14:textId="77777777" w:rsidR="00A56AEC" w:rsidRPr="0070265E" w:rsidRDefault="00A56AEC" w:rsidP="00A56AEC">
            <w:pPr>
              <w:rPr>
                <w:rFonts w:ascii="Arial Narrow" w:hAnsi="Arial Narrow" w:cstheme="minorHAnsi"/>
                <w:b/>
              </w:rPr>
            </w:pPr>
            <w:r w:rsidRPr="0070265E">
              <w:rPr>
                <w:rFonts w:ascii="Arial Narrow" w:hAnsi="Arial Narrow" w:cstheme="minorHAnsi"/>
                <w:b/>
              </w:rPr>
              <w:t>Valores de la fórmula:</w:t>
            </w:r>
          </w:p>
          <w:p w14:paraId="23756FC6" w14:textId="77777777" w:rsidR="00A56AEC" w:rsidRPr="0070265E" w:rsidRDefault="00A56AEC" w:rsidP="00A56AEC">
            <w:pPr>
              <w:jc w:val="both"/>
              <w:rPr>
                <w:rFonts w:ascii="Arial Narrow" w:hAnsi="Arial Narrow" w:cstheme="minorHAnsi"/>
                <w:b/>
              </w:rPr>
            </w:pPr>
            <w:proofErr w:type="spellStart"/>
            <w:r w:rsidRPr="0070265E">
              <w:rPr>
                <w:rFonts w:ascii="Arial Narrow" w:hAnsi="Arial Narrow" w:cstheme="minorHAnsi"/>
                <w:i/>
              </w:rPr>
              <w:t>I</w:t>
            </w:r>
            <w:r w:rsidR="00E4733F" w:rsidRPr="0070265E">
              <w:rPr>
                <w:rFonts w:ascii="Arial Narrow" w:hAnsi="Arial Narrow" w:cstheme="minorHAnsi"/>
                <w:i/>
              </w:rPr>
              <w:t>GCCr</w:t>
            </w:r>
            <w:proofErr w:type="spellEnd"/>
            <w:r w:rsidRPr="0070265E">
              <w:rPr>
                <w:rFonts w:ascii="Arial Narrow" w:hAnsi="Arial Narrow" w:cstheme="minorHAnsi"/>
                <w:i/>
              </w:rPr>
              <w:t xml:space="preserve">= </w:t>
            </w:r>
            <w:r w:rsidRPr="0070265E">
              <w:rPr>
                <w:rFonts w:ascii="Arial Narrow" w:hAnsi="Arial Narrow" w:cstheme="minorHAnsi"/>
              </w:rPr>
              <w:t xml:space="preserve">Índice </w:t>
            </w:r>
            <w:r w:rsidR="008029E0" w:rsidRPr="0070265E">
              <w:rPr>
                <w:rFonts w:ascii="Arial Narrow" w:hAnsi="Arial Narrow" w:cstheme="minorHAnsi"/>
              </w:rPr>
              <w:t>global</w:t>
            </w:r>
            <w:r w:rsidRPr="0070265E">
              <w:rPr>
                <w:rFonts w:ascii="Arial Narrow" w:hAnsi="Arial Narrow" w:cstheme="minorHAnsi"/>
              </w:rPr>
              <w:t xml:space="preserve"> de cumplimiento de</w:t>
            </w:r>
            <w:r w:rsidR="00E4733F" w:rsidRPr="0070265E">
              <w:rPr>
                <w:rFonts w:ascii="Arial Narrow" w:hAnsi="Arial Narrow" w:cstheme="minorHAnsi"/>
              </w:rPr>
              <w:t>l criterio (que corresponda)</w:t>
            </w:r>
            <w:r w:rsidRPr="0070265E">
              <w:rPr>
                <w:rFonts w:ascii="Arial Narrow" w:hAnsi="Arial Narrow" w:cstheme="minorHAnsi"/>
                <w:b/>
              </w:rPr>
              <w:t xml:space="preserve"> </w:t>
            </w:r>
          </w:p>
          <w:p w14:paraId="6B4DC9C8" w14:textId="7EADE4BD" w:rsidR="00A56AEC" w:rsidRPr="0070265E" w:rsidRDefault="00A56AEC" w:rsidP="00A56AEC">
            <w:pPr>
              <w:jc w:val="both"/>
              <w:rPr>
                <w:rFonts w:ascii="Arial Narrow" w:hAnsi="Arial Narrow" w:cstheme="minorHAnsi"/>
                <w:b/>
              </w:rPr>
            </w:pPr>
          </w:p>
          <w:p w14:paraId="702D2D4E" w14:textId="647FD2D7" w:rsidR="007B663D" w:rsidRPr="0070265E" w:rsidRDefault="009A212E" w:rsidP="00A56AEC">
            <w:pPr>
              <w:jc w:val="both"/>
              <w:rPr>
                <w:rFonts w:ascii="Arial Narrow" w:hAnsi="Arial Narrow" w:cstheme="minorHAnsi"/>
                <w:b/>
              </w:rPr>
            </w:pPr>
            <m:oMath>
              <m:nary>
                <m:naryPr>
                  <m:chr m:val="∑"/>
                  <m:limLoc m:val="undOvr"/>
                  <m:ctrlPr>
                    <w:rPr>
                      <w:rFonts w:ascii="Cambria Math" w:hAnsi="Cambria Math" w:cstheme="minorHAnsi"/>
                      <w:i/>
                    </w:rPr>
                  </m:ctrlPr>
                </m:naryPr>
                <m:sub>
                  <m:r>
                    <w:rPr>
                      <w:rFonts w:ascii="Cambria Math" w:hAnsi="Cambria Math" w:cstheme="minorHAnsi"/>
                    </w:rPr>
                    <m:t>i=1</m:t>
                  </m:r>
                </m:sub>
                <m:sup>
                  <m:r>
                    <w:rPr>
                      <w:rFonts w:ascii="Cambria Math" w:hAnsi="Cambria Math" w:cstheme="minorHAnsi"/>
                    </w:rPr>
                    <m:t>n</m:t>
                  </m:r>
                </m:sup>
                <m:e>
                  <m:sSub>
                    <m:sSubPr>
                      <m:ctrlPr>
                        <w:rPr>
                          <w:rFonts w:ascii="Cambria Math" w:hAnsi="Cambria Math" w:cstheme="minorHAnsi"/>
                          <w:i/>
                        </w:rPr>
                      </m:ctrlPr>
                    </m:sSubPr>
                    <m:e>
                      <m:r>
                        <w:rPr>
                          <w:rFonts w:ascii="Cambria Math" w:hAnsi="Cambria Math" w:cstheme="minorHAnsi"/>
                        </w:rPr>
                        <m:t>Val</m:t>
                      </m:r>
                    </m:e>
                    <m:sub>
                      <m:r>
                        <w:rPr>
                          <w:rFonts w:ascii="Cambria Math" w:hAnsi="Cambria Math" w:cstheme="minorHAnsi"/>
                        </w:rPr>
                        <m:t xml:space="preserve">i   </m:t>
                      </m:r>
                    </m:sub>
                  </m:sSub>
                </m:e>
              </m:nary>
            </m:oMath>
            <w:r w:rsidR="00246DB5" w:rsidRPr="0070265E">
              <w:rPr>
                <w:rFonts w:ascii="Arial Narrow" w:eastAsiaTheme="minorEastAsia" w:hAnsi="Arial Narrow" w:cstheme="minorHAnsi"/>
              </w:rPr>
              <w:t xml:space="preserve"> = </w:t>
            </w:r>
            <w:r w:rsidR="007B663D" w:rsidRPr="0070265E">
              <w:rPr>
                <w:rFonts w:ascii="Arial Narrow" w:eastAsiaTheme="minorEastAsia" w:hAnsi="Arial Narrow" w:cstheme="minorHAnsi"/>
              </w:rPr>
              <w:t>Sumatoria de valores de cumplimiento del criterio (que corresponda)</w:t>
            </w:r>
          </w:p>
          <w:p w14:paraId="7BF57690" w14:textId="77777777" w:rsidR="00A56AEC" w:rsidRPr="0070265E" w:rsidRDefault="00A56AEC" w:rsidP="00A56AEC">
            <w:pPr>
              <w:jc w:val="both"/>
              <w:rPr>
                <w:rFonts w:ascii="Arial Narrow" w:hAnsi="Arial Narrow" w:cstheme="minorHAnsi"/>
                <w:i/>
              </w:rPr>
            </w:pPr>
          </w:p>
          <w:p w14:paraId="12D276A4" w14:textId="16C8714D" w:rsidR="00E4733F" w:rsidRPr="0070265E" w:rsidRDefault="00A56AEC" w:rsidP="00212D8E">
            <w:pPr>
              <w:jc w:val="both"/>
              <w:rPr>
                <w:rFonts w:ascii="Arial Narrow" w:hAnsi="Arial Narrow" w:cstheme="minorHAnsi"/>
                <w:bCs/>
              </w:rPr>
            </w:pPr>
            <w:r w:rsidRPr="0070265E">
              <w:rPr>
                <w:rFonts w:ascii="Arial Narrow" w:hAnsi="Arial Narrow" w:cstheme="minorHAnsi"/>
                <w:i/>
              </w:rPr>
              <w:t>n</w:t>
            </w:r>
            <w:r w:rsidRPr="0070265E">
              <w:rPr>
                <w:rFonts w:ascii="Arial Narrow" w:hAnsi="Arial Narrow" w:cstheme="minorHAnsi"/>
              </w:rPr>
              <w:t xml:space="preserve">= </w:t>
            </w:r>
            <w:r w:rsidR="00212D8E" w:rsidRPr="0070265E">
              <w:rPr>
                <w:rFonts w:ascii="Arial Narrow" w:hAnsi="Arial Narrow" w:cstheme="minorHAnsi"/>
              </w:rPr>
              <w:t xml:space="preserve">Total </w:t>
            </w:r>
            <w:r w:rsidR="00C54156" w:rsidRPr="0070265E">
              <w:rPr>
                <w:rFonts w:ascii="Arial Narrow" w:hAnsi="Arial Narrow" w:cstheme="minorHAnsi"/>
              </w:rPr>
              <w:t>de responsables evaluados</w:t>
            </w:r>
          </w:p>
        </w:tc>
      </w:tr>
      <w:tr w:rsidR="00A56AEC" w:rsidRPr="0070265E" w14:paraId="427EA71D" w14:textId="77777777" w:rsidTr="00A56AEC">
        <w:trPr>
          <w:trHeight w:val="476"/>
        </w:trPr>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14:paraId="313E6A3E" w14:textId="77777777" w:rsidR="00A56AEC" w:rsidRPr="0070265E" w:rsidRDefault="00A56AEC" w:rsidP="00A56AEC">
            <w:pPr>
              <w:rPr>
                <w:rFonts w:ascii="Arial Narrow" w:hAnsi="Arial Narrow" w:cstheme="minorHAnsi"/>
              </w:rPr>
            </w:pPr>
          </w:p>
        </w:tc>
      </w:tr>
      <w:tr w:rsidR="00A56AEC" w:rsidRPr="0070265E" w14:paraId="3597F9BA" w14:textId="77777777" w:rsidTr="001E7104">
        <w:trPr>
          <w:trHeight w:val="525"/>
        </w:trPr>
        <w:tc>
          <w:tcPr>
            <w:tcW w:w="169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805983F" w14:textId="77777777" w:rsidR="00A56AEC" w:rsidRPr="0070265E" w:rsidRDefault="00A56AEC" w:rsidP="00A56AEC">
            <w:pPr>
              <w:jc w:val="both"/>
              <w:rPr>
                <w:rFonts w:ascii="Arial Narrow" w:hAnsi="Arial Narrow" w:cstheme="minorHAnsi"/>
                <w:b/>
              </w:rPr>
            </w:pPr>
            <w:r w:rsidRPr="0070265E">
              <w:rPr>
                <w:rFonts w:ascii="Arial Narrow" w:hAnsi="Arial Narrow" w:cstheme="minorHAnsi"/>
                <w:b/>
              </w:rPr>
              <w:t>Nombre del indicador</w:t>
            </w:r>
          </w:p>
        </w:tc>
        <w:tc>
          <w:tcPr>
            <w:tcW w:w="7281" w:type="dxa"/>
            <w:tcBorders>
              <w:top w:val="single" w:sz="8" w:space="0" w:color="auto"/>
              <w:left w:val="nil"/>
              <w:bottom w:val="single" w:sz="8" w:space="0" w:color="auto"/>
              <w:right w:val="single" w:sz="8" w:space="0" w:color="auto"/>
            </w:tcBorders>
            <w:shd w:val="clear" w:color="auto" w:fill="auto"/>
            <w:noWrap/>
            <w:vAlign w:val="center"/>
            <w:hideMark/>
          </w:tcPr>
          <w:p w14:paraId="79AE7A55" w14:textId="77777777" w:rsidR="00A56AEC" w:rsidRPr="0070265E" w:rsidRDefault="00A56AEC" w:rsidP="00A56AEC">
            <w:pPr>
              <w:jc w:val="both"/>
              <w:rPr>
                <w:rFonts w:ascii="Arial Narrow" w:hAnsi="Arial Narrow" w:cstheme="minorHAnsi"/>
                <w:b/>
              </w:rPr>
            </w:pPr>
            <w:r w:rsidRPr="0070265E">
              <w:rPr>
                <w:rFonts w:ascii="Arial Narrow" w:hAnsi="Arial Narrow" w:cstheme="minorHAnsi"/>
              </w:rPr>
              <w:t xml:space="preserve">Índice </w:t>
            </w:r>
            <w:r w:rsidR="008029E0" w:rsidRPr="0070265E">
              <w:rPr>
                <w:rFonts w:ascii="Arial Narrow" w:hAnsi="Arial Narrow" w:cstheme="minorHAnsi"/>
              </w:rPr>
              <w:t>global</w:t>
            </w:r>
            <w:r w:rsidRPr="0070265E">
              <w:rPr>
                <w:rFonts w:ascii="Arial Narrow" w:hAnsi="Arial Narrow" w:cstheme="minorHAnsi"/>
              </w:rPr>
              <w:t xml:space="preserve"> de cumplimiento de</w:t>
            </w:r>
            <w:r w:rsidR="00C54156" w:rsidRPr="0070265E">
              <w:rPr>
                <w:rFonts w:ascii="Arial Narrow" w:hAnsi="Arial Narrow" w:cstheme="minorHAnsi"/>
              </w:rPr>
              <w:t xml:space="preserve"> criterios</w:t>
            </w:r>
          </w:p>
        </w:tc>
      </w:tr>
      <w:tr w:rsidR="00A56AEC" w:rsidRPr="0070265E" w14:paraId="48D47901" w14:textId="77777777" w:rsidTr="001E7104">
        <w:trPr>
          <w:trHeight w:val="1190"/>
        </w:trPr>
        <w:tc>
          <w:tcPr>
            <w:tcW w:w="169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2542F50" w14:textId="77777777" w:rsidR="00A56AEC" w:rsidRPr="0070265E" w:rsidRDefault="00A56AEC" w:rsidP="00A56AEC">
            <w:pPr>
              <w:rPr>
                <w:rFonts w:ascii="Arial Narrow" w:hAnsi="Arial Narrow" w:cstheme="minorHAnsi"/>
                <w:b/>
                <w:bCs/>
              </w:rPr>
            </w:pPr>
            <w:r w:rsidRPr="0070265E">
              <w:rPr>
                <w:rFonts w:ascii="Arial Narrow" w:hAnsi="Arial Narrow" w:cstheme="minorHAnsi"/>
                <w:b/>
                <w:bCs/>
              </w:rPr>
              <w:t>Medio de verificación</w:t>
            </w:r>
          </w:p>
        </w:tc>
        <w:tc>
          <w:tcPr>
            <w:tcW w:w="728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2A7C244" w14:textId="09543DDF" w:rsidR="00A56AEC" w:rsidRPr="0070265E" w:rsidRDefault="00A56AEC" w:rsidP="00A56AEC">
            <w:pPr>
              <w:jc w:val="both"/>
              <w:rPr>
                <w:rFonts w:ascii="Arial Narrow" w:hAnsi="Arial Narrow" w:cstheme="minorHAnsi"/>
              </w:rPr>
            </w:pPr>
            <w:r w:rsidRPr="0070265E">
              <w:rPr>
                <w:rFonts w:ascii="Arial Narrow" w:hAnsi="Arial Narrow" w:cstheme="minorHAnsi"/>
              </w:rPr>
              <w:t xml:space="preserve">La información publicada en el </w:t>
            </w:r>
            <w:r w:rsidR="008262E4" w:rsidRPr="0070265E">
              <w:rPr>
                <w:rFonts w:ascii="Arial Narrow" w:hAnsi="Arial Narrow" w:cstheme="minorHAnsi"/>
              </w:rPr>
              <w:t>apartado</w:t>
            </w:r>
            <w:r w:rsidRPr="0070265E">
              <w:rPr>
                <w:rFonts w:ascii="Arial Narrow" w:hAnsi="Arial Narrow" w:cstheme="minorHAnsi"/>
              </w:rPr>
              <w:t xml:space="preserve"> “Protección de Datos Personales”, sitio en el cual todos los responsables deben poner a disposición del Instituto y de los titulares y mantener actualizada la información correspondiente a los medios de verificación para acreditar el cumplimiento de</w:t>
            </w:r>
            <w:r w:rsidR="00C54156" w:rsidRPr="0070265E">
              <w:rPr>
                <w:rFonts w:ascii="Arial Narrow" w:hAnsi="Arial Narrow" w:cstheme="minorHAnsi"/>
              </w:rPr>
              <w:t xml:space="preserve"> </w:t>
            </w:r>
            <w:r w:rsidRPr="0070265E">
              <w:rPr>
                <w:rFonts w:ascii="Arial Narrow" w:hAnsi="Arial Narrow" w:cstheme="minorHAnsi"/>
              </w:rPr>
              <w:t>l</w:t>
            </w:r>
            <w:r w:rsidR="00C54156" w:rsidRPr="0070265E">
              <w:rPr>
                <w:rFonts w:ascii="Arial Narrow" w:hAnsi="Arial Narrow" w:cstheme="minorHAnsi"/>
              </w:rPr>
              <w:t>os</w:t>
            </w:r>
            <w:r w:rsidRPr="0070265E">
              <w:rPr>
                <w:rFonts w:ascii="Arial Narrow" w:hAnsi="Arial Narrow" w:cstheme="minorHAnsi"/>
              </w:rPr>
              <w:t xml:space="preserve"> </w:t>
            </w:r>
            <w:r w:rsidR="00C54156" w:rsidRPr="0070265E">
              <w:rPr>
                <w:rFonts w:ascii="Arial Narrow" w:hAnsi="Arial Narrow" w:cstheme="minorHAnsi"/>
                <w:bCs/>
              </w:rPr>
              <w:t>criterios que integran el presente instrumento técnico</w:t>
            </w:r>
            <w:r w:rsidR="0004386C" w:rsidRPr="0070265E">
              <w:rPr>
                <w:rFonts w:ascii="Arial Narrow" w:hAnsi="Arial Narrow" w:cstheme="minorHAnsi"/>
              </w:rPr>
              <w:t>.</w:t>
            </w:r>
          </w:p>
        </w:tc>
      </w:tr>
      <w:tr w:rsidR="00A56AEC" w:rsidRPr="0070265E" w14:paraId="10892B18" w14:textId="77777777" w:rsidTr="001E7104">
        <w:trPr>
          <w:trHeight w:val="835"/>
        </w:trPr>
        <w:tc>
          <w:tcPr>
            <w:tcW w:w="1697"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A32EE16" w14:textId="77777777" w:rsidR="00A56AEC" w:rsidRPr="0070265E" w:rsidRDefault="00A56AEC" w:rsidP="00A56AEC">
            <w:pPr>
              <w:jc w:val="both"/>
              <w:rPr>
                <w:rFonts w:ascii="Arial Narrow" w:hAnsi="Arial Narrow" w:cstheme="minorHAnsi"/>
                <w:b/>
                <w:bCs/>
              </w:rPr>
            </w:pPr>
            <w:r w:rsidRPr="0070265E">
              <w:rPr>
                <w:rFonts w:ascii="Arial Narrow" w:hAnsi="Arial Narrow" w:cstheme="minorHAnsi"/>
                <w:b/>
                <w:bCs/>
              </w:rPr>
              <w:t>Unidad de medida</w:t>
            </w:r>
          </w:p>
        </w:tc>
        <w:tc>
          <w:tcPr>
            <w:tcW w:w="7281" w:type="dxa"/>
            <w:tcBorders>
              <w:top w:val="single" w:sz="8" w:space="0" w:color="auto"/>
              <w:left w:val="nil"/>
              <w:bottom w:val="single" w:sz="8" w:space="0" w:color="auto"/>
              <w:right w:val="single" w:sz="8" w:space="0" w:color="000000"/>
            </w:tcBorders>
            <w:shd w:val="clear" w:color="auto" w:fill="auto"/>
            <w:vAlign w:val="center"/>
            <w:hideMark/>
          </w:tcPr>
          <w:p w14:paraId="2EE489DA" w14:textId="77777777" w:rsidR="00A56AEC" w:rsidRPr="0070265E" w:rsidRDefault="00A56AEC" w:rsidP="00A56AEC">
            <w:pPr>
              <w:jc w:val="both"/>
              <w:rPr>
                <w:rFonts w:ascii="Arial Narrow" w:hAnsi="Arial Narrow" w:cstheme="minorHAnsi"/>
              </w:rPr>
            </w:pPr>
            <w:r w:rsidRPr="0070265E">
              <w:rPr>
                <w:rFonts w:ascii="Arial Narrow" w:hAnsi="Arial Narrow" w:cstheme="minorHAnsi"/>
              </w:rPr>
              <w:t xml:space="preserve">Porcentaje del cumplimiento de los criterios, </w:t>
            </w:r>
            <w:r w:rsidR="00C54156" w:rsidRPr="0070265E">
              <w:rPr>
                <w:rFonts w:ascii="Arial Narrow" w:hAnsi="Arial Narrow" w:cstheme="minorHAnsi"/>
              </w:rPr>
              <w:t>los</w:t>
            </w:r>
            <w:r w:rsidRPr="0070265E">
              <w:rPr>
                <w:rFonts w:ascii="Arial Narrow" w:hAnsi="Arial Narrow" w:cstheme="minorHAnsi"/>
              </w:rPr>
              <w:t xml:space="preserve"> cual</w:t>
            </w:r>
            <w:r w:rsidR="00C54156" w:rsidRPr="0070265E">
              <w:rPr>
                <w:rFonts w:ascii="Arial Narrow" w:hAnsi="Arial Narrow" w:cstheme="minorHAnsi"/>
              </w:rPr>
              <w:t>es</w:t>
            </w:r>
            <w:r w:rsidRPr="0070265E">
              <w:rPr>
                <w:rFonts w:ascii="Arial Narrow" w:hAnsi="Arial Narrow" w:cstheme="minorHAnsi"/>
              </w:rPr>
              <w:t xml:space="preserve"> está</w:t>
            </w:r>
            <w:r w:rsidR="00C54156" w:rsidRPr="0070265E">
              <w:rPr>
                <w:rFonts w:ascii="Arial Narrow" w:hAnsi="Arial Narrow" w:cstheme="minorHAnsi"/>
              </w:rPr>
              <w:t>n</w:t>
            </w:r>
            <w:r w:rsidRPr="0070265E">
              <w:rPr>
                <w:rFonts w:ascii="Arial Narrow" w:hAnsi="Arial Narrow" w:cstheme="minorHAnsi"/>
              </w:rPr>
              <w:t xml:space="preserve"> establecido</w:t>
            </w:r>
            <w:r w:rsidR="00C54156" w:rsidRPr="0070265E">
              <w:rPr>
                <w:rFonts w:ascii="Arial Narrow" w:hAnsi="Arial Narrow" w:cstheme="minorHAnsi"/>
              </w:rPr>
              <w:t>s</w:t>
            </w:r>
            <w:r w:rsidRPr="0070265E">
              <w:rPr>
                <w:rFonts w:ascii="Arial Narrow" w:hAnsi="Arial Narrow" w:cstheme="minorHAnsi"/>
              </w:rPr>
              <w:t xml:space="preserve"> en los instrumentos técnicos para la evaluación, aprobados por el Pleno del INAI.</w:t>
            </w:r>
          </w:p>
        </w:tc>
      </w:tr>
      <w:tr w:rsidR="00A56AEC" w:rsidRPr="0070265E" w14:paraId="1A8C0567" w14:textId="77777777" w:rsidTr="00A56AEC">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CC05BBC" w14:textId="77777777" w:rsidR="00A56AEC" w:rsidRPr="0070265E" w:rsidRDefault="00A56AEC" w:rsidP="00A56AEC">
            <w:pPr>
              <w:jc w:val="center"/>
              <w:rPr>
                <w:rFonts w:ascii="Arial Narrow" w:hAnsi="Arial Narrow" w:cstheme="minorHAnsi"/>
                <w:b/>
                <w:bCs/>
              </w:rPr>
            </w:pPr>
            <w:r w:rsidRPr="0070265E">
              <w:rPr>
                <w:rFonts w:ascii="Arial Narrow" w:hAnsi="Arial Narrow" w:cstheme="minorHAnsi"/>
                <w:b/>
                <w:bCs/>
              </w:rPr>
              <w:t>Frecuencia de medida</w:t>
            </w:r>
          </w:p>
        </w:tc>
      </w:tr>
      <w:tr w:rsidR="00A56AEC" w:rsidRPr="0070265E" w14:paraId="17C61F51" w14:textId="77777777" w:rsidTr="00A56AEC">
        <w:trPr>
          <w:trHeight w:val="73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08B80C8C" w14:textId="77777777" w:rsidR="00A56AEC" w:rsidRPr="0070265E" w:rsidRDefault="00A56AEC" w:rsidP="00A56AEC">
            <w:pPr>
              <w:jc w:val="both"/>
              <w:rPr>
                <w:rFonts w:ascii="Arial Narrow" w:hAnsi="Arial Narrow" w:cstheme="minorHAnsi"/>
              </w:rPr>
            </w:pPr>
            <w:r w:rsidRPr="0070265E">
              <w:rPr>
                <w:rFonts w:ascii="Arial Narrow" w:hAnsi="Arial Narrow" w:cstheme="minorHAnsi"/>
              </w:rPr>
              <w:t>De acuerdo con el Programa Anual de Evaluación que apruebe el Pleno del INAI del ejercicio anual que corresponda.</w:t>
            </w:r>
          </w:p>
        </w:tc>
      </w:tr>
      <w:tr w:rsidR="00A56AEC" w:rsidRPr="0070265E" w14:paraId="4D0AB4AB" w14:textId="77777777" w:rsidTr="00A56AEC">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FB7E64A" w14:textId="77777777" w:rsidR="00A56AEC" w:rsidRPr="0070265E" w:rsidRDefault="00A56AEC" w:rsidP="00A56AEC">
            <w:pPr>
              <w:jc w:val="center"/>
              <w:rPr>
                <w:rFonts w:ascii="Arial Narrow" w:hAnsi="Arial Narrow" w:cstheme="minorHAnsi"/>
                <w:b/>
                <w:bCs/>
              </w:rPr>
            </w:pPr>
            <w:r w:rsidRPr="0070265E">
              <w:rPr>
                <w:rFonts w:ascii="Arial Narrow" w:hAnsi="Arial Narrow" w:cstheme="minorHAnsi"/>
                <w:b/>
                <w:bCs/>
              </w:rPr>
              <w:t>Método de recolección</w:t>
            </w:r>
          </w:p>
        </w:tc>
      </w:tr>
      <w:tr w:rsidR="00A56AEC" w:rsidRPr="0070265E" w14:paraId="61B45246" w14:textId="77777777" w:rsidTr="00A56AEC">
        <w:trPr>
          <w:trHeight w:val="106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EC1F3D7" w14:textId="7FD641DD" w:rsidR="00A56AEC" w:rsidRPr="0070265E" w:rsidRDefault="00A56AEC" w:rsidP="00A56AEC">
            <w:pPr>
              <w:jc w:val="both"/>
              <w:rPr>
                <w:rFonts w:ascii="Arial Narrow" w:hAnsi="Arial Narrow" w:cstheme="minorHAnsi"/>
              </w:rPr>
            </w:pPr>
            <w:r w:rsidRPr="0070265E">
              <w:rPr>
                <w:rFonts w:ascii="Arial Narrow" w:hAnsi="Arial Narrow" w:cstheme="minorHAnsi"/>
              </w:rPr>
              <w:lastRenderedPageBreak/>
              <w:t xml:space="preserve">Revisión del </w:t>
            </w:r>
            <w:r w:rsidR="008262E4" w:rsidRPr="0070265E">
              <w:rPr>
                <w:rFonts w:ascii="Arial Narrow" w:hAnsi="Arial Narrow" w:cstheme="minorHAnsi"/>
              </w:rPr>
              <w:t>apartado</w:t>
            </w:r>
            <w:r w:rsidRPr="0070265E">
              <w:rPr>
                <w:rFonts w:ascii="Arial Narrow" w:hAnsi="Arial Narrow" w:cstheme="minorHAnsi"/>
              </w:rPr>
              <w:t xml:space="preserve"> “Protección de Datos Personales”, ubicado en el Portal de internet de cada responsable y el que, en su caso, establezca el correspondiente Programa Anual de Evaluación aprobado por el Pleno del INAI.</w:t>
            </w:r>
          </w:p>
        </w:tc>
      </w:tr>
    </w:tbl>
    <w:p w14:paraId="5DC53918" w14:textId="77777777" w:rsidR="00A56AEC" w:rsidRPr="0070265E" w:rsidRDefault="00A56AEC" w:rsidP="00A56AEC">
      <w:pPr>
        <w:rPr>
          <w:rFonts w:ascii="Arial Narrow" w:hAnsi="Arial Narrow" w:cstheme="minorHAnsi"/>
        </w:rPr>
      </w:pPr>
    </w:p>
    <w:p w14:paraId="722C3C9C" w14:textId="77777777" w:rsidR="00A56AEC" w:rsidRPr="0070265E" w:rsidRDefault="00A56AEC" w:rsidP="00A56AEC">
      <w:pPr>
        <w:rPr>
          <w:rFonts w:ascii="Arial Narrow" w:hAnsi="Arial Narrow" w:cstheme="minorHAnsi"/>
        </w:rPr>
      </w:pPr>
    </w:p>
    <w:p w14:paraId="261E2648" w14:textId="0782AD02" w:rsidR="00A56AEC" w:rsidRPr="00FD3388" w:rsidRDefault="00837BE8" w:rsidP="00FD3388">
      <w:pPr>
        <w:pStyle w:val="Ttulo2"/>
        <w:rPr>
          <w:rFonts w:ascii="Arial Narrow" w:hAnsi="Arial Narrow"/>
          <w:b/>
          <w:color w:val="auto"/>
          <w:sz w:val="24"/>
        </w:rPr>
      </w:pPr>
      <w:bookmarkStart w:id="43" w:name="_Toc80271683"/>
      <w:r w:rsidRPr="00FD3388">
        <w:rPr>
          <w:rFonts w:ascii="Arial Narrow" w:hAnsi="Arial Narrow"/>
          <w:b/>
          <w:color w:val="auto"/>
          <w:sz w:val="24"/>
        </w:rPr>
        <w:t>Índice</w:t>
      </w:r>
      <w:r w:rsidR="00AD53EF" w:rsidRPr="00FD3388">
        <w:rPr>
          <w:rFonts w:ascii="Arial Narrow" w:hAnsi="Arial Narrow"/>
          <w:b/>
          <w:color w:val="auto"/>
          <w:sz w:val="24"/>
        </w:rPr>
        <w:t xml:space="preserve"> global de cumplimiento</w:t>
      </w:r>
      <w:r w:rsidR="003F6F79" w:rsidRPr="00FD3388">
        <w:rPr>
          <w:rFonts w:ascii="Arial Narrow" w:hAnsi="Arial Narrow"/>
          <w:b/>
          <w:color w:val="auto"/>
          <w:sz w:val="24"/>
        </w:rPr>
        <w:t xml:space="preserve"> de </w:t>
      </w:r>
      <w:r w:rsidR="00743D66" w:rsidRPr="00FD3388">
        <w:rPr>
          <w:rFonts w:ascii="Arial Narrow" w:hAnsi="Arial Narrow"/>
          <w:b/>
          <w:color w:val="auto"/>
          <w:sz w:val="24"/>
        </w:rPr>
        <w:t>protección de datos personales</w:t>
      </w:r>
      <w:bookmarkEnd w:id="43"/>
    </w:p>
    <w:p w14:paraId="362224A7" w14:textId="77777777" w:rsidR="00EE1F6F" w:rsidRPr="0070265E" w:rsidRDefault="00EE1F6F" w:rsidP="00A56AEC">
      <w:pPr>
        <w:rPr>
          <w:rFonts w:ascii="Arial Narrow" w:hAnsi="Arial Narrow" w:cstheme="minorHAnsi"/>
        </w:rPr>
      </w:pPr>
    </w:p>
    <w:tbl>
      <w:tblPr>
        <w:tblW w:w="0" w:type="auto"/>
        <w:tblCellMar>
          <w:left w:w="70" w:type="dxa"/>
          <w:right w:w="70" w:type="dxa"/>
        </w:tblCellMar>
        <w:tblLook w:val="04A0" w:firstRow="1" w:lastRow="0" w:firstColumn="1" w:lastColumn="0" w:noHBand="0" w:noVBand="1"/>
      </w:tblPr>
      <w:tblGrid>
        <w:gridCol w:w="2135"/>
        <w:gridCol w:w="6683"/>
      </w:tblGrid>
      <w:tr w:rsidR="00A56AEC" w:rsidRPr="0070265E" w14:paraId="7D95A23D" w14:textId="77777777" w:rsidTr="00A56AEC">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DAF6A80" w14:textId="77777777" w:rsidR="00A56AEC" w:rsidRPr="0070265E" w:rsidRDefault="00A56AEC" w:rsidP="00A56AEC">
            <w:pPr>
              <w:jc w:val="center"/>
              <w:rPr>
                <w:rFonts w:ascii="Arial Narrow" w:hAnsi="Arial Narrow" w:cstheme="minorHAnsi"/>
                <w:b/>
                <w:bCs/>
              </w:rPr>
            </w:pPr>
            <w:r w:rsidRPr="0070265E">
              <w:rPr>
                <w:rFonts w:ascii="Arial Narrow" w:hAnsi="Arial Narrow" w:cstheme="minorHAnsi"/>
                <w:b/>
                <w:bCs/>
              </w:rPr>
              <w:t>Ficha técnica</w:t>
            </w:r>
          </w:p>
        </w:tc>
      </w:tr>
      <w:tr w:rsidR="00CE6530" w:rsidRPr="0070265E" w14:paraId="30898BB6" w14:textId="77777777" w:rsidTr="001E7104">
        <w:trPr>
          <w:trHeight w:val="315"/>
        </w:trPr>
        <w:tc>
          <w:tcPr>
            <w:tcW w:w="1812" w:type="dxa"/>
            <w:tcBorders>
              <w:top w:val="nil"/>
              <w:left w:val="single" w:sz="8" w:space="0" w:color="auto"/>
              <w:bottom w:val="single" w:sz="8" w:space="0" w:color="auto"/>
              <w:right w:val="single" w:sz="8" w:space="0" w:color="auto"/>
            </w:tcBorders>
            <w:shd w:val="clear" w:color="auto" w:fill="auto"/>
            <w:noWrap/>
            <w:vAlign w:val="center"/>
            <w:hideMark/>
          </w:tcPr>
          <w:p w14:paraId="707DF42B" w14:textId="77777777" w:rsidR="00A56AEC" w:rsidRPr="0070265E" w:rsidRDefault="00A56AEC" w:rsidP="00A56AEC">
            <w:pPr>
              <w:rPr>
                <w:rFonts w:ascii="Arial Narrow" w:hAnsi="Arial Narrow" w:cstheme="minorHAnsi"/>
                <w:b/>
                <w:bCs/>
              </w:rPr>
            </w:pPr>
            <w:r w:rsidRPr="0070265E">
              <w:rPr>
                <w:rFonts w:ascii="Arial Narrow" w:hAnsi="Arial Narrow" w:cstheme="minorHAnsi"/>
                <w:b/>
                <w:bCs/>
              </w:rPr>
              <w:t>Indicador</w:t>
            </w:r>
          </w:p>
        </w:tc>
        <w:tc>
          <w:tcPr>
            <w:tcW w:w="7166" w:type="dxa"/>
            <w:tcBorders>
              <w:top w:val="single" w:sz="4" w:space="0" w:color="auto"/>
              <w:left w:val="nil"/>
              <w:bottom w:val="single" w:sz="8" w:space="0" w:color="auto"/>
              <w:right w:val="single" w:sz="8" w:space="0" w:color="000000"/>
            </w:tcBorders>
            <w:shd w:val="clear" w:color="auto" w:fill="auto"/>
            <w:vAlign w:val="center"/>
            <w:hideMark/>
          </w:tcPr>
          <w:p w14:paraId="2B0D191F" w14:textId="1591D434" w:rsidR="00A56AEC" w:rsidRPr="0070265E" w:rsidRDefault="00A56AEC" w:rsidP="00A56AEC">
            <w:pPr>
              <w:jc w:val="center"/>
              <w:rPr>
                <w:rFonts w:ascii="Arial Narrow" w:hAnsi="Arial Narrow" w:cstheme="minorHAnsi"/>
                <w:b/>
                <w:bCs/>
              </w:rPr>
            </w:pPr>
            <w:r w:rsidRPr="0070265E">
              <w:rPr>
                <w:rFonts w:ascii="Arial Narrow" w:hAnsi="Arial Narrow" w:cstheme="minorHAnsi"/>
                <w:b/>
                <w:bCs/>
              </w:rPr>
              <w:t xml:space="preserve">Índice </w:t>
            </w:r>
            <w:r w:rsidR="003F6F79" w:rsidRPr="0070265E">
              <w:rPr>
                <w:rFonts w:ascii="Arial Narrow" w:hAnsi="Arial Narrow" w:cstheme="minorHAnsi"/>
                <w:b/>
                <w:bCs/>
              </w:rPr>
              <w:t xml:space="preserve">global </w:t>
            </w:r>
            <w:r w:rsidRPr="0070265E">
              <w:rPr>
                <w:rFonts w:ascii="Arial Narrow" w:hAnsi="Arial Narrow" w:cstheme="minorHAnsi"/>
                <w:b/>
                <w:bCs/>
              </w:rPr>
              <w:t>de cumplimiento</w:t>
            </w:r>
            <w:r w:rsidR="003F6F79" w:rsidRPr="0070265E">
              <w:rPr>
                <w:rFonts w:ascii="Arial Narrow" w:hAnsi="Arial Narrow" w:cstheme="minorHAnsi"/>
                <w:b/>
                <w:bCs/>
              </w:rPr>
              <w:t xml:space="preserve"> de </w:t>
            </w:r>
            <w:r w:rsidR="00743D66" w:rsidRPr="0070265E">
              <w:rPr>
                <w:rFonts w:ascii="Arial Narrow" w:hAnsi="Arial Narrow" w:cstheme="minorHAnsi"/>
                <w:b/>
                <w:bCs/>
              </w:rPr>
              <w:t>protección de datos personales</w:t>
            </w:r>
          </w:p>
        </w:tc>
      </w:tr>
      <w:tr w:rsidR="00CE6530" w:rsidRPr="0070265E" w14:paraId="4EB1B1CE" w14:textId="77777777" w:rsidTr="001E7104">
        <w:trPr>
          <w:trHeight w:val="315"/>
        </w:trPr>
        <w:tc>
          <w:tcPr>
            <w:tcW w:w="1812" w:type="dxa"/>
            <w:tcBorders>
              <w:top w:val="nil"/>
              <w:left w:val="single" w:sz="8" w:space="0" w:color="auto"/>
              <w:bottom w:val="single" w:sz="8" w:space="0" w:color="auto"/>
              <w:right w:val="single" w:sz="8" w:space="0" w:color="auto"/>
            </w:tcBorders>
            <w:shd w:val="clear" w:color="auto" w:fill="auto"/>
            <w:noWrap/>
            <w:vAlign w:val="center"/>
          </w:tcPr>
          <w:p w14:paraId="738437CD" w14:textId="46920020" w:rsidR="001E7104" w:rsidRPr="0070265E" w:rsidRDefault="001E7104" w:rsidP="001E7104">
            <w:pPr>
              <w:jc w:val="both"/>
              <w:rPr>
                <w:rFonts w:ascii="Arial Narrow" w:hAnsi="Arial Narrow" w:cstheme="minorHAnsi"/>
                <w:b/>
                <w:bCs/>
              </w:rPr>
            </w:pPr>
            <w:r w:rsidRPr="0070265E">
              <w:rPr>
                <w:rFonts w:ascii="Arial Narrow" w:hAnsi="Arial Narrow" w:cstheme="minorHAnsi"/>
                <w:b/>
                <w:bCs/>
              </w:rPr>
              <w:t>Unidad Administrativa responsable del indicador</w:t>
            </w:r>
          </w:p>
        </w:tc>
        <w:tc>
          <w:tcPr>
            <w:tcW w:w="7166" w:type="dxa"/>
            <w:tcBorders>
              <w:top w:val="single" w:sz="4" w:space="0" w:color="auto"/>
              <w:left w:val="nil"/>
              <w:bottom w:val="single" w:sz="8" w:space="0" w:color="auto"/>
              <w:right w:val="single" w:sz="8" w:space="0" w:color="000000"/>
            </w:tcBorders>
            <w:shd w:val="clear" w:color="auto" w:fill="auto"/>
            <w:vAlign w:val="center"/>
          </w:tcPr>
          <w:p w14:paraId="325DAC8F" w14:textId="6A1BA131" w:rsidR="001E7104" w:rsidRPr="0070265E" w:rsidRDefault="001E7104" w:rsidP="001E7104">
            <w:pPr>
              <w:jc w:val="both"/>
              <w:rPr>
                <w:rFonts w:ascii="Arial Narrow" w:hAnsi="Arial Narrow" w:cstheme="minorHAnsi"/>
                <w:b/>
                <w:bCs/>
              </w:rPr>
            </w:pPr>
            <w:r>
              <w:rPr>
                <w:rFonts w:ascii="Arial Narrow" w:hAnsi="Arial Narrow" w:cstheme="minorHAnsi"/>
              </w:rPr>
              <w:t>Dirección General de Evaluación, Investigación y Verificación del Sector Público (DGEIVSP)</w:t>
            </w:r>
            <w:r w:rsidRPr="0070265E">
              <w:rPr>
                <w:rFonts w:ascii="Arial Narrow" w:hAnsi="Arial Narrow" w:cstheme="minorHAnsi"/>
              </w:rPr>
              <w:t> </w:t>
            </w:r>
          </w:p>
        </w:tc>
      </w:tr>
      <w:tr w:rsidR="00CE6530" w:rsidRPr="0070265E" w14:paraId="4123E0F7" w14:textId="77777777" w:rsidTr="001E7104">
        <w:trPr>
          <w:trHeight w:val="315"/>
        </w:trPr>
        <w:tc>
          <w:tcPr>
            <w:tcW w:w="1812" w:type="dxa"/>
            <w:tcBorders>
              <w:top w:val="nil"/>
              <w:left w:val="single" w:sz="8" w:space="0" w:color="auto"/>
              <w:bottom w:val="single" w:sz="8" w:space="0" w:color="auto"/>
              <w:right w:val="single" w:sz="8" w:space="0" w:color="auto"/>
            </w:tcBorders>
            <w:shd w:val="clear" w:color="auto" w:fill="auto"/>
            <w:noWrap/>
            <w:vAlign w:val="center"/>
          </w:tcPr>
          <w:p w14:paraId="008EADE3" w14:textId="4103BF46" w:rsidR="001E7104" w:rsidRPr="0070265E" w:rsidRDefault="001E7104" w:rsidP="001E7104">
            <w:pPr>
              <w:jc w:val="both"/>
              <w:rPr>
                <w:rFonts w:ascii="Arial Narrow" w:hAnsi="Arial Narrow" w:cstheme="minorHAnsi"/>
                <w:b/>
                <w:bCs/>
              </w:rPr>
            </w:pPr>
            <w:r w:rsidRPr="0070265E">
              <w:rPr>
                <w:rFonts w:ascii="Arial Narrow" w:hAnsi="Arial Narrow" w:cstheme="minorHAnsi"/>
                <w:b/>
                <w:bCs/>
              </w:rPr>
              <w:t>Tipo de información</w:t>
            </w:r>
          </w:p>
        </w:tc>
        <w:tc>
          <w:tcPr>
            <w:tcW w:w="7166" w:type="dxa"/>
            <w:tcBorders>
              <w:top w:val="single" w:sz="4" w:space="0" w:color="auto"/>
              <w:left w:val="nil"/>
              <w:bottom w:val="single" w:sz="8" w:space="0" w:color="auto"/>
              <w:right w:val="single" w:sz="8" w:space="0" w:color="000000"/>
            </w:tcBorders>
            <w:shd w:val="clear" w:color="auto" w:fill="auto"/>
            <w:vAlign w:val="center"/>
          </w:tcPr>
          <w:p w14:paraId="7CB1840D" w14:textId="416821D3" w:rsidR="001E7104" w:rsidRPr="0070265E" w:rsidRDefault="008C2996" w:rsidP="001E7104">
            <w:pPr>
              <w:jc w:val="both"/>
              <w:rPr>
                <w:rFonts w:ascii="Arial Narrow" w:hAnsi="Arial Narrow" w:cstheme="minorHAnsi"/>
                <w:b/>
                <w:bCs/>
              </w:rPr>
            </w:pPr>
            <w:r w:rsidRPr="00B04B32">
              <w:rPr>
                <w:rFonts w:ascii="Arial Narrow" w:hAnsi="Arial Narrow" w:cs="Arial"/>
                <w:u w:val="single"/>
              </w:rPr>
              <w:t>Medios de verificación documentales</w:t>
            </w:r>
            <w:r w:rsidRPr="00B04B32">
              <w:rPr>
                <w:rFonts w:ascii="Arial Narrow" w:hAnsi="Arial Narrow" w:cs="Arial"/>
              </w:rPr>
              <w:t xml:space="preserve"> que se utilicen en los ejercicios de evaluación del desempeño respecto del cumplimiento de la Ley General y demás disposiciones que resulten aplicables en la materia</w:t>
            </w:r>
          </w:p>
        </w:tc>
      </w:tr>
      <w:tr w:rsidR="00A56AEC" w:rsidRPr="0070265E" w14:paraId="305F29C5" w14:textId="77777777" w:rsidTr="00A56AEC">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06A12C6" w14:textId="77777777" w:rsidR="00A56AEC" w:rsidRPr="0070265E" w:rsidRDefault="00A56AEC" w:rsidP="00A56AEC">
            <w:pPr>
              <w:jc w:val="center"/>
              <w:rPr>
                <w:rFonts w:ascii="Arial Narrow" w:hAnsi="Arial Narrow" w:cstheme="minorHAnsi"/>
                <w:b/>
                <w:bCs/>
              </w:rPr>
            </w:pPr>
            <w:r w:rsidRPr="0070265E">
              <w:rPr>
                <w:rFonts w:ascii="Arial Narrow" w:hAnsi="Arial Narrow" w:cstheme="minorHAnsi"/>
                <w:b/>
                <w:bCs/>
              </w:rPr>
              <w:t>Objetivo del indicador</w:t>
            </w:r>
          </w:p>
        </w:tc>
      </w:tr>
      <w:tr w:rsidR="00A56AEC" w:rsidRPr="0070265E" w14:paraId="158EA75B" w14:textId="77777777" w:rsidTr="00A56AEC">
        <w:trPr>
          <w:trHeight w:val="900"/>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DD23D83" w14:textId="607BF14B" w:rsidR="00A56AEC" w:rsidRPr="0070265E" w:rsidRDefault="00A56AEC" w:rsidP="00A56AEC">
            <w:pPr>
              <w:jc w:val="both"/>
              <w:rPr>
                <w:rFonts w:ascii="Arial Narrow" w:hAnsi="Arial Narrow" w:cstheme="minorHAnsi"/>
              </w:rPr>
            </w:pPr>
            <w:r w:rsidRPr="0070265E">
              <w:rPr>
                <w:rFonts w:ascii="Arial Narrow" w:hAnsi="Arial Narrow" w:cstheme="minorHAnsi"/>
              </w:rPr>
              <w:t xml:space="preserve">Asegurar/Proporcionar un medio para medir el cumplimiento de </w:t>
            </w:r>
            <w:r w:rsidR="00924DFC" w:rsidRPr="0070265E">
              <w:rPr>
                <w:rFonts w:ascii="Arial Narrow" w:hAnsi="Arial Narrow" w:cstheme="minorHAnsi"/>
              </w:rPr>
              <w:t>principios, deberes y obligaciones</w:t>
            </w:r>
            <w:r w:rsidRPr="0070265E">
              <w:rPr>
                <w:rFonts w:ascii="Arial Narrow" w:hAnsi="Arial Narrow" w:cstheme="minorHAnsi"/>
              </w:rPr>
              <w:t xml:space="preserve"> establecidos en la </w:t>
            </w:r>
            <w:r w:rsidR="00924DFC" w:rsidRPr="0070265E">
              <w:rPr>
                <w:rFonts w:ascii="Arial Narrow" w:hAnsi="Arial Narrow" w:cstheme="minorHAnsi"/>
              </w:rPr>
              <w:t>Ley General</w:t>
            </w:r>
            <w:r w:rsidRPr="0070265E">
              <w:rPr>
                <w:rFonts w:ascii="Arial Narrow" w:hAnsi="Arial Narrow" w:cstheme="minorHAnsi"/>
              </w:rPr>
              <w:t xml:space="preserve"> y demás disposiciones aplicables en la materia; por los responsables, a través de los medios de verificación publicados por los responsables.</w:t>
            </w:r>
          </w:p>
        </w:tc>
      </w:tr>
      <w:tr w:rsidR="00A56AEC" w:rsidRPr="0070265E" w14:paraId="7F584DE4" w14:textId="77777777" w:rsidTr="00A56AEC">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8138168" w14:textId="77777777" w:rsidR="00A56AEC" w:rsidRPr="0070265E" w:rsidRDefault="00A56AEC" w:rsidP="00A56AEC">
            <w:pPr>
              <w:jc w:val="center"/>
              <w:rPr>
                <w:rFonts w:ascii="Arial Narrow" w:hAnsi="Arial Narrow" w:cstheme="minorHAnsi"/>
                <w:b/>
                <w:bCs/>
              </w:rPr>
            </w:pPr>
            <w:r w:rsidRPr="0070265E">
              <w:rPr>
                <w:rFonts w:ascii="Arial Narrow" w:hAnsi="Arial Narrow" w:cstheme="minorHAnsi"/>
                <w:b/>
                <w:bCs/>
              </w:rPr>
              <w:t>Descripción del indicador</w:t>
            </w:r>
          </w:p>
        </w:tc>
      </w:tr>
      <w:tr w:rsidR="00A56AEC" w:rsidRPr="0070265E" w14:paraId="1B0820EF" w14:textId="77777777" w:rsidTr="00A56AEC">
        <w:trPr>
          <w:trHeight w:val="1500"/>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9B11F3B" w14:textId="3488A5F3" w:rsidR="00A56AEC" w:rsidRPr="0070265E" w:rsidRDefault="00A56AEC" w:rsidP="00A56AEC">
            <w:pPr>
              <w:jc w:val="both"/>
              <w:rPr>
                <w:rFonts w:ascii="Arial Narrow" w:hAnsi="Arial Narrow" w:cstheme="minorHAnsi"/>
              </w:rPr>
            </w:pPr>
            <w:r w:rsidRPr="0070265E">
              <w:rPr>
                <w:rFonts w:ascii="Arial Narrow" w:hAnsi="Arial Narrow" w:cstheme="minorHAnsi"/>
              </w:rPr>
              <w:t xml:space="preserve">Medir el desempeño de los responsables respecto del cumplimiento de la </w:t>
            </w:r>
            <w:r w:rsidR="00924DFC" w:rsidRPr="0070265E">
              <w:rPr>
                <w:rFonts w:ascii="Arial Narrow" w:hAnsi="Arial Narrow" w:cstheme="minorHAnsi"/>
              </w:rPr>
              <w:t>Ley General</w:t>
            </w:r>
            <w:r w:rsidRPr="0070265E">
              <w:rPr>
                <w:rFonts w:ascii="Arial Narrow" w:hAnsi="Arial Narrow" w:cstheme="minorHAnsi"/>
              </w:rPr>
              <w:t xml:space="preserve"> y demás disposiciones aplicables en la materia, mediante formatos que aseguren que la organización, presentación y publicación de la información y/o documentos solicitados, sea la idónea para que el INAI evalúe los medios de verificación de </w:t>
            </w:r>
            <w:r w:rsidR="00924DFC" w:rsidRPr="0070265E">
              <w:rPr>
                <w:rFonts w:ascii="Arial Narrow" w:hAnsi="Arial Narrow" w:cstheme="minorHAnsi"/>
              </w:rPr>
              <w:t>principios, deberes y obligaciones</w:t>
            </w:r>
            <w:r w:rsidRPr="0070265E">
              <w:rPr>
                <w:rFonts w:ascii="Arial Narrow" w:hAnsi="Arial Narrow" w:cstheme="minorHAnsi"/>
              </w:rPr>
              <w:t xml:space="preserve"> establecidos en la Ley en cuestión.</w:t>
            </w:r>
          </w:p>
        </w:tc>
      </w:tr>
      <w:tr w:rsidR="00A56AEC" w:rsidRPr="0070265E" w14:paraId="17339DB8" w14:textId="77777777" w:rsidTr="00A56AEC">
        <w:trPr>
          <w:trHeight w:val="315"/>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7ABBF1AE" w14:textId="77777777" w:rsidR="00A56AEC" w:rsidRPr="0070265E" w:rsidRDefault="00A56AEC" w:rsidP="00A56AEC">
            <w:pPr>
              <w:jc w:val="center"/>
              <w:rPr>
                <w:rFonts w:ascii="Arial Narrow" w:hAnsi="Arial Narrow" w:cstheme="minorHAnsi"/>
                <w:b/>
                <w:bCs/>
              </w:rPr>
            </w:pPr>
            <w:r w:rsidRPr="0070265E">
              <w:rPr>
                <w:rFonts w:ascii="Arial Narrow" w:hAnsi="Arial Narrow" w:cstheme="minorHAnsi"/>
                <w:b/>
                <w:bCs/>
              </w:rPr>
              <w:t>Datos de identificación del indicador</w:t>
            </w:r>
          </w:p>
        </w:tc>
      </w:tr>
      <w:tr w:rsidR="00CE6530" w:rsidRPr="0070265E" w14:paraId="466B5043" w14:textId="77777777" w:rsidTr="001E7104">
        <w:trPr>
          <w:trHeight w:val="317"/>
        </w:trPr>
        <w:tc>
          <w:tcPr>
            <w:tcW w:w="1812"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323658E9" w14:textId="77777777" w:rsidR="00A56AEC" w:rsidRPr="0070265E" w:rsidRDefault="00A56AEC" w:rsidP="00A56AEC">
            <w:pPr>
              <w:jc w:val="both"/>
              <w:rPr>
                <w:rFonts w:ascii="Arial Narrow" w:hAnsi="Arial Narrow" w:cstheme="minorHAnsi"/>
                <w:b/>
              </w:rPr>
            </w:pPr>
            <w:r w:rsidRPr="0070265E">
              <w:rPr>
                <w:rFonts w:ascii="Arial Narrow" w:hAnsi="Arial Narrow" w:cstheme="minorHAnsi"/>
                <w:b/>
              </w:rPr>
              <w:t>Dimensión</w:t>
            </w:r>
          </w:p>
        </w:tc>
        <w:tc>
          <w:tcPr>
            <w:tcW w:w="7166" w:type="dxa"/>
            <w:tcBorders>
              <w:top w:val="single" w:sz="8" w:space="0" w:color="auto"/>
              <w:left w:val="nil"/>
              <w:bottom w:val="single" w:sz="8" w:space="0" w:color="auto"/>
              <w:right w:val="single" w:sz="8" w:space="0" w:color="000000"/>
            </w:tcBorders>
            <w:shd w:val="clear" w:color="auto" w:fill="auto"/>
            <w:vAlign w:val="center"/>
            <w:hideMark/>
          </w:tcPr>
          <w:p w14:paraId="69FDBDE8" w14:textId="77777777" w:rsidR="00A56AEC" w:rsidRPr="0070265E" w:rsidRDefault="00A56AEC" w:rsidP="00A56AEC">
            <w:pPr>
              <w:rPr>
                <w:rFonts w:ascii="Arial Narrow" w:hAnsi="Arial Narrow" w:cstheme="minorHAnsi"/>
              </w:rPr>
            </w:pPr>
            <w:r w:rsidRPr="0070265E">
              <w:rPr>
                <w:rFonts w:ascii="Arial Narrow" w:hAnsi="Arial Narrow" w:cstheme="minorHAnsi"/>
              </w:rPr>
              <w:t>Eficacia</w:t>
            </w:r>
          </w:p>
        </w:tc>
      </w:tr>
      <w:tr w:rsidR="00CE6530" w:rsidRPr="0070265E" w14:paraId="2AC10FF2" w14:textId="77777777" w:rsidTr="001E7104">
        <w:trPr>
          <w:trHeight w:val="555"/>
        </w:trPr>
        <w:tc>
          <w:tcPr>
            <w:tcW w:w="1812"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1DF2F229" w14:textId="77777777" w:rsidR="00A56AEC" w:rsidRPr="0070265E" w:rsidRDefault="00A56AEC" w:rsidP="00A56AEC">
            <w:pPr>
              <w:rPr>
                <w:rFonts w:ascii="Arial Narrow" w:hAnsi="Arial Narrow" w:cstheme="minorHAnsi"/>
                <w:b/>
              </w:rPr>
            </w:pPr>
            <w:r w:rsidRPr="0070265E">
              <w:rPr>
                <w:rFonts w:ascii="Arial Narrow" w:hAnsi="Arial Narrow" w:cstheme="minorHAnsi"/>
                <w:b/>
              </w:rPr>
              <w:t>Sentido del indicador</w:t>
            </w:r>
          </w:p>
        </w:tc>
        <w:tc>
          <w:tcPr>
            <w:tcW w:w="7166" w:type="dxa"/>
            <w:tcBorders>
              <w:top w:val="single" w:sz="8" w:space="0" w:color="auto"/>
              <w:left w:val="nil"/>
              <w:bottom w:val="single" w:sz="8" w:space="0" w:color="auto"/>
              <w:right w:val="single" w:sz="8" w:space="0" w:color="000000"/>
            </w:tcBorders>
            <w:shd w:val="clear" w:color="auto" w:fill="auto"/>
            <w:noWrap/>
            <w:vAlign w:val="center"/>
            <w:hideMark/>
          </w:tcPr>
          <w:p w14:paraId="0C40BDE1" w14:textId="77777777" w:rsidR="00A56AEC" w:rsidRPr="0070265E" w:rsidRDefault="00A56AEC" w:rsidP="00A56AEC">
            <w:pPr>
              <w:jc w:val="both"/>
              <w:rPr>
                <w:rFonts w:ascii="Arial Narrow" w:hAnsi="Arial Narrow" w:cstheme="minorHAnsi"/>
              </w:rPr>
            </w:pPr>
            <w:r w:rsidRPr="0070265E">
              <w:rPr>
                <w:rFonts w:ascii="Arial Narrow" w:hAnsi="Arial Narrow" w:cstheme="minorHAnsi"/>
              </w:rPr>
              <w:t>Ascendente</w:t>
            </w:r>
          </w:p>
        </w:tc>
      </w:tr>
      <w:tr w:rsidR="00A56AEC" w:rsidRPr="0070265E" w14:paraId="3B8AE929" w14:textId="77777777" w:rsidTr="00A56AEC">
        <w:trPr>
          <w:trHeight w:val="315"/>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433DF91F" w14:textId="77777777" w:rsidR="00A56AEC" w:rsidRPr="0070265E" w:rsidRDefault="00A56AEC" w:rsidP="00A56AEC">
            <w:pPr>
              <w:jc w:val="center"/>
              <w:rPr>
                <w:rFonts w:ascii="Arial Narrow" w:hAnsi="Arial Narrow" w:cstheme="minorHAnsi"/>
                <w:b/>
                <w:bCs/>
              </w:rPr>
            </w:pPr>
            <w:r w:rsidRPr="0070265E">
              <w:rPr>
                <w:rFonts w:ascii="Arial Narrow" w:hAnsi="Arial Narrow" w:cstheme="minorHAnsi"/>
                <w:b/>
                <w:bCs/>
              </w:rPr>
              <w:t>Línea base y metas</w:t>
            </w:r>
          </w:p>
        </w:tc>
      </w:tr>
      <w:tr w:rsidR="00CE6530" w:rsidRPr="0070265E" w14:paraId="16809282" w14:textId="77777777" w:rsidTr="001E7104">
        <w:trPr>
          <w:trHeight w:val="555"/>
        </w:trPr>
        <w:tc>
          <w:tcPr>
            <w:tcW w:w="1812"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B1FADFF" w14:textId="77777777" w:rsidR="00924DFC" w:rsidRPr="0070265E" w:rsidRDefault="00924DFC" w:rsidP="00924DFC">
            <w:pPr>
              <w:rPr>
                <w:rFonts w:ascii="Arial Narrow" w:hAnsi="Arial Narrow" w:cstheme="minorHAnsi"/>
                <w:b/>
              </w:rPr>
            </w:pPr>
            <w:r w:rsidRPr="0070265E">
              <w:rPr>
                <w:rFonts w:ascii="Arial Narrow" w:hAnsi="Arial Narrow" w:cstheme="minorHAnsi"/>
                <w:b/>
              </w:rPr>
              <w:t>Línea base</w:t>
            </w:r>
          </w:p>
        </w:tc>
        <w:tc>
          <w:tcPr>
            <w:tcW w:w="7166" w:type="dxa"/>
            <w:tcBorders>
              <w:top w:val="single" w:sz="8" w:space="0" w:color="auto"/>
              <w:left w:val="nil"/>
              <w:bottom w:val="single" w:sz="8" w:space="0" w:color="auto"/>
              <w:right w:val="single" w:sz="8" w:space="0" w:color="000000"/>
            </w:tcBorders>
            <w:shd w:val="clear" w:color="auto" w:fill="auto"/>
            <w:noWrap/>
            <w:vAlign w:val="center"/>
            <w:hideMark/>
          </w:tcPr>
          <w:p w14:paraId="69630340" w14:textId="74C4393E" w:rsidR="00924DFC" w:rsidRPr="0070265E" w:rsidRDefault="00924DFC" w:rsidP="00924DFC">
            <w:pPr>
              <w:jc w:val="both"/>
              <w:rPr>
                <w:rFonts w:ascii="Arial Narrow" w:hAnsi="Arial Narrow" w:cstheme="minorHAnsi"/>
              </w:rPr>
            </w:pPr>
            <w:r w:rsidRPr="0070265E">
              <w:rPr>
                <w:rFonts w:ascii="Arial Narrow" w:hAnsi="Arial Narrow" w:cstheme="minorHAnsi"/>
              </w:rPr>
              <w:t xml:space="preserve">Al tratarse de un instrumento técnico para la evaluación sin precedentes que permite al INAI cumplir con sus atribuciones y funciones en materia de evaluación del desempeño establecidas en los artículos 89, fracción XXV de la Ley General; 246, 247, 248, 249, 250, 251, 252 y 253 de los Lineamientos Generales y 41 Bis, fracciones XII, XIII, XIV, XV, XVI y XVII del </w:t>
            </w:r>
            <w:r w:rsidRPr="0070265E">
              <w:rPr>
                <w:rFonts w:ascii="Arial Narrow" w:hAnsi="Arial Narrow" w:cs="Arial"/>
              </w:rPr>
              <w:t>Estatuto Orgánico</w:t>
            </w:r>
            <w:r w:rsidRPr="0070265E">
              <w:rPr>
                <w:rFonts w:ascii="Arial Narrow" w:hAnsi="Arial Narrow" w:cstheme="minorHAnsi"/>
              </w:rPr>
              <w:t>, no se cuenta con referencia alguna de resultados obtenidos por la medición de indicadores de evaluación del desempeño de los responsables respecto del cumplimiento de los principios, deberes y obligaciones, establecidos en la Ley General y demás disposiciones aplicables en la materia; por lo que, derivado de los eventuales resultados, se establecerá el valor de línea base de acuerdo con lo alcanzado.</w:t>
            </w:r>
          </w:p>
        </w:tc>
      </w:tr>
      <w:tr w:rsidR="00CE6530" w:rsidRPr="0070265E" w14:paraId="3A66683C" w14:textId="77777777" w:rsidTr="001E7104">
        <w:trPr>
          <w:trHeight w:val="555"/>
        </w:trPr>
        <w:tc>
          <w:tcPr>
            <w:tcW w:w="1812"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D813A0D" w14:textId="77777777" w:rsidR="00924DFC" w:rsidRPr="0070265E" w:rsidRDefault="00924DFC" w:rsidP="00924DFC">
            <w:pPr>
              <w:rPr>
                <w:rFonts w:ascii="Arial Narrow" w:hAnsi="Arial Narrow" w:cstheme="minorHAnsi"/>
                <w:b/>
              </w:rPr>
            </w:pPr>
            <w:r w:rsidRPr="0070265E">
              <w:rPr>
                <w:rFonts w:ascii="Arial Narrow" w:hAnsi="Arial Narrow" w:cstheme="minorHAnsi"/>
                <w:b/>
              </w:rPr>
              <w:lastRenderedPageBreak/>
              <w:t>Meta</w:t>
            </w:r>
          </w:p>
        </w:tc>
        <w:tc>
          <w:tcPr>
            <w:tcW w:w="7166" w:type="dxa"/>
            <w:tcBorders>
              <w:top w:val="single" w:sz="8" w:space="0" w:color="auto"/>
              <w:left w:val="nil"/>
              <w:bottom w:val="single" w:sz="8" w:space="0" w:color="auto"/>
              <w:right w:val="single" w:sz="8" w:space="0" w:color="000000"/>
            </w:tcBorders>
            <w:shd w:val="clear" w:color="auto" w:fill="auto"/>
            <w:noWrap/>
            <w:vAlign w:val="center"/>
            <w:hideMark/>
          </w:tcPr>
          <w:p w14:paraId="419CE0BC" w14:textId="6D876A05" w:rsidR="00924DFC" w:rsidRPr="0070265E" w:rsidRDefault="00924DFC" w:rsidP="00924DFC">
            <w:pPr>
              <w:jc w:val="both"/>
              <w:rPr>
                <w:rFonts w:ascii="Arial Narrow" w:hAnsi="Arial Narrow" w:cstheme="minorHAnsi"/>
              </w:rPr>
            </w:pPr>
            <w:r w:rsidRPr="0070265E">
              <w:rPr>
                <w:rFonts w:ascii="Arial Narrow" w:hAnsi="Arial Narrow" w:cstheme="minorHAnsi"/>
              </w:rPr>
              <w:t xml:space="preserve">Al tratarse de un instrumento técnico para la evaluación, sin precedentes que permite al INAI cumplir con sus atribuciones y funciones en materia de evaluación del desempeño establecidas en los artículos 89, fracción XXV de la Ley General; 246, 247, 248, 249, 250, 251, 252 y 253 de los Lineamientos Generales y 41 Bis, fracciones XII, XIII, XIV, XV, XVI y XVII del </w:t>
            </w:r>
            <w:r w:rsidRPr="0070265E">
              <w:rPr>
                <w:rFonts w:ascii="Arial Narrow" w:hAnsi="Arial Narrow" w:cs="Arial"/>
              </w:rPr>
              <w:t>Estatuto Orgánico</w:t>
            </w:r>
            <w:r w:rsidRPr="0070265E">
              <w:rPr>
                <w:rFonts w:ascii="Arial Narrow" w:hAnsi="Arial Narrow" w:cstheme="minorHAnsi"/>
              </w:rPr>
              <w:t>, no se cuenta con referencia alguna de resultados obtenidos por la medición de indicadores de evaluación del desempeño de los responsables respecto del cumplimiento de los principios, deberes y obligaciones, establecidos en la Ley General y demás disposiciones aplicables en la materia; por lo que, derivado de los eventuales resultados, se establecerá la meta de acuerdo con lo alcanzado.</w:t>
            </w:r>
          </w:p>
        </w:tc>
      </w:tr>
      <w:tr w:rsidR="00CE6530" w:rsidRPr="0070265E" w14:paraId="292A57F7" w14:textId="77777777" w:rsidTr="001E7104">
        <w:trPr>
          <w:trHeight w:val="555"/>
        </w:trPr>
        <w:tc>
          <w:tcPr>
            <w:tcW w:w="1812"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5B99AC5" w14:textId="77777777" w:rsidR="00A56AEC" w:rsidRPr="0070265E" w:rsidRDefault="00A56AEC" w:rsidP="00A56AEC">
            <w:pPr>
              <w:rPr>
                <w:rFonts w:ascii="Arial Narrow" w:hAnsi="Arial Narrow" w:cstheme="minorHAnsi"/>
                <w:b/>
              </w:rPr>
            </w:pPr>
            <w:r w:rsidRPr="0070265E">
              <w:rPr>
                <w:rFonts w:ascii="Arial Narrow" w:hAnsi="Arial Narrow" w:cstheme="minorHAnsi"/>
                <w:b/>
              </w:rPr>
              <w:t>Tipo de valor de la meta</w:t>
            </w:r>
          </w:p>
        </w:tc>
        <w:tc>
          <w:tcPr>
            <w:tcW w:w="7166" w:type="dxa"/>
            <w:tcBorders>
              <w:top w:val="single" w:sz="8" w:space="0" w:color="auto"/>
              <w:left w:val="nil"/>
              <w:bottom w:val="single" w:sz="8" w:space="0" w:color="auto"/>
              <w:right w:val="single" w:sz="8" w:space="0" w:color="000000"/>
            </w:tcBorders>
            <w:shd w:val="clear" w:color="auto" w:fill="auto"/>
            <w:noWrap/>
            <w:vAlign w:val="center"/>
            <w:hideMark/>
          </w:tcPr>
          <w:p w14:paraId="3C732A4B" w14:textId="77777777" w:rsidR="00A56AEC" w:rsidRPr="0070265E" w:rsidRDefault="00A56AEC" w:rsidP="00A56AEC">
            <w:pPr>
              <w:jc w:val="center"/>
              <w:rPr>
                <w:rFonts w:ascii="Arial Narrow" w:hAnsi="Arial Narrow" w:cstheme="minorHAnsi"/>
              </w:rPr>
            </w:pPr>
            <w:r w:rsidRPr="0070265E">
              <w:rPr>
                <w:rFonts w:ascii="Arial Narrow" w:hAnsi="Arial Narrow" w:cstheme="minorHAnsi"/>
              </w:rPr>
              <w:t>Relativo</w:t>
            </w:r>
          </w:p>
        </w:tc>
      </w:tr>
      <w:tr w:rsidR="00A56AEC" w:rsidRPr="0070265E" w14:paraId="1FC3F44B" w14:textId="77777777" w:rsidTr="00A56AEC">
        <w:trPr>
          <w:trHeight w:val="315"/>
        </w:trPr>
        <w:tc>
          <w:tcPr>
            <w:tcW w:w="0" w:type="auto"/>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B3DDFEA" w14:textId="77777777" w:rsidR="00A56AEC" w:rsidRPr="0070265E" w:rsidRDefault="00A56AEC" w:rsidP="00A56AEC">
            <w:pPr>
              <w:jc w:val="center"/>
              <w:rPr>
                <w:rFonts w:ascii="Arial Narrow" w:hAnsi="Arial Narrow" w:cstheme="minorHAnsi"/>
                <w:b/>
                <w:bCs/>
              </w:rPr>
            </w:pPr>
            <w:r w:rsidRPr="0070265E">
              <w:rPr>
                <w:rFonts w:ascii="Arial Narrow" w:hAnsi="Arial Narrow" w:cstheme="minorHAnsi"/>
                <w:b/>
                <w:bCs/>
              </w:rPr>
              <w:t>Fórmula</w:t>
            </w:r>
          </w:p>
        </w:tc>
      </w:tr>
      <w:tr w:rsidR="00A56AEC" w:rsidRPr="0070265E" w14:paraId="7DEC0084" w14:textId="77777777" w:rsidTr="00A56AEC">
        <w:trPr>
          <w:trHeight w:val="1110"/>
        </w:trPr>
        <w:tc>
          <w:tcPr>
            <w:tcW w:w="0" w:type="auto"/>
            <w:gridSpan w:val="2"/>
            <w:vMerge w:val="restar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D8BF623" w14:textId="77777777" w:rsidR="00952F40" w:rsidRDefault="00952F40" w:rsidP="000A463E"/>
          <w:p w14:paraId="794277EF" w14:textId="5F35816E" w:rsidR="000A463E" w:rsidRPr="0070265E" w:rsidRDefault="00A56AEC" w:rsidP="000A463E">
            <w:pPr>
              <w:rPr>
                <w:rFonts w:ascii="Arial Narrow" w:eastAsiaTheme="minorEastAsia" w:hAnsi="Arial Narrow"/>
              </w:rPr>
            </w:pPr>
            <m:oMathPara>
              <m:oMath>
                <m:r>
                  <w:rPr>
                    <w:rFonts w:ascii="Cambria Math" w:eastAsiaTheme="minorEastAsia" w:hAnsi="Cambria Math" w:cstheme="minorHAnsi"/>
                  </w:rPr>
                  <m:t xml:space="preserve">     </m:t>
                </m:r>
                <m:r>
                  <w:rPr>
                    <w:rFonts w:ascii="Cambria Math" w:hAnsi="Cambria Math"/>
                  </w:rPr>
                  <m:t>IGCPDP=</m:t>
                </m:r>
                <m:d>
                  <m:dPr>
                    <m:ctrlPr>
                      <w:rPr>
                        <w:rFonts w:ascii="Cambria Math" w:hAnsi="Cambria Math"/>
                        <w:i/>
                      </w:rPr>
                    </m:ctrlPr>
                  </m:dPr>
                  <m:e>
                    <m:f>
                      <m:fPr>
                        <m:ctrlPr>
                          <w:rPr>
                            <w:rFonts w:ascii="Cambria Math" w:hAnsi="Cambria Math"/>
                            <w:i/>
                          </w:rPr>
                        </m:ctrlPr>
                      </m:fPr>
                      <m:num>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IGCVe</m:t>
                                </m:r>
                              </m:e>
                              <m:sub>
                                <m:r>
                                  <w:rPr>
                                    <w:rFonts w:ascii="Cambria Math" w:hAnsi="Cambria Math"/>
                                  </w:rPr>
                                  <m:t>i</m:t>
                                </m:r>
                              </m:sub>
                            </m:sSub>
                          </m:e>
                        </m:nary>
                      </m:num>
                      <m:den>
                        <m:r>
                          <w:rPr>
                            <w:rFonts w:ascii="Cambria Math" w:hAnsi="Cambria Math"/>
                          </w:rPr>
                          <m:t>n</m:t>
                        </m:r>
                      </m:den>
                    </m:f>
                  </m:e>
                </m:d>
              </m:oMath>
            </m:oMathPara>
          </w:p>
          <w:p w14:paraId="2AD213DA" w14:textId="77777777" w:rsidR="00A56AEC" w:rsidRPr="0070265E" w:rsidRDefault="00A56AEC" w:rsidP="00A56AEC">
            <w:pPr>
              <w:rPr>
                <w:rFonts w:ascii="Arial Narrow" w:hAnsi="Arial Narrow" w:cstheme="minorHAnsi"/>
                <w:b/>
              </w:rPr>
            </w:pPr>
          </w:p>
          <w:p w14:paraId="58505A46" w14:textId="77777777" w:rsidR="00A56AEC" w:rsidRPr="0070265E" w:rsidRDefault="00A56AEC" w:rsidP="00A56AEC">
            <w:pPr>
              <w:rPr>
                <w:rFonts w:ascii="Arial Narrow" w:hAnsi="Arial Narrow" w:cstheme="minorHAnsi"/>
                <w:b/>
              </w:rPr>
            </w:pPr>
            <w:r w:rsidRPr="0070265E">
              <w:rPr>
                <w:rFonts w:ascii="Arial Narrow" w:hAnsi="Arial Narrow" w:cstheme="minorHAnsi"/>
                <w:b/>
              </w:rPr>
              <w:t>Valores de la fórmula:</w:t>
            </w:r>
          </w:p>
          <w:p w14:paraId="344B06E7" w14:textId="77777777" w:rsidR="001519CF" w:rsidRPr="0070265E" w:rsidRDefault="001519CF" w:rsidP="00A56AEC">
            <w:pPr>
              <w:rPr>
                <w:rFonts w:ascii="Arial Narrow" w:hAnsi="Arial Narrow" w:cstheme="minorHAnsi"/>
                <w:i/>
              </w:rPr>
            </w:pPr>
          </w:p>
          <w:p w14:paraId="3D54ABE7" w14:textId="34EF08E8" w:rsidR="001519CF" w:rsidRPr="0070265E" w:rsidRDefault="001519CF" w:rsidP="00A56AEC">
            <w:pPr>
              <w:jc w:val="both"/>
              <w:rPr>
                <w:rFonts w:ascii="Arial Narrow" w:hAnsi="Arial Narrow" w:cstheme="minorHAnsi"/>
                <w:i/>
              </w:rPr>
            </w:pPr>
            <w:r w:rsidRPr="0070265E">
              <w:rPr>
                <w:rFonts w:ascii="Arial Narrow" w:hAnsi="Arial Narrow" w:cstheme="minorHAnsi"/>
                <w:i/>
              </w:rPr>
              <w:t xml:space="preserve">IGCPDP= </w:t>
            </w:r>
            <w:r w:rsidR="000A463E" w:rsidRPr="0070265E">
              <w:rPr>
                <w:rFonts w:ascii="Arial Narrow" w:hAnsi="Arial Narrow" w:cstheme="minorHAnsi"/>
              </w:rPr>
              <w:t xml:space="preserve">Índice global de cumplimiento de </w:t>
            </w:r>
            <w:r w:rsidR="000A463E" w:rsidRPr="0070265E">
              <w:rPr>
                <w:rFonts w:ascii="Arial Narrow" w:hAnsi="Arial Narrow" w:cstheme="minorHAnsi"/>
                <w:bCs/>
              </w:rPr>
              <w:t>protección de datos personales</w:t>
            </w:r>
          </w:p>
          <w:p w14:paraId="5080F1B9" w14:textId="77777777" w:rsidR="001519CF" w:rsidRPr="0070265E" w:rsidRDefault="001519CF" w:rsidP="00A56AEC">
            <w:pPr>
              <w:jc w:val="both"/>
              <w:rPr>
                <w:rFonts w:ascii="Arial Narrow" w:hAnsi="Arial Narrow" w:cstheme="minorHAnsi"/>
              </w:rPr>
            </w:pPr>
          </w:p>
          <w:p w14:paraId="2AD84E34" w14:textId="797FA5EA" w:rsidR="001519CF" w:rsidRPr="0070265E" w:rsidRDefault="009A212E" w:rsidP="001519CF">
            <w:pPr>
              <w:jc w:val="both"/>
              <w:rPr>
                <w:rFonts w:ascii="Arial Narrow" w:hAnsi="Arial Narrow" w:cstheme="minorHAnsi"/>
              </w:rPr>
            </w:pPr>
            <m:oMath>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IGCVe</m:t>
                      </m:r>
                    </m:e>
                    <m:sub>
                      <m:r>
                        <w:rPr>
                          <w:rFonts w:ascii="Cambria Math" w:hAnsi="Cambria Math"/>
                        </w:rPr>
                        <m:t>i</m:t>
                      </m:r>
                    </m:sub>
                  </m:sSub>
                </m:e>
              </m:nary>
            </m:oMath>
            <w:r w:rsidR="001519CF" w:rsidRPr="0070265E">
              <w:rPr>
                <w:rFonts w:ascii="Arial Narrow" w:hAnsi="Arial Narrow" w:cstheme="minorHAnsi"/>
              </w:rPr>
              <w:t xml:space="preserve">= </w:t>
            </w:r>
            <w:r w:rsidR="000A463E" w:rsidRPr="0070265E">
              <w:rPr>
                <w:rFonts w:ascii="Arial Narrow" w:hAnsi="Arial Narrow" w:cstheme="minorHAnsi"/>
              </w:rPr>
              <w:t>Sumatoria de Índices globales de cumplimiento de</w:t>
            </w:r>
            <w:r w:rsidR="00CE6530">
              <w:rPr>
                <w:rFonts w:ascii="Arial Narrow" w:hAnsi="Arial Narrow" w:cstheme="minorHAnsi"/>
              </w:rPr>
              <w:t>l apartado virtual “Protección de datos personales” y las</w:t>
            </w:r>
            <w:r w:rsidR="000A463E" w:rsidRPr="0070265E">
              <w:rPr>
                <w:rFonts w:ascii="Arial Narrow" w:hAnsi="Arial Narrow" w:cstheme="minorHAnsi"/>
              </w:rPr>
              <w:t xml:space="preserve"> vertientes que integran los instrumentos técnicos de evaluación</w:t>
            </w:r>
          </w:p>
          <w:p w14:paraId="502CBE98" w14:textId="7CBAF1B9" w:rsidR="00A56AEC" w:rsidRPr="0070265E" w:rsidRDefault="00A56AEC" w:rsidP="00A56AEC">
            <w:pPr>
              <w:jc w:val="both"/>
              <w:rPr>
                <w:rFonts w:ascii="Arial Narrow" w:hAnsi="Arial Narrow" w:cstheme="minorHAnsi"/>
              </w:rPr>
            </w:pPr>
          </w:p>
          <w:p w14:paraId="5F98A482" w14:textId="4A0B5B8D" w:rsidR="0086407E" w:rsidRPr="0070265E" w:rsidRDefault="00A56AEC" w:rsidP="00CE6530">
            <w:pPr>
              <w:jc w:val="both"/>
              <w:rPr>
                <w:rFonts w:ascii="Arial Narrow" w:hAnsi="Arial Narrow" w:cstheme="minorHAnsi"/>
              </w:rPr>
            </w:pPr>
            <w:r w:rsidRPr="0070265E">
              <w:rPr>
                <w:rFonts w:ascii="Arial Narrow" w:hAnsi="Arial Narrow" w:cstheme="minorHAnsi"/>
                <w:i/>
              </w:rPr>
              <w:t>n</w:t>
            </w:r>
            <w:r w:rsidRPr="0070265E">
              <w:rPr>
                <w:rFonts w:ascii="Arial Narrow" w:hAnsi="Arial Narrow" w:cstheme="minorHAnsi"/>
              </w:rPr>
              <w:t xml:space="preserve">= </w:t>
            </w:r>
            <w:r w:rsidR="00CE6530">
              <w:rPr>
                <w:rFonts w:ascii="Arial Narrow" w:hAnsi="Arial Narrow" w:cstheme="minorHAnsi"/>
              </w:rPr>
              <w:t>7</w:t>
            </w:r>
            <w:r w:rsidR="00212D8E" w:rsidRPr="0070265E">
              <w:rPr>
                <w:rFonts w:ascii="Arial Narrow" w:hAnsi="Arial Narrow" w:cstheme="minorHAnsi"/>
              </w:rPr>
              <w:t xml:space="preserve"> (Total de</w:t>
            </w:r>
            <w:r w:rsidR="0070265E" w:rsidRPr="0070265E">
              <w:rPr>
                <w:rFonts w:ascii="Arial Narrow" w:hAnsi="Arial Narrow" w:cstheme="minorHAnsi"/>
              </w:rPr>
              <w:t xml:space="preserve"> </w:t>
            </w:r>
            <w:r w:rsidR="00CE6530">
              <w:rPr>
                <w:rFonts w:ascii="Arial Narrow" w:hAnsi="Arial Narrow" w:cstheme="minorHAnsi"/>
              </w:rPr>
              <w:t xml:space="preserve">apartado virtual “Protección de datos personales” y de las </w:t>
            </w:r>
            <w:r w:rsidRPr="0070265E">
              <w:rPr>
                <w:rFonts w:ascii="Arial Narrow" w:hAnsi="Arial Narrow" w:cstheme="minorHAnsi"/>
              </w:rPr>
              <w:t>vertientes que conforman los instrumentos técnicos de evaluación</w:t>
            </w:r>
            <w:r w:rsidR="00212D8E" w:rsidRPr="0070265E">
              <w:rPr>
                <w:rFonts w:ascii="Arial Narrow" w:hAnsi="Arial Narrow" w:cstheme="minorHAnsi"/>
              </w:rPr>
              <w:t xml:space="preserve">) </w:t>
            </w:r>
          </w:p>
        </w:tc>
      </w:tr>
      <w:tr w:rsidR="00A56AEC" w:rsidRPr="0070265E" w14:paraId="6BE69012" w14:textId="77777777" w:rsidTr="00A56AEC">
        <w:trPr>
          <w:trHeight w:val="476"/>
        </w:trPr>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14:paraId="61DCBA5E" w14:textId="77777777" w:rsidR="00A56AEC" w:rsidRPr="0070265E" w:rsidRDefault="00A56AEC" w:rsidP="00A56AEC">
            <w:pPr>
              <w:rPr>
                <w:rFonts w:ascii="Arial Narrow" w:hAnsi="Arial Narrow" w:cstheme="minorHAnsi"/>
              </w:rPr>
            </w:pPr>
          </w:p>
        </w:tc>
      </w:tr>
      <w:tr w:rsidR="00CE6530" w:rsidRPr="0070265E" w14:paraId="519F2093" w14:textId="77777777" w:rsidTr="001E7104">
        <w:trPr>
          <w:trHeight w:val="624"/>
        </w:trPr>
        <w:tc>
          <w:tcPr>
            <w:tcW w:w="1812" w:type="dxa"/>
            <w:tcBorders>
              <w:top w:val="nil"/>
              <w:left w:val="single" w:sz="8" w:space="0" w:color="auto"/>
              <w:bottom w:val="single" w:sz="8" w:space="0" w:color="auto"/>
              <w:right w:val="single" w:sz="8" w:space="0" w:color="auto"/>
            </w:tcBorders>
            <w:shd w:val="clear" w:color="auto" w:fill="auto"/>
            <w:vAlign w:val="center"/>
            <w:hideMark/>
          </w:tcPr>
          <w:p w14:paraId="37A4EE14" w14:textId="77777777" w:rsidR="00A56AEC" w:rsidRPr="0070265E" w:rsidRDefault="00A56AEC" w:rsidP="00A56AEC">
            <w:pPr>
              <w:rPr>
                <w:rFonts w:ascii="Arial Narrow" w:hAnsi="Arial Narrow" w:cstheme="minorHAnsi"/>
                <w:b/>
              </w:rPr>
            </w:pPr>
            <w:r w:rsidRPr="0070265E">
              <w:rPr>
                <w:rFonts w:ascii="Arial Narrow" w:hAnsi="Arial Narrow" w:cstheme="minorHAnsi"/>
                <w:b/>
              </w:rPr>
              <w:t>Nombre del indicador</w:t>
            </w:r>
          </w:p>
        </w:tc>
        <w:tc>
          <w:tcPr>
            <w:tcW w:w="7166" w:type="dxa"/>
            <w:tcBorders>
              <w:top w:val="single" w:sz="8" w:space="0" w:color="auto"/>
              <w:left w:val="nil"/>
              <w:bottom w:val="single" w:sz="8" w:space="0" w:color="auto"/>
              <w:right w:val="single" w:sz="8" w:space="0" w:color="000000"/>
            </w:tcBorders>
            <w:shd w:val="clear" w:color="auto" w:fill="auto"/>
            <w:noWrap/>
            <w:vAlign w:val="center"/>
            <w:hideMark/>
          </w:tcPr>
          <w:p w14:paraId="4D4E5852" w14:textId="2D491F37" w:rsidR="00A56AEC" w:rsidRPr="0070265E" w:rsidRDefault="000E58D3" w:rsidP="00A56AEC">
            <w:pPr>
              <w:rPr>
                <w:rFonts w:ascii="Arial Narrow" w:hAnsi="Arial Narrow" w:cstheme="minorHAnsi"/>
                <w:highlight w:val="yellow"/>
              </w:rPr>
            </w:pPr>
            <w:r>
              <w:rPr>
                <w:rFonts w:ascii="Arial Narrow" w:hAnsi="Arial Narrow" w:cstheme="minorHAnsi"/>
              </w:rPr>
              <w:t>Índice global</w:t>
            </w:r>
            <w:r w:rsidR="00A56AEC" w:rsidRPr="0070265E">
              <w:rPr>
                <w:rFonts w:ascii="Arial Narrow" w:hAnsi="Arial Narrow" w:cstheme="minorHAnsi"/>
              </w:rPr>
              <w:t xml:space="preserve"> de cumplimiento</w:t>
            </w:r>
            <w:r w:rsidR="009E7A2B" w:rsidRPr="0070265E">
              <w:rPr>
                <w:rFonts w:ascii="Arial Narrow" w:hAnsi="Arial Narrow" w:cstheme="minorHAnsi"/>
              </w:rPr>
              <w:t xml:space="preserve"> de </w:t>
            </w:r>
            <w:r w:rsidR="00266665" w:rsidRPr="0070265E">
              <w:rPr>
                <w:rFonts w:ascii="Arial Narrow" w:hAnsi="Arial Narrow" w:cstheme="minorHAnsi"/>
                <w:bCs/>
              </w:rPr>
              <w:t>protección de datos personales</w:t>
            </w:r>
          </w:p>
        </w:tc>
      </w:tr>
      <w:tr w:rsidR="00CE6530" w:rsidRPr="0070265E" w14:paraId="673E3B20" w14:textId="77777777" w:rsidTr="001E7104">
        <w:trPr>
          <w:trHeight w:val="684"/>
        </w:trPr>
        <w:tc>
          <w:tcPr>
            <w:tcW w:w="1812"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0B1789F" w14:textId="77777777" w:rsidR="00A56AEC" w:rsidRPr="0070265E" w:rsidRDefault="00A56AEC" w:rsidP="00A56AEC">
            <w:pPr>
              <w:rPr>
                <w:rFonts w:ascii="Arial Narrow" w:hAnsi="Arial Narrow" w:cstheme="minorHAnsi"/>
                <w:b/>
                <w:bCs/>
              </w:rPr>
            </w:pPr>
            <w:r w:rsidRPr="0070265E">
              <w:rPr>
                <w:rFonts w:ascii="Arial Narrow" w:hAnsi="Arial Narrow" w:cstheme="minorHAnsi"/>
                <w:b/>
                <w:bCs/>
              </w:rPr>
              <w:t>Medio de verificación</w:t>
            </w:r>
          </w:p>
        </w:tc>
        <w:tc>
          <w:tcPr>
            <w:tcW w:w="7166" w:type="dxa"/>
            <w:tcBorders>
              <w:top w:val="single" w:sz="8" w:space="0" w:color="auto"/>
              <w:left w:val="nil"/>
              <w:bottom w:val="single" w:sz="8" w:space="0" w:color="auto"/>
              <w:right w:val="single" w:sz="8" w:space="0" w:color="000000"/>
            </w:tcBorders>
            <w:shd w:val="clear" w:color="auto" w:fill="auto"/>
            <w:vAlign w:val="center"/>
            <w:hideMark/>
          </w:tcPr>
          <w:p w14:paraId="136D6812" w14:textId="2A93F5FC" w:rsidR="00A56AEC" w:rsidRPr="0070265E" w:rsidRDefault="00A56AEC" w:rsidP="00A56AEC">
            <w:pPr>
              <w:jc w:val="both"/>
              <w:rPr>
                <w:rFonts w:ascii="Arial Narrow" w:hAnsi="Arial Narrow" w:cstheme="minorHAnsi"/>
              </w:rPr>
            </w:pPr>
            <w:r w:rsidRPr="0070265E">
              <w:rPr>
                <w:rFonts w:ascii="Arial Narrow" w:hAnsi="Arial Narrow" w:cstheme="minorHAnsi"/>
              </w:rPr>
              <w:t xml:space="preserve">La información publicada en el </w:t>
            </w:r>
            <w:r w:rsidR="008262E4" w:rsidRPr="0070265E">
              <w:rPr>
                <w:rFonts w:ascii="Arial Narrow" w:hAnsi="Arial Narrow" w:cstheme="minorHAnsi"/>
              </w:rPr>
              <w:t>apartado</w:t>
            </w:r>
            <w:r w:rsidRPr="0070265E">
              <w:rPr>
                <w:rFonts w:ascii="Arial Narrow" w:hAnsi="Arial Narrow" w:cstheme="minorHAnsi"/>
              </w:rPr>
              <w:t xml:space="preserve"> “Protección de Datos Personales”, sitio en el cual todos los responsables deben poner a disposición del Instituto y de los titulares y mantener actualizada la información correspondiente a los medios de verificación para acreditar el cumplimiento de </w:t>
            </w:r>
            <w:r w:rsidR="00924DFC" w:rsidRPr="0070265E">
              <w:rPr>
                <w:rFonts w:ascii="Arial Narrow" w:hAnsi="Arial Narrow" w:cstheme="minorHAnsi"/>
              </w:rPr>
              <w:t>principios, deberes y obligaciones</w:t>
            </w:r>
            <w:r w:rsidRPr="0070265E">
              <w:rPr>
                <w:rFonts w:ascii="Arial Narrow" w:hAnsi="Arial Narrow" w:cstheme="minorHAnsi"/>
              </w:rPr>
              <w:t xml:space="preserve"> establecidos en la </w:t>
            </w:r>
            <w:r w:rsidR="00924DFC" w:rsidRPr="0070265E">
              <w:rPr>
                <w:rFonts w:ascii="Arial Narrow" w:hAnsi="Arial Narrow" w:cstheme="minorHAnsi"/>
              </w:rPr>
              <w:t>Ley General</w:t>
            </w:r>
            <w:r w:rsidR="0004386C" w:rsidRPr="0070265E">
              <w:rPr>
                <w:rFonts w:ascii="Arial Narrow" w:hAnsi="Arial Narrow" w:cstheme="minorHAnsi"/>
              </w:rPr>
              <w:t>.</w:t>
            </w:r>
          </w:p>
        </w:tc>
      </w:tr>
      <w:tr w:rsidR="00CE6530" w:rsidRPr="0070265E" w14:paraId="4CCE1529" w14:textId="77777777" w:rsidTr="001E7104">
        <w:trPr>
          <w:trHeight w:val="883"/>
        </w:trPr>
        <w:tc>
          <w:tcPr>
            <w:tcW w:w="1812"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96F2A7E" w14:textId="77777777" w:rsidR="00A56AEC" w:rsidRPr="0070265E" w:rsidRDefault="00A56AEC" w:rsidP="00A56AEC">
            <w:pPr>
              <w:rPr>
                <w:rFonts w:ascii="Arial Narrow" w:hAnsi="Arial Narrow" w:cstheme="minorHAnsi"/>
                <w:b/>
                <w:bCs/>
              </w:rPr>
            </w:pPr>
            <w:r w:rsidRPr="0070265E">
              <w:rPr>
                <w:rFonts w:ascii="Arial Narrow" w:hAnsi="Arial Narrow" w:cstheme="minorHAnsi"/>
                <w:b/>
                <w:bCs/>
              </w:rPr>
              <w:t>Unidad de medida</w:t>
            </w:r>
          </w:p>
        </w:tc>
        <w:tc>
          <w:tcPr>
            <w:tcW w:w="7166" w:type="dxa"/>
            <w:tcBorders>
              <w:top w:val="single" w:sz="8" w:space="0" w:color="auto"/>
              <w:left w:val="nil"/>
              <w:bottom w:val="single" w:sz="8" w:space="0" w:color="auto"/>
              <w:right w:val="single" w:sz="8" w:space="0" w:color="000000"/>
            </w:tcBorders>
            <w:shd w:val="clear" w:color="auto" w:fill="auto"/>
            <w:vAlign w:val="center"/>
            <w:hideMark/>
          </w:tcPr>
          <w:p w14:paraId="18BE04E2" w14:textId="77777777" w:rsidR="00A56AEC" w:rsidRPr="0070265E" w:rsidRDefault="00A56AEC" w:rsidP="00A56AEC">
            <w:pPr>
              <w:jc w:val="both"/>
              <w:rPr>
                <w:rFonts w:ascii="Arial Narrow" w:hAnsi="Arial Narrow" w:cstheme="minorHAnsi"/>
              </w:rPr>
            </w:pPr>
            <w:r w:rsidRPr="0070265E">
              <w:rPr>
                <w:rFonts w:ascii="Arial Narrow" w:hAnsi="Arial Narrow" w:cstheme="minorHAnsi"/>
              </w:rPr>
              <w:t>Porcentaje del cumplimiento de los criterios establecidos en las vertientes que conforman los instrumentos técnicos para la evaluación, aprobados por el Pleno del INAI.</w:t>
            </w:r>
          </w:p>
        </w:tc>
      </w:tr>
      <w:tr w:rsidR="00A56AEC" w:rsidRPr="0070265E" w14:paraId="646586B1" w14:textId="77777777" w:rsidTr="00A56AEC">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21540D8" w14:textId="77777777" w:rsidR="00A56AEC" w:rsidRPr="0070265E" w:rsidRDefault="00A56AEC" w:rsidP="00A56AEC">
            <w:pPr>
              <w:jc w:val="center"/>
              <w:rPr>
                <w:rFonts w:ascii="Arial Narrow" w:hAnsi="Arial Narrow" w:cstheme="minorHAnsi"/>
                <w:b/>
                <w:bCs/>
              </w:rPr>
            </w:pPr>
            <w:r w:rsidRPr="0070265E">
              <w:rPr>
                <w:rFonts w:ascii="Arial Narrow" w:hAnsi="Arial Narrow" w:cstheme="minorHAnsi"/>
                <w:b/>
                <w:bCs/>
              </w:rPr>
              <w:t>Frecuencia de medida</w:t>
            </w:r>
          </w:p>
        </w:tc>
      </w:tr>
      <w:tr w:rsidR="00A56AEC" w:rsidRPr="0070265E" w14:paraId="1612C0E9" w14:textId="77777777" w:rsidTr="00A56AEC">
        <w:trPr>
          <w:trHeight w:val="688"/>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5ED278B" w14:textId="77777777" w:rsidR="00A56AEC" w:rsidRPr="0070265E" w:rsidRDefault="00A56AEC" w:rsidP="00A56AEC">
            <w:pPr>
              <w:jc w:val="both"/>
              <w:rPr>
                <w:rFonts w:ascii="Arial Narrow" w:hAnsi="Arial Narrow" w:cstheme="minorHAnsi"/>
              </w:rPr>
            </w:pPr>
            <w:r w:rsidRPr="0070265E">
              <w:rPr>
                <w:rFonts w:ascii="Arial Narrow" w:hAnsi="Arial Narrow" w:cstheme="minorHAnsi"/>
              </w:rPr>
              <w:t>De acuerdo con el Programa Anual de Evaluación que apruebe el Pleno del INAI del ejercicio anual que corresponda.</w:t>
            </w:r>
          </w:p>
        </w:tc>
      </w:tr>
      <w:tr w:rsidR="00A56AEC" w:rsidRPr="0070265E" w14:paraId="12353A61" w14:textId="77777777" w:rsidTr="00A56AEC">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0EFCC599" w14:textId="77777777" w:rsidR="00A56AEC" w:rsidRPr="0070265E" w:rsidRDefault="00A56AEC" w:rsidP="00A56AEC">
            <w:pPr>
              <w:jc w:val="center"/>
              <w:rPr>
                <w:rFonts w:ascii="Arial Narrow" w:hAnsi="Arial Narrow" w:cstheme="minorHAnsi"/>
                <w:b/>
                <w:bCs/>
              </w:rPr>
            </w:pPr>
            <w:r w:rsidRPr="0070265E">
              <w:rPr>
                <w:rFonts w:ascii="Arial Narrow" w:hAnsi="Arial Narrow" w:cstheme="minorHAnsi"/>
                <w:b/>
                <w:bCs/>
              </w:rPr>
              <w:t>Método de recolección</w:t>
            </w:r>
          </w:p>
        </w:tc>
      </w:tr>
      <w:tr w:rsidR="00A56AEC" w:rsidRPr="0070265E" w14:paraId="5C46D783" w14:textId="77777777" w:rsidTr="00A56AEC">
        <w:trPr>
          <w:trHeight w:val="106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F0D4CC5" w14:textId="09508849" w:rsidR="00A56AEC" w:rsidRPr="0070265E" w:rsidRDefault="00A56AEC" w:rsidP="00A56AEC">
            <w:pPr>
              <w:jc w:val="both"/>
              <w:rPr>
                <w:rFonts w:ascii="Arial Narrow" w:hAnsi="Arial Narrow" w:cstheme="minorHAnsi"/>
              </w:rPr>
            </w:pPr>
            <w:r w:rsidRPr="0070265E">
              <w:rPr>
                <w:rFonts w:ascii="Arial Narrow" w:hAnsi="Arial Narrow" w:cstheme="minorHAnsi"/>
              </w:rPr>
              <w:lastRenderedPageBreak/>
              <w:t xml:space="preserve">Revisión del </w:t>
            </w:r>
            <w:r w:rsidR="008262E4" w:rsidRPr="0070265E">
              <w:rPr>
                <w:rFonts w:ascii="Arial Narrow" w:hAnsi="Arial Narrow" w:cstheme="minorHAnsi"/>
              </w:rPr>
              <w:t>apartado</w:t>
            </w:r>
            <w:r w:rsidRPr="0070265E">
              <w:rPr>
                <w:rFonts w:ascii="Arial Narrow" w:hAnsi="Arial Narrow" w:cstheme="minorHAnsi"/>
              </w:rPr>
              <w:t xml:space="preserve"> “Protección de Datos Personales”, ubicado en el Portal de internet de cada responsable y el que, en su caso, establezca el correspondiente Programa Anual de Evaluación aprobado por el Pleno del INAI.</w:t>
            </w:r>
          </w:p>
        </w:tc>
      </w:tr>
    </w:tbl>
    <w:p w14:paraId="02E75383" w14:textId="77777777" w:rsidR="00A56AEC" w:rsidRPr="0070265E" w:rsidRDefault="00A56AEC">
      <w:pPr>
        <w:rPr>
          <w:rFonts w:ascii="Arial Narrow" w:hAnsi="Arial Narrow" w:cstheme="minorHAnsi"/>
          <w:b/>
        </w:rPr>
      </w:pPr>
    </w:p>
    <w:sectPr w:rsidR="00A56AEC" w:rsidRPr="0070265E" w:rsidSect="00EE10C8">
      <w:footerReference w:type="default" r:id="rId9"/>
      <w:footerReference w:type="first" r:id="rId10"/>
      <w:pgSz w:w="12240" w:h="15840"/>
      <w:pgMar w:top="1417" w:right="1701" w:bottom="1417"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B1800" w14:textId="77777777" w:rsidR="009A212E" w:rsidRDefault="009A212E" w:rsidP="00DD638A">
      <w:r>
        <w:separator/>
      </w:r>
    </w:p>
  </w:endnote>
  <w:endnote w:type="continuationSeparator" w:id="0">
    <w:p w14:paraId="60005CA7" w14:textId="77777777" w:rsidR="009A212E" w:rsidRDefault="009A212E" w:rsidP="00DD638A">
      <w:r>
        <w:continuationSeparator/>
      </w:r>
    </w:p>
  </w:endnote>
  <w:endnote w:type="continuationNotice" w:id="1">
    <w:p w14:paraId="610055C2" w14:textId="77777777" w:rsidR="009A212E" w:rsidRDefault="009A21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9232264"/>
      <w:docPartObj>
        <w:docPartGallery w:val="Page Numbers (Bottom of Page)"/>
        <w:docPartUnique/>
      </w:docPartObj>
    </w:sdtPr>
    <w:sdtEndPr/>
    <w:sdtContent>
      <w:p w14:paraId="43C4FF24" w14:textId="77777777" w:rsidR="00454DC5" w:rsidRDefault="00454DC5">
        <w:pPr>
          <w:pStyle w:val="Piedepgina"/>
          <w:jc w:val="right"/>
        </w:pPr>
        <w:r>
          <w:fldChar w:fldCharType="begin"/>
        </w:r>
        <w:r>
          <w:instrText>PAGE   \* MERGEFORMAT</w:instrText>
        </w:r>
        <w:r>
          <w:fldChar w:fldCharType="separate"/>
        </w:r>
        <w:r w:rsidRPr="00BA3A48">
          <w:rPr>
            <w:noProof/>
            <w:lang w:val="es-ES"/>
          </w:rPr>
          <w:t>15</w:t>
        </w:r>
        <w:r>
          <w:fldChar w:fldCharType="end"/>
        </w:r>
      </w:p>
    </w:sdtContent>
  </w:sdt>
  <w:p w14:paraId="777CE583" w14:textId="77777777" w:rsidR="00454DC5" w:rsidRDefault="00454DC5" w:rsidP="00EE10C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9688164"/>
      <w:docPartObj>
        <w:docPartGallery w:val="Page Numbers (Bottom of Page)"/>
        <w:docPartUnique/>
      </w:docPartObj>
    </w:sdtPr>
    <w:sdtEndPr/>
    <w:sdtContent>
      <w:p w14:paraId="2C35484A" w14:textId="77777777" w:rsidR="00454DC5" w:rsidRDefault="00454DC5">
        <w:pPr>
          <w:pStyle w:val="Piedepgina"/>
          <w:jc w:val="right"/>
        </w:pPr>
        <w:r>
          <w:fldChar w:fldCharType="begin"/>
        </w:r>
        <w:r>
          <w:instrText>PAGE   \* MERGEFORMAT</w:instrText>
        </w:r>
        <w:r>
          <w:fldChar w:fldCharType="separate"/>
        </w:r>
        <w:r w:rsidRPr="00BA3A48">
          <w:rPr>
            <w:noProof/>
            <w:lang w:val="es-ES"/>
          </w:rPr>
          <w:t>1</w:t>
        </w:r>
        <w:r>
          <w:fldChar w:fldCharType="end"/>
        </w:r>
      </w:p>
    </w:sdtContent>
  </w:sdt>
  <w:p w14:paraId="132306AB" w14:textId="77777777" w:rsidR="00454DC5" w:rsidRDefault="00454DC5" w:rsidP="00EE10C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92EA5" w14:textId="77777777" w:rsidR="009A212E" w:rsidRDefault="009A212E" w:rsidP="00DD638A">
      <w:r>
        <w:separator/>
      </w:r>
    </w:p>
  </w:footnote>
  <w:footnote w:type="continuationSeparator" w:id="0">
    <w:p w14:paraId="0E18E69C" w14:textId="77777777" w:rsidR="009A212E" w:rsidRDefault="009A212E" w:rsidP="00DD638A">
      <w:r>
        <w:continuationSeparator/>
      </w:r>
    </w:p>
  </w:footnote>
  <w:footnote w:type="continuationNotice" w:id="1">
    <w:p w14:paraId="615D8802" w14:textId="77777777" w:rsidR="009A212E" w:rsidRDefault="009A21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4264F" w14:textId="460E310A" w:rsidR="00454DC5" w:rsidRPr="00CE2C29" w:rsidRDefault="00454DC5" w:rsidP="00CE2C29">
    <w:pPr>
      <w:pStyle w:val="Ttulo1"/>
      <w:jc w:val="center"/>
      <w:rPr>
        <w:rFonts w:ascii="Arial Narrow" w:hAnsi="Arial Narrow" w:cstheme="minorHAnsi"/>
        <w:b/>
        <w:color w:val="auto"/>
      </w:rPr>
    </w:pPr>
    <w:bookmarkStart w:id="0" w:name="_Toc48754787"/>
    <w:bookmarkStart w:id="1" w:name="_Toc48755723"/>
    <w:r>
      <w:rPr>
        <w:rFonts w:ascii="Arial Narrow" w:hAnsi="Arial Narrow" w:cstheme="minorHAnsi"/>
        <w:b/>
        <w:color w:val="auto"/>
      </w:rPr>
      <w:t>ANEXO 7</w:t>
    </w:r>
    <w:r w:rsidRPr="0070265E">
      <w:rPr>
        <w:rFonts w:ascii="Arial Narrow" w:hAnsi="Arial Narrow" w:cstheme="minorHAnsi"/>
        <w:b/>
        <w:color w:val="auto"/>
      </w:rPr>
      <w:t>. FICHAS TÉCNICAS DE INDICADORES</w:t>
    </w:r>
    <w:bookmarkEnd w:id="0"/>
    <w:bookmarkEnd w:id="1"/>
  </w:p>
  <w:p w14:paraId="3D0EC3F9" w14:textId="77777777" w:rsidR="00454DC5" w:rsidRDefault="00454DC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647B8"/>
    <w:multiLevelType w:val="hybridMultilevel"/>
    <w:tmpl w:val="8E4C6D36"/>
    <w:lvl w:ilvl="0" w:tplc="B5FAB704">
      <w:start w:val="1"/>
      <w:numFmt w:val="upperLetter"/>
      <w:lvlText w:val="%1)"/>
      <w:lvlJc w:val="left"/>
      <w:pPr>
        <w:ind w:left="720" w:hanging="360"/>
      </w:pPr>
      <w:rPr>
        <w:rFonts w:cstheme="minorHAnsi"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817302"/>
    <w:multiLevelType w:val="hybridMultilevel"/>
    <w:tmpl w:val="4F944B68"/>
    <w:lvl w:ilvl="0" w:tplc="88CA288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74A5486"/>
    <w:multiLevelType w:val="multilevel"/>
    <w:tmpl w:val="D92C306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77251FC9"/>
    <w:multiLevelType w:val="hybridMultilevel"/>
    <w:tmpl w:val="BD7AA426"/>
    <w:lvl w:ilvl="0" w:tplc="EB1AFBE8">
      <w:start w:val="1"/>
      <w:numFmt w:val="decimal"/>
      <w:lvlText w:val="%1."/>
      <w:lvlJc w:val="left"/>
      <w:pPr>
        <w:ind w:left="720" w:hanging="360"/>
      </w:pPr>
      <w:rPr>
        <w:rFonts w:ascii="Calibri" w:hAnsi="Calibri" w:cs="Calibri"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90B6916"/>
    <w:multiLevelType w:val="hybridMultilevel"/>
    <w:tmpl w:val="19540554"/>
    <w:lvl w:ilvl="0" w:tplc="F67208F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E8D"/>
    <w:rsid w:val="0000273C"/>
    <w:rsid w:val="00002775"/>
    <w:rsid w:val="00024F60"/>
    <w:rsid w:val="000267A3"/>
    <w:rsid w:val="000372F4"/>
    <w:rsid w:val="000415A1"/>
    <w:rsid w:val="0004386C"/>
    <w:rsid w:val="00052497"/>
    <w:rsid w:val="00055E8E"/>
    <w:rsid w:val="00062CBE"/>
    <w:rsid w:val="00062EAE"/>
    <w:rsid w:val="0008371C"/>
    <w:rsid w:val="0008444D"/>
    <w:rsid w:val="000A463E"/>
    <w:rsid w:val="000B1ACE"/>
    <w:rsid w:val="000B4416"/>
    <w:rsid w:val="000C4738"/>
    <w:rsid w:val="000C4B9E"/>
    <w:rsid w:val="000D6F53"/>
    <w:rsid w:val="000D7FCC"/>
    <w:rsid w:val="000E3ED6"/>
    <w:rsid w:val="000E58D3"/>
    <w:rsid w:val="000E6350"/>
    <w:rsid w:val="00107267"/>
    <w:rsid w:val="001123C6"/>
    <w:rsid w:val="00113C00"/>
    <w:rsid w:val="00120E8D"/>
    <w:rsid w:val="00121574"/>
    <w:rsid w:val="0012348F"/>
    <w:rsid w:val="0012552A"/>
    <w:rsid w:val="00125BB2"/>
    <w:rsid w:val="00132A7A"/>
    <w:rsid w:val="00133F54"/>
    <w:rsid w:val="00144EC0"/>
    <w:rsid w:val="00145C11"/>
    <w:rsid w:val="001519CF"/>
    <w:rsid w:val="0015309E"/>
    <w:rsid w:val="001563C0"/>
    <w:rsid w:val="00156543"/>
    <w:rsid w:val="00157FE3"/>
    <w:rsid w:val="0016296A"/>
    <w:rsid w:val="001637BE"/>
    <w:rsid w:val="00167712"/>
    <w:rsid w:val="001918E7"/>
    <w:rsid w:val="00197FBF"/>
    <w:rsid w:val="001A4840"/>
    <w:rsid w:val="001A5409"/>
    <w:rsid w:val="001B382B"/>
    <w:rsid w:val="001B5899"/>
    <w:rsid w:val="001C0E42"/>
    <w:rsid w:val="001C52D5"/>
    <w:rsid w:val="001D1803"/>
    <w:rsid w:val="001D20F8"/>
    <w:rsid w:val="001E2FE0"/>
    <w:rsid w:val="001E7104"/>
    <w:rsid w:val="001F2073"/>
    <w:rsid w:val="001F32A8"/>
    <w:rsid w:val="001F4B2A"/>
    <w:rsid w:val="002002C9"/>
    <w:rsid w:val="0020144C"/>
    <w:rsid w:val="002102C9"/>
    <w:rsid w:val="00212D8E"/>
    <w:rsid w:val="002145F1"/>
    <w:rsid w:val="00215156"/>
    <w:rsid w:val="00224C9B"/>
    <w:rsid w:val="0023028D"/>
    <w:rsid w:val="002444C1"/>
    <w:rsid w:val="0024471D"/>
    <w:rsid w:val="00246DB5"/>
    <w:rsid w:val="00256014"/>
    <w:rsid w:val="00266665"/>
    <w:rsid w:val="002730CE"/>
    <w:rsid w:val="00273FBE"/>
    <w:rsid w:val="00275170"/>
    <w:rsid w:val="002829F1"/>
    <w:rsid w:val="00283BC4"/>
    <w:rsid w:val="002875AC"/>
    <w:rsid w:val="00292AD0"/>
    <w:rsid w:val="00292EF4"/>
    <w:rsid w:val="002A4C5E"/>
    <w:rsid w:val="002A587D"/>
    <w:rsid w:val="002A6C65"/>
    <w:rsid w:val="002A707D"/>
    <w:rsid w:val="002B4512"/>
    <w:rsid w:val="002C4315"/>
    <w:rsid w:val="002E5343"/>
    <w:rsid w:val="002F3246"/>
    <w:rsid w:val="002F4EE0"/>
    <w:rsid w:val="002F75A7"/>
    <w:rsid w:val="00300B97"/>
    <w:rsid w:val="003130A2"/>
    <w:rsid w:val="00316707"/>
    <w:rsid w:val="00327A20"/>
    <w:rsid w:val="0033206C"/>
    <w:rsid w:val="003320D7"/>
    <w:rsid w:val="00332CEF"/>
    <w:rsid w:val="0034354A"/>
    <w:rsid w:val="00346613"/>
    <w:rsid w:val="00355474"/>
    <w:rsid w:val="0035626C"/>
    <w:rsid w:val="00362D97"/>
    <w:rsid w:val="00367506"/>
    <w:rsid w:val="00373D02"/>
    <w:rsid w:val="003742F2"/>
    <w:rsid w:val="00375566"/>
    <w:rsid w:val="00377030"/>
    <w:rsid w:val="00380445"/>
    <w:rsid w:val="0038179F"/>
    <w:rsid w:val="003820A6"/>
    <w:rsid w:val="003A0DB8"/>
    <w:rsid w:val="003A3E91"/>
    <w:rsid w:val="003A416A"/>
    <w:rsid w:val="003A4F45"/>
    <w:rsid w:val="003B06FB"/>
    <w:rsid w:val="003B212F"/>
    <w:rsid w:val="003B3B62"/>
    <w:rsid w:val="003B444A"/>
    <w:rsid w:val="003B528D"/>
    <w:rsid w:val="003C1A40"/>
    <w:rsid w:val="003C6133"/>
    <w:rsid w:val="003C7C7B"/>
    <w:rsid w:val="003D0A98"/>
    <w:rsid w:val="003D7D91"/>
    <w:rsid w:val="003E36F4"/>
    <w:rsid w:val="003E637B"/>
    <w:rsid w:val="003F3559"/>
    <w:rsid w:val="003F5A71"/>
    <w:rsid w:val="003F6F79"/>
    <w:rsid w:val="00402184"/>
    <w:rsid w:val="00415C8F"/>
    <w:rsid w:val="00415D2B"/>
    <w:rsid w:val="004245CD"/>
    <w:rsid w:val="0042487B"/>
    <w:rsid w:val="00426001"/>
    <w:rsid w:val="00435FBF"/>
    <w:rsid w:val="00440632"/>
    <w:rsid w:val="004418B0"/>
    <w:rsid w:val="00445739"/>
    <w:rsid w:val="00447286"/>
    <w:rsid w:val="00447773"/>
    <w:rsid w:val="0045408C"/>
    <w:rsid w:val="00454090"/>
    <w:rsid w:val="00454DC5"/>
    <w:rsid w:val="00470CCB"/>
    <w:rsid w:val="00477EE2"/>
    <w:rsid w:val="00482506"/>
    <w:rsid w:val="00490D85"/>
    <w:rsid w:val="00494F2A"/>
    <w:rsid w:val="004A14BB"/>
    <w:rsid w:val="004A39A4"/>
    <w:rsid w:val="004A470D"/>
    <w:rsid w:val="004B10C7"/>
    <w:rsid w:val="004C3FC9"/>
    <w:rsid w:val="004C6A22"/>
    <w:rsid w:val="004C7BFD"/>
    <w:rsid w:val="004D3AA6"/>
    <w:rsid w:val="004D5375"/>
    <w:rsid w:val="004D5E33"/>
    <w:rsid w:val="004E01FD"/>
    <w:rsid w:val="004E1AFA"/>
    <w:rsid w:val="004E2DEC"/>
    <w:rsid w:val="004E7C0E"/>
    <w:rsid w:val="004F3390"/>
    <w:rsid w:val="004F3F43"/>
    <w:rsid w:val="004F447D"/>
    <w:rsid w:val="00520839"/>
    <w:rsid w:val="00524330"/>
    <w:rsid w:val="005253F2"/>
    <w:rsid w:val="00544EDE"/>
    <w:rsid w:val="00571184"/>
    <w:rsid w:val="005733F7"/>
    <w:rsid w:val="005753C5"/>
    <w:rsid w:val="005967E5"/>
    <w:rsid w:val="005A54B0"/>
    <w:rsid w:val="005B2A65"/>
    <w:rsid w:val="005B3597"/>
    <w:rsid w:val="005B4FAE"/>
    <w:rsid w:val="005C2862"/>
    <w:rsid w:val="005C4568"/>
    <w:rsid w:val="005C66E8"/>
    <w:rsid w:val="005C7F5A"/>
    <w:rsid w:val="005D12CC"/>
    <w:rsid w:val="005F488A"/>
    <w:rsid w:val="006014CD"/>
    <w:rsid w:val="006023A5"/>
    <w:rsid w:val="00605353"/>
    <w:rsid w:val="00610048"/>
    <w:rsid w:val="00612571"/>
    <w:rsid w:val="00612E84"/>
    <w:rsid w:val="00615752"/>
    <w:rsid w:val="006234BA"/>
    <w:rsid w:val="0062633F"/>
    <w:rsid w:val="0063113C"/>
    <w:rsid w:val="006339D8"/>
    <w:rsid w:val="00637BB6"/>
    <w:rsid w:val="006569CD"/>
    <w:rsid w:val="006574E0"/>
    <w:rsid w:val="00657F4D"/>
    <w:rsid w:val="006621DB"/>
    <w:rsid w:val="0067158A"/>
    <w:rsid w:val="006720C5"/>
    <w:rsid w:val="006722F0"/>
    <w:rsid w:val="006737B8"/>
    <w:rsid w:val="00673992"/>
    <w:rsid w:val="00675F5F"/>
    <w:rsid w:val="006A2E3B"/>
    <w:rsid w:val="006A5910"/>
    <w:rsid w:val="006A5DE7"/>
    <w:rsid w:val="006A7BC2"/>
    <w:rsid w:val="006B3B38"/>
    <w:rsid w:val="006B4A60"/>
    <w:rsid w:val="006B522D"/>
    <w:rsid w:val="006B6869"/>
    <w:rsid w:val="006C63B0"/>
    <w:rsid w:val="006E0F54"/>
    <w:rsid w:val="006E6A37"/>
    <w:rsid w:val="006E7EC8"/>
    <w:rsid w:val="0070265E"/>
    <w:rsid w:val="00710E93"/>
    <w:rsid w:val="00715010"/>
    <w:rsid w:val="00727B26"/>
    <w:rsid w:val="0073489C"/>
    <w:rsid w:val="00736E62"/>
    <w:rsid w:val="00743D66"/>
    <w:rsid w:val="00743FDB"/>
    <w:rsid w:val="007534C4"/>
    <w:rsid w:val="007644F6"/>
    <w:rsid w:val="007766FA"/>
    <w:rsid w:val="007856F1"/>
    <w:rsid w:val="007B4787"/>
    <w:rsid w:val="007B663D"/>
    <w:rsid w:val="007B6CDC"/>
    <w:rsid w:val="007B7BF1"/>
    <w:rsid w:val="007C0C65"/>
    <w:rsid w:val="007C3EBB"/>
    <w:rsid w:val="007C54A5"/>
    <w:rsid w:val="007E51AF"/>
    <w:rsid w:val="007E7A12"/>
    <w:rsid w:val="008029E0"/>
    <w:rsid w:val="00802CE2"/>
    <w:rsid w:val="008034F7"/>
    <w:rsid w:val="00804D86"/>
    <w:rsid w:val="00806544"/>
    <w:rsid w:val="00811075"/>
    <w:rsid w:val="00812AD6"/>
    <w:rsid w:val="0082210B"/>
    <w:rsid w:val="008262E4"/>
    <w:rsid w:val="008341EC"/>
    <w:rsid w:val="00835474"/>
    <w:rsid w:val="00837BE8"/>
    <w:rsid w:val="008402D1"/>
    <w:rsid w:val="00840C77"/>
    <w:rsid w:val="00857DCB"/>
    <w:rsid w:val="0086407E"/>
    <w:rsid w:val="008711EA"/>
    <w:rsid w:val="008770FE"/>
    <w:rsid w:val="00877F8A"/>
    <w:rsid w:val="008832C8"/>
    <w:rsid w:val="0088754D"/>
    <w:rsid w:val="0089104B"/>
    <w:rsid w:val="008932BB"/>
    <w:rsid w:val="008B2F83"/>
    <w:rsid w:val="008B61FD"/>
    <w:rsid w:val="008B6322"/>
    <w:rsid w:val="008C2996"/>
    <w:rsid w:val="008D5BEC"/>
    <w:rsid w:val="008E4C33"/>
    <w:rsid w:val="008E56B0"/>
    <w:rsid w:val="008F06AF"/>
    <w:rsid w:val="008F0FA5"/>
    <w:rsid w:val="008F524F"/>
    <w:rsid w:val="0091153B"/>
    <w:rsid w:val="0091216C"/>
    <w:rsid w:val="0092274B"/>
    <w:rsid w:val="00924DFC"/>
    <w:rsid w:val="00937EF3"/>
    <w:rsid w:val="0094154E"/>
    <w:rsid w:val="00941618"/>
    <w:rsid w:val="00943D9E"/>
    <w:rsid w:val="0094670C"/>
    <w:rsid w:val="00951A98"/>
    <w:rsid w:val="00952F40"/>
    <w:rsid w:val="009544DD"/>
    <w:rsid w:val="00972324"/>
    <w:rsid w:val="00974B08"/>
    <w:rsid w:val="00977127"/>
    <w:rsid w:val="00980D41"/>
    <w:rsid w:val="009838D9"/>
    <w:rsid w:val="0098568E"/>
    <w:rsid w:val="009864D8"/>
    <w:rsid w:val="00987CB7"/>
    <w:rsid w:val="00994FAC"/>
    <w:rsid w:val="00995E7E"/>
    <w:rsid w:val="00996BF8"/>
    <w:rsid w:val="009A2103"/>
    <w:rsid w:val="009A212E"/>
    <w:rsid w:val="009C2297"/>
    <w:rsid w:val="009C2547"/>
    <w:rsid w:val="009D1BE1"/>
    <w:rsid w:val="009E3FF6"/>
    <w:rsid w:val="009E7A2B"/>
    <w:rsid w:val="009F0B45"/>
    <w:rsid w:val="009F0CE3"/>
    <w:rsid w:val="009F545A"/>
    <w:rsid w:val="009F6907"/>
    <w:rsid w:val="00A04B0B"/>
    <w:rsid w:val="00A1079F"/>
    <w:rsid w:val="00A16CA9"/>
    <w:rsid w:val="00A42802"/>
    <w:rsid w:val="00A444E4"/>
    <w:rsid w:val="00A44E84"/>
    <w:rsid w:val="00A51057"/>
    <w:rsid w:val="00A56120"/>
    <w:rsid w:val="00A56173"/>
    <w:rsid w:val="00A56AEC"/>
    <w:rsid w:val="00A60CC8"/>
    <w:rsid w:val="00A61833"/>
    <w:rsid w:val="00A62C9C"/>
    <w:rsid w:val="00A64350"/>
    <w:rsid w:val="00A716C6"/>
    <w:rsid w:val="00A7258C"/>
    <w:rsid w:val="00A77973"/>
    <w:rsid w:val="00A86E0D"/>
    <w:rsid w:val="00AA0779"/>
    <w:rsid w:val="00AA1ACE"/>
    <w:rsid w:val="00AB488A"/>
    <w:rsid w:val="00AC1DCF"/>
    <w:rsid w:val="00AC289C"/>
    <w:rsid w:val="00AC628D"/>
    <w:rsid w:val="00AD53EF"/>
    <w:rsid w:val="00AE0BF6"/>
    <w:rsid w:val="00AE19C3"/>
    <w:rsid w:val="00AE7949"/>
    <w:rsid w:val="00AF0C03"/>
    <w:rsid w:val="00AF0C77"/>
    <w:rsid w:val="00AF2FD7"/>
    <w:rsid w:val="00AF7F10"/>
    <w:rsid w:val="00B01628"/>
    <w:rsid w:val="00B12ACE"/>
    <w:rsid w:val="00B15584"/>
    <w:rsid w:val="00B17C9C"/>
    <w:rsid w:val="00B21702"/>
    <w:rsid w:val="00B25E88"/>
    <w:rsid w:val="00B27993"/>
    <w:rsid w:val="00B34706"/>
    <w:rsid w:val="00B34A29"/>
    <w:rsid w:val="00B564F5"/>
    <w:rsid w:val="00B60B8F"/>
    <w:rsid w:val="00B665F7"/>
    <w:rsid w:val="00B675CB"/>
    <w:rsid w:val="00B70A9A"/>
    <w:rsid w:val="00B7714A"/>
    <w:rsid w:val="00B80F19"/>
    <w:rsid w:val="00B81521"/>
    <w:rsid w:val="00B81885"/>
    <w:rsid w:val="00B86FAF"/>
    <w:rsid w:val="00B90BC0"/>
    <w:rsid w:val="00BA3A48"/>
    <w:rsid w:val="00BB3EFC"/>
    <w:rsid w:val="00BD1F80"/>
    <w:rsid w:val="00BF20B4"/>
    <w:rsid w:val="00BF245E"/>
    <w:rsid w:val="00BF4217"/>
    <w:rsid w:val="00C01CD0"/>
    <w:rsid w:val="00C04BAE"/>
    <w:rsid w:val="00C051C7"/>
    <w:rsid w:val="00C130DB"/>
    <w:rsid w:val="00C1740A"/>
    <w:rsid w:val="00C2293B"/>
    <w:rsid w:val="00C236D1"/>
    <w:rsid w:val="00C2600A"/>
    <w:rsid w:val="00C2764C"/>
    <w:rsid w:val="00C30FA9"/>
    <w:rsid w:val="00C54156"/>
    <w:rsid w:val="00C55A8E"/>
    <w:rsid w:val="00C64398"/>
    <w:rsid w:val="00C64C0B"/>
    <w:rsid w:val="00C65256"/>
    <w:rsid w:val="00C70CE5"/>
    <w:rsid w:val="00C7317A"/>
    <w:rsid w:val="00C75A59"/>
    <w:rsid w:val="00C8113C"/>
    <w:rsid w:val="00C84AA1"/>
    <w:rsid w:val="00C85F76"/>
    <w:rsid w:val="00C91573"/>
    <w:rsid w:val="00C91A63"/>
    <w:rsid w:val="00C96962"/>
    <w:rsid w:val="00CA2D0A"/>
    <w:rsid w:val="00CA2E5F"/>
    <w:rsid w:val="00CA3869"/>
    <w:rsid w:val="00CA5BAE"/>
    <w:rsid w:val="00CB2A0B"/>
    <w:rsid w:val="00CC1915"/>
    <w:rsid w:val="00CC2364"/>
    <w:rsid w:val="00CC3C59"/>
    <w:rsid w:val="00CC4C08"/>
    <w:rsid w:val="00CC614E"/>
    <w:rsid w:val="00CC7195"/>
    <w:rsid w:val="00CC7A33"/>
    <w:rsid w:val="00CD45B8"/>
    <w:rsid w:val="00CD4B11"/>
    <w:rsid w:val="00CD7EAC"/>
    <w:rsid w:val="00CE09BB"/>
    <w:rsid w:val="00CE2C29"/>
    <w:rsid w:val="00CE4EF9"/>
    <w:rsid w:val="00CE6530"/>
    <w:rsid w:val="00CE695B"/>
    <w:rsid w:val="00D00E12"/>
    <w:rsid w:val="00D064F9"/>
    <w:rsid w:val="00D20261"/>
    <w:rsid w:val="00D20BBC"/>
    <w:rsid w:val="00D21000"/>
    <w:rsid w:val="00D26117"/>
    <w:rsid w:val="00D30479"/>
    <w:rsid w:val="00D349C3"/>
    <w:rsid w:val="00D405E7"/>
    <w:rsid w:val="00D43D8C"/>
    <w:rsid w:val="00D43EE3"/>
    <w:rsid w:val="00D50CCE"/>
    <w:rsid w:val="00D51FA7"/>
    <w:rsid w:val="00D54E67"/>
    <w:rsid w:val="00D74437"/>
    <w:rsid w:val="00D7773C"/>
    <w:rsid w:val="00D804C9"/>
    <w:rsid w:val="00D83796"/>
    <w:rsid w:val="00D8520F"/>
    <w:rsid w:val="00D87169"/>
    <w:rsid w:val="00DA193A"/>
    <w:rsid w:val="00DB0BEA"/>
    <w:rsid w:val="00DB0CEA"/>
    <w:rsid w:val="00DB6B6B"/>
    <w:rsid w:val="00DC429D"/>
    <w:rsid w:val="00DC7FB9"/>
    <w:rsid w:val="00DD1545"/>
    <w:rsid w:val="00DD638A"/>
    <w:rsid w:val="00DE34AF"/>
    <w:rsid w:val="00DF5456"/>
    <w:rsid w:val="00DF7F43"/>
    <w:rsid w:val="00E105C7"/>
    <w:rsid w:val="00E20926"/>
    <w:rsid w:val="00E23E45"/>
    <w:rsid w:val="00E242FA"/>
    <w:rsid w:val="00E265AD"/>
    <w:rsid w:val="00E26F07"/>
    <w:rsid w:val="00E274F4"/>
    <w:rsid w:val="00E32ADF"/>
    <w:rsid w:val="00E42F0D"/>
    <w:rsid w:val="00E4733F"/>
    <w:rsid w:val="00E64837"/>
    <w:rsid w:val="00E65BCF"/>
    <w:rsid w:val="00E73C27"/>
    <w:rsid w:val="00E814DD"/>
    <w:rsid w:val="00E84F01"/>
    <w:rsid w:val="00E96255"/>
    <w:rsid w:val="00EA2E71"/>
    <w:rsid w:val="00EB7470"/>
    <w:rsid w:val="00EC1FEC"/>
    <w:rsid w:val="00EC6E74"/>
    <w:rsid w:val="00EE10C8"/>
    <w:rsid w:val="00EE1F6F"/>
    <w:rsid w:val="00EE7F27"/>
    <w:rsid w:val="00EF3974"/>
    <w:rsid w:val="00EF5C52"/>
    <w:rsid w:val="00EF63CE"/>
    <w:rsid w:val="00F0337C"/>
    <w:rsid w:val="00F049A9"/>
    <w:rsid w:val="00F04FA8"/>
    <w:rsid w:val="00F11DB5"/>
    <w:rsid w:val="00F17A28"/>
    <w:rsid w:val="00F343EC"/>
    <w:rsid w:val="00F44222"/>
    <w:rsid w:val="00F4470A"/>
    <w:rsid w:val="00F47D67"/>
    <w:rsid w:val="00F5000F"/>
    <w:rsid w:val="00F5034B"/>
    <w:rsid w:val="00F50E44"/>
    <w:rsid w:val="00F61247"/>
    <w:rsid w:val="00F65698"/>
    <w:rsid w:val="00F66529"/>
    <w:rsid w:val="00F666AD"/>
    <w:rsid w:val="00F71C01"/>
    <w:rsid w:val="00F80B0F"/>
    <w:rsid w:val="00F82F50"/>
    <w:rsid w:val="00F8383B"/>
    <w:rsid w:val="00F856C7"/>
    <w:rsid w:val="00F93535"/>
    <w:rsid w:val="00F96484"/>
    <w:rsid w:val="00FA35F6"/>
    <w:rsid w:val="00FB4A55"/>
    <w:rsid w:val="00FB5C53"/>
    <w:rsid w:val="00FB6FD3"/>
    <w:rsid w:val="00FB7D41"/>
    <w:rsid w:val="00FC2695"/>
    <w:rsid w:val="00FD0837"/>
    <w:rsid w:val="00FD3388"/>
    <w:rsid w:val="00FD6B9F"/>
    <w:rsid w:val="00FD73D3"/>
    <w:rsid w:val="00FE448B"/>
    <w:rsid w:val="00FF627B"/>
    <w:rsid w:val="00FF7A1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82089"/>
  <w15:docId w15:val="{94B7CC87-974E-4C2D-B071-4B19F22AA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974"/>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DD638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DD638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DD638A"/>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B81885"/>
    <w:pPr>
      <w:ind w:left="720"/>
      <w:contextualSpacing/>
    </w:pPr>
  </w:style>
  <w:style w:type="character" w:customStyle="1" w:styleId="Ttulo1Car">
    <w:name w:val="Título 1 Car"/>
    <w:basedOn w:val="Fuentedeprrafopredeter"/>
    <w:link w:val="Ttulo1"/>
    <w:uiPriority w:val="9"/>
    <w:rsid w:val="00DD638A"/>
    <w:rPr>
      <w:rFonts w:asciiTheme="majorHAnsi" w:eastAsiaTheme="majorEastAsia" w:hAnsiTheme="majorHAnsi" w:cstheme="majorBidi"/>
      <w:color w:val="2F5496" w:themeColor="accent1" w:themeShade="BF"/>
      <w:sz w:val="32"/>
      <w:szCs w:val="32"/>
      <w:lang w:eastAsia="es-MX"/>
    </w:rPr>
  </w:style>
  <w:style w:type="character" w:customStyle="1" w:styleId="Ttulo2Car">
    <w:name w:val="Título 2 Car"/>
    <w:basedOn w:val="Fuentedeprrafopredeter"/>
    <w:link w:val="Ttulo2"/>
    <w:uiPriority w:val="9"/>
    <w:semiHidden/>
    <w:rsid w:val="00DD638A"/>
    <w:rPr>
      <w:rFonts w:asciiTheme="majorHAnsi" w:eastAsiaTheme="majorEastAsia" w:hAnsiTheme="majorHAnsi" w:cstheme="majorBidi"/>
      <w:color w:val="2F5496" w:themeColor="accent1" w:themeShade="BF"/>
      <w:sz w:val="26"/>
      <w:szCs w:val="26"/>
      <w:lang w:eastAsia="es-MX"/>
    </w:rPr>
  </w:style>
  <w:style w:type="character" w:customStyle="1" w:styleId="Ttulo3Car">
    <w:name w:val="Título 3 Car"/>
    <w:basedOn w:val="Fuentedeprrafopredeter"/>
    <w:link w:val="Ttulo3"/>
    <w:uiPriority w:val="9"/>
    <w:rsid w:val="00DD638A"/>
    <w:rPr>
      <w:rFonts w:asciiTheme="majorHAnsi" w:eastAsiaTheme="majorEastAsia" w:hAnsiTheme="majorHAnsi" w:cstheme="majorBidi"/>
      <w:color w:val="1F3763" w:themeColor="accent1" w:themeShade="7F"/>
      <w:sz w:val="24"/>
      <w:szCs w:val="24"/>
      <w:lang w:eastAsia="es-MX"/>
    </w:rPr>
  </w:style>
  <w:style w:type="paragraph" w:styleId="TtuloTDC">
    <w:name w:val="TOC Heading"/>
    <w:basedOn w:val="Ttulo1"/>
    <w:next w:val="Normal"/>
    <w:uiPriority w:val="39"/>
    <w:unhideWhenUsed/>
    <w:qFormat/>
    <w:rsid w:val="00DD638A"/>
    <w:pPr>
      <w:spacing w:line="259" w:lineRule="auto"/>
      <w:outlineLvl w:val="9"/>
    </w:pPr>
  </w:style>
  <w:style w:type="paragraph" w:styleId="TDC2">
    <w:name w:val="toc 2"/>
    <w:basedOn w:val="Normal"/>
    <w:next w:val="Normal"/>
    <w:autoRedefine/>
    <w:uiPriority w:val="39"/>
    <w:unhideWhenUsed/>
    <w:rsid w:val="00DD638A"/>
    <w:pPr>
      <w:spacing w:after="100" w:line="259" w:lineRule="auto"/>
      <w:ind w:left="220"/>
    </w:pPr>
    <w:rPr>
      <w:rFonts w:asciiTheme="minorHAnsi" w:eastAsiaTheme="minorEastAsia" w:hAnsiTheme="minorHAnsi"/>
      <w:sz w:val="22"/>
      <w:szCs w:val="22"/>
    </w:rPr>
  </w:style>
  <w:style w:type="paragraph" w:styleId="TDC1">
    <w:name w:val="toc 1"/>
    <w:basedOn w:val="Normal"/>
    <w:next w:val="Normal"/>
    <w:autoRedefine/>
    <w:uiPriority w:val="39"/>
    <w:unhideWhenUsed/>
    <w:rsid w:val="00811075"/>
    <w:pPr>
      <w:tabs>
        <w:tab w:val="left" w:pos="440"/>
        <w:tab w:val="right" w:leader="dot" w:pos="8828"/>
      </w:tabs>
      <w:spacing w:after="100" w:line="259" w:lineRule="auto"/>
      <w:jc w:val="center"/>
    </w:pPr>
    <w:rPr>
      <w:rFonts w:asciiTheme="minorHAnsi" w:eastAsiaTheme="minorEastAsia" w:hAnsiTheme="minorHAnsi"/>
      <w:sz w:val="22"/>
      <w:szCs w:val="22"/>
    </w:rPr>
  </w:style>
  <w:style w:type="paragraph" w:styleId="TDC3">
    <w:name w:val="toc 3"/>
    <w:basedOn w:val="Normal"/>
    <w:next w:val="Normal"/>
    <w:autoRedefine/>
    <w:uiPriority w:val="39"/>
    <w:unhideWhenUsed/>
    <w:rsid w:val="00DD638A"/>
    <w:pPr>
      <w:spacing w:after="100" w:line="259" w:lineRule="auto"/>
      <w:ind w:left="440"/>
    </w:pPr>
    <w:rPr>
      <w:rFonts w:asciiTheme="minorHAnsi" w:eastAsiaTheme="minorEastAsia" w:hAnsiTheme="minorHAnsi"/>
      <w:sz w:val="22"/>
      <w:szCs w:val="22"/>
    </w:rPr>
  </w:style>
  <w:style w:type="paragraph" w:styleId="Encabezado">
    <w:name w:val="header"/>
    <w:basedOn w:val="Normal"/>
    <w:link w:val="EncabezadoCar"/>
    <w:uiPriority w:val="99"/>
    <w:unhideWhenUsed/>
    <w:rsid w:val="00DD638A"/>
    <w:pPr>
      <w:tabs>
        <w:tab w:val="center" w:pos="4419"/>
        <w:tab w:val="right" w:pos="8838"/>
      </w:tabs>
    </w:pPr>
  </w:style>
  <w:style w:type="character" w:customStyle="1" w:styleId="EncabezadoCar">
    <w:name w:val="Encabezado Car"/>
    <w:basedOn w:val="Fuentedeprrafopredeter"/>
    <w:link w:val="Encabezado"/>
    <w:uiPriority w:val="99"/>
    <w:rsid w:val="00DD638A"/>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DD638A"/>
    <w:pPr>
      <w:tabs>
        <w:tab w:val="center" w:pos="4419"/>
        <w:tab w:val="right" w:pos="8838"/>
      </w:tabs>
    </w:pPr>
  </w:style>
  <w:style w:type="character" w:customStyle="1" w:styleId="PiedepginaCar">
    <w:name w:val="Pie de página Car"/>
    <w:basedOn w:val="Fuentedeprrafopredeter"/>
    <w:link w:val="Piedepgina"/>
    <w:uiPriority w:val="99"/>
    <w:rsid w:val="00DD638A"/>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DD638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638A"/>
    <w:rPr>
      <w:rFonts w:ascii="Segoe UI" w:eastAsia="Times New Roman" w:hAnsi="Segoe UI" w:cs="Segoe UI"/>
      <w:sz w:val="18"/>
      <w:szCs w:val="18"/>
      <w:lang w:eastAsia="es-MX"/>
    </w:rPr>
  </w:style>
  <w:style w:type="character" w:styleId="Hipervnculo">
    <w:name w:val="Hyperlink"/>
    <w:basedOn w:val="Fuentedeprrafopredeter"/>
    <w:uiPriority w:val="99"/>
    <w:unhideWhenUsed/>
    <w:rsid w:val="00DD638A"/>
    <w:rPr>
      <w:color w:val="0563C1" w:themeColor="hyperlink"/>
      <w:u w:val="single"/>
    </w:rPr>
  </w:style>
  <w:style w:type="paragraph" w:customStyle="1" w:styleId="Texto">
    <w:name w:val="Texto"/>
    <w:basedOn w:val="Normal"/>
    <w:link w:val="TextoCar"/>
    <w:rsid w:val="0020144C"/>
    <w:pPr>
      <w:spacing w:after="101" w:line="216" w:lineRule="exact"/>
      <w:ind w:firstLine="288"/>
      <w:jc w:val="both"/>
    </w:pPr>
    <w:rPr>
      <w:rFonts w:ascii="Arial" w:hAnsi="Arial" w:cs="Arial"/>
      <w:sz w:val="18"/>
      <w:szCs w:val="20"/>
      <w:lang w:val="es-ES" w:eastAsia="es-ES"/>
    </w:rPr>
  </w:style>
  <w:style w:type="character" w:customStyle="1" w:styleId="TextoCar">
    <w:name w:val="Texto Car"/>
    <w:link w:val="Texto"/>
    <w:locked/>
    <w:rsid w:val="0020144C"/>
    <w:rPr>
      <w:rFonts w:ascii="Arial" w:eastAsia="Times New Roman" w:hAnsi="Arial" w:cs="Arial"/>
      <w:sz w:val="18"/>
      <w:szCs w:val="20"/>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27993"/>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4B10C7"/>
    <w:rPr>
      <w:sz w:val="16"/>
      <w:szCs w:val="16"/>
    </w:rPr>
  </w:style>
  <w:style w:type="paragraph" w:styleId="Textocomentario">
    <w:name w:val="annotation text"/>
    <w:basedOn w:val="Normal"/>
    <w:link w:val="TextocomentarioCar"/>
    <w:uiPriority w:val="99"/>
    <w:semiHidden/>
    <w:unhideWhenUsed/>
    <w:rsid w:val="004B10C7"/>
    <w:rPr>
      <w:sz w:val="20"/>
      <w:szCs w:val="20"/>
    </w:rPr>
  </w:style>
  <w:style w:type="character" w:customStyle="1" w:styleId="TextocomentarioCar">
    <w:name w:val="Texto comentario Car"/>
    <w:basedOn w:val="Fuentedeprrafopredeter"/>
    <w:link w:val="Textocomentario"/>
    <w:uiPriority w:val="99"/>
    <w:semiHidden/>
    <w:rsid w:val="004B10C7"/>
    <w:rPr>
      <w:rFonts w:ascii="Times New Roman" w:eastAsia="Times New Roman" w:hAnsi="Times New Roman" w:cs="Times New Roman"/>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4B10C7"/>
    <w:rPr>
      <w:b/>
      <w:bCs/>
    </w:rPr>
  </w:style>
  <w:style w:type="character" w:customStyle="1" w:styleId="AsuntodelcomentarioCar">
    <w:name w:val="Asunto del comentario Car"/>
    <w:basedOn w:val="TextocomentarioCar"/>
    <w:link w:val="Asuntodelcomentario"/>
    <w:uiPriority w:val="99"/>
    <w:semiHidden/>
    <w:rsid w:val="004B10C7"/>
    <w:rPr>
      <w:rFonts w:ascii="Times New Roman" w:eastAsia="Times New Roman" w:hAnsi="Times New Roman" w:cs="Times New Roman"/>
      <w:b/>
      <w:bCs/>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620434">
      <w:bodyDiv w:val="1"/>
      <w:marLeft w:val="0"/>
      <w:marRight w:val="0"/>
      <w:marTop w:val="0"/>
      <w:marBottom w:val="0"/>
      <w:divBdr>
        <w:top w:val="none" w:sz="0" w:space="0" w:color="auto"/>
        <w:left w:val="none" w:sz="0" w:space="0" w:color="auto"/>
        <w:bottom w:val="none" w:sz="0" w:space="0" w:color="auto"/>
        <w:right w:val="none" w:sz="0" w:space="0" w:color="auto"/>
      </w:divBdr>
    </w:div>
    <w:div w:id="392657287">
      <w:bodyDiv w:val="1"/>
      <w:marLeft w:val="0"/>
      <w:marRight w:val="0"/>
      <w:marTop w:val="0"/>
      <w:marBottom w:val="0"/>
      <w:divBdr>
        <w:top w:val="none" w:sz="0" w:space="0" w:color="auto"/>
        <w:left w:val="none" w:sz="0" w:space="0" w:color="auto"/>
        <w:bottom w:val="none" w:sz="0" w:space="0" w:color="auto"/>
        <w:right w:val="none" w:sz="0" w:space="0" w:color="auto"/>
      </w:divBdr>
    </w:div>
    <w:div w:id="561714760">
      <w:bodyDiv w:val="1"/>
      <w:marLeft w:val="0"/>
      <w:marRight w:val="0"/>
      <w:marTop w:val="0"/>
      <w:marBottom w:val="0"/>
      <w:divBdr>
        <w:top w:val="none" w:sz="0" w:space="0" w:color="auto"/>
        <w:left w:val="none" w:sz="0" w:space="0" w:color="auto"/>
        <w:bottom w:val="none" w:sz="0" w:space="0" w:color="auto"/>
        <w:right w:val="none" w:sz="0" w:space="0" w:color="auto"/>
      </w:divBdr>
    </w:div>
    <w:div w:id="1455557360">
      <w:bodyDiv w:val="1"/>
      <w:marLeft w:val="0"/>
      <w:marRight w:val="0"/>
      <w:marTop w:val="0"/>
      <w:marBottom w:val="0"/>
      <w:divBdr>
        <w:top w:val="none" w:sz="0" w:space="0" w:color="auto"/>
        <w:left w:val="none" w:sz="0" w:space="0" w:color="auto"/>
        <w:bottom w:val="none" w:sz="0" w:space="0" w:color="auto"/>
        <w:right w:val="none" w:sz="0" w:space="0" w:color="auto"/>
      </w:divBdr>
    </w:div>
    <w:div w:id="1551072977">
      <w:bodyDiv w:val="1"/>
      <w:marLeft w:val="0"/>
      <w:marRight w:val="0"/>
      <w:marTop w:val="0"/>
      <w:marBottom w:val="0"/>
      <w:divBdr>
        <w:top w:val="none" w:sz="0" w:space="0" w:color="auto"/>
        <w:left w:val="none" w:sz="0" w:space="0" w:color="auto"/>
        <w:bottom w:val="none" w:sz="0" w:space="0" w:color="auto"/>
        <w:right w:val="none" w:sz="0" w:space="0" w:color="auto"/>
      </w:divBdr>
    </w:div>
    <w:div w:id="2093579333">
      <w:bodyDiv w:val="1"/>
      <w:marLeft w:val="0"/>
      <w:marRight w:val="0"/>
      <w:marTop w:val="0"/>
      <w:marBottom w:val="0"/>
      <w:divBdr>
        <w:top w:val="none" w:sz="0" w:space="0" w:color="auto"/>
        <w:left w:val="none" w:sz="0" w:space="0" w:color="auto"/>
        <w:bottom w:val="none" w:sz="0" w:space="0" w:color="auto"/>
        <w:right w:val="none" w:sz="0" w:space="0" w:color="auto"/>
      </w:divBdr>
    </w:div>
    <w:div w:id="2104956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66617D-FC6A-4104-9CA4-19A1D9E11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60</Pages>
  <Words>21261</Words>
  <Characters>116941</Characters>
  <Application>Microsoft Office Word</Application>
  <DocSecurity>0</DocSecurity>
  <Lines>974</Lines>
  <Paragraphs>275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137927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Colín Álvarez</dc:creator>
  <cp:lastModifiedBy>Sindy Margarita Rojas Romero</cp:lastModifiedBy>
  <cp:revision>6</cp:revision>
  <dcterms:created xsi:type="dcterms:W3CDTF">2021-11-16T20:23:00Z</dcterms:created>
  <dcterms:modified xsi:type="dcterms:W3CDTF">2021-11-18T23:52:00Z</dcterms:modified>
</cp:coreProperties>
</file>